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3480"/>
        <w:gridCol w:w="6091"/>
      </w:tblGrid>
      <w:tr w:rsidR="00431F02" w:rsidRPr="00431F02" w14:paraId="6FD890EA" w14:textId="77777777" w:rsidTr="00D80B37">
        <w:tc>
          <w:tcPr>
            <w:tcW w:w="1818" w:type="pct"/>
          </w:tcPr>
          <w:p w14:paraId="17B82EE4" w14:textId="77777777" w:rsidR="002442E6" w:rsidRPr="00431F02" w:rsidRDefault="002442E6" w:rsidP="002049CB">
            <w:pPr>
              <w:jc w:val="center"/>
              <w:rPr>
                <w:rFonts w:ascii="Times New Roman" w:hAnsi="Times New Roman"/>
                <w:b/>
                <w:szCs w:val="28"/>
                <w:lang w:val="nl-NL"/>
              </w:rPr>
            </w:pPr>
            <w:r w:rsidRPr="00431F02">
              <w:rPr>
                <w:rFonts w:ascii="Times New Roman" w:hAnsi="Times New Roman"/>
                <w:sz w:val="26"/>
                <w:szCs w:val="26"/>
                <w:lang w:val="nl-NL"/>
              </w:rPr>
              <w:t>UBND TỈNH</w:t>
            </w:r>
            <w:r w:rsidRPr="00431F02">
              <w:rPr>
                <w:rFonts w:ascii="Times New Roman" w:hAnsi="Times New Roman"/>
                <w:bCs/>
                <w:sz w:val="26"/>
                <w:szCs w:val="26"/>
                <w:lang w:val="nl-NL"/>
              </w:rPr>
              <w:t xml:space="preserve"> QUẢNG NAM</w:t>
            </w:r>
            <w:r w:rsidRPr="00431F02">
              <w:rPr>
                <w:rFonts w:ascii="Times New Roman" w:hAnsi="Times New Roman"/>
                <w:sz w:val="26"/>
                <w:szCs w:val="26"/>
                <w:lang w:val="nl-NL"/>
              </w:rPr>
              <w:t xml:space="preserve">    </w:t>
            </w:r>
            <w:r w:rsidRPr="00431F02">
              <w:rPr>
                <w:rFonts w:ascii="Times New Roman" w:hAnsi="Times New Roman"/>
                <w:b/>
                <w:szCs w:val="28"/>
                <w:lang w:val="nl-NL"/>
              </w:rPr>
              <w:t>SỞ TÀI CHÍNH</w:t>
            </w:r>
          </w:p>
          <w:p w14:paraId="0FEBAB89" w14:textId="77777777" w:rsidR="002442E6" w:rsidRPr="00431F02" w:rsidRDefault="00073FAD" w:rsidP="00D80B37">
            <w:pPr>
              <w:jc w:val="center"/>
              <w:rPr>
                <w:rFonts w:ascii="Times New Roman" w:hAnsi="Times New Roman"/>
                <w:b/>
                <w:szCs w:val="28"/>
                <w:lang w:val="nl-NL"/>
              </w:rPr>
            </w:pPr>
            <w:r w:rsidRPr="00431F02">
              <w:rPr>
                <w:rFonts w:ascii="Times New Roman" w:hAnsi="Times New Roman"/>
                <w:b/>
                <w:noProof/>
                <w:szCs w:val="28"/>
                <w:lang w:val="en-US"/>
              </w:rPr>
              <mc:AlternateContent>
                <mc:Choice Requires="wps">
                  <w:drawing>
                    <wp:anchor distT="0" distB="0" distL="114300" distR="114300" simplePos="0" relativeHeight="251657216" behindDoc="0" locked="0" layoutInCell="1" allowOverlap="1" wp14:anchorId="60656415" wp14:editId="2CBD6501">
                      <wp:simplePos x="0" y="0"/>
                      <wp:positionH relativeFrom="column">
                        <wp:posOffset>771525</wp:posOffset>
                      </wp:positionH>
                      <wp:positionV relativeFrom="paragraph">
                        <wp:posOffset>12065</wp:posOffset>
                      </wp:positionV>
                      <wp:extent cx="539750" cy="635"/>
                      <wp:effectExtent l="9525" t="12065" r="1270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89054" id="Line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95pt" to="10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"/>
                  </w:pict>
                </mc:Fallback>
              </mc:AlternateContent>
            </w:r>
          </w:p>
        </w:tc>
        <w:tc>
          <w:tcPr>
            <w:tcW w:w="3182" w:type="pct"/>
          </w:tcPr>
          <w:p w14:paraId="5F205DEA" w14:textId="77777777" w:rsidR="002442E6" w:rsidRPr="00431F02" w:rsidRDefault="002442E6" w:rsidP="002049CB">
            <w:pPr>
              <w:pStyle w:val="Heading1"/>
              <w:jc w:val="center"/>
              <w:rPr>
                <w:rFonts w:ascii="Times New Roman" w:hAnsi="Times New Roman"/>
                <w:sz w:val="26"/>
                <w:szCs w:val="26"/>
                <w:lang w:val="nl-NL"/>
              </w:rPr>
            </w:pPr>
            <w:r w:rsidRPr="00431F02">
              <w:rPr>
                <w:rFonts w:ascii="Times New Roman" w:hAnsi="Times New Roman"/>
                <w:sz w:val="26"/>
                <w:szCs w:val="26"/>
                <w:lang w:val="nl-NL"/>
              </w:rPr>
              <w:t>CỘNG HÒA XÃ HỘI CHỦ NGHĨA VIỆT NAM</w:t>
            </w:r>
          </w:p>
          <w:p w14:paraId="77BFCE38" w14:textId="77777777" w:rsidR="002442E6" w:rsidRPr="00431F02" w:rsidRDefault="002442E6" w:rsidP="002049CB">
            <w:pPr>
              <w:jc w:val="center"/>
              <w:rPr>
                <w:rFonts w:ascii="Times New Roman" w:hAnsi="Times New Roman"/>
                <w:b/>
                <w:szCs w:val="28"/>
                <w:lang w:val="nl-NL"/>
              </w:rPr>
            </w:pPr>
            <w:r w:rsidRPr="00431F02">
              <w:rPr>
                <w:rFonts w:ascii="Times New Roman" w:hAnsi="Times New Roman"/>
                <w:b/>
                <w:szCs w:val="28"/>
                <w:lang w:val="nl-NL"/>
              </w:rPr>
              <w:t>Độc lập - Tự do - Hạnh phúc</w:t>
            </w:r>
          </w:p>
          <w:p w14:paraId="14572FFC" w14:textId="77777777" w:rsidR="002442E6" w:rsidRPr="00431F02" w:rsidRDefault="00073FAD" w:rsidP="00D80B37">
            <w:pPr>
              <w:jc w:val="center"/>
              <w:rPr>
                <w:rFonts w:ascii="Times New Roman" w:hAnsi="Times New Roman"/>
                <w:b/>
                <w:szCs w:val="28"/>
                <w:lang w:val="nl-NL"/>
              </w:rPr>
            </w:pPr>
            <w:r w:rsidRPr="00431F02">
              <w:rPr>
                <w:rFonts w:ascii="Times New Roman" w:hAnsi="Times New Roman"/>
                <w:b/>
                <w:noProof/>
                <w:szCs w:val="28"/>
                <w:lang w:val="en-US"/>
              </w:rPr>
              <mc:AlternateContent>
                <mc:Choice Requires="wps">
                  <w:drawing>
                    <wp:anchor distT="0" distB="0" distL="114300" distR="114300" simplePos="0" relativeHeight="251659264" behindDoc="0" locked="0" layoutInCell="1" allowOverlap="1" wp14:anchorId="78D89600" wp14:editId="27FF7882">
                      <wp:simplePos x="0" y="0"/>
                      <wp:positionH relativeFrom="column">
                        <wp:posOffset>922655</wp:posOffset>
                      </wp:positionH>
                      <wp:positionV relativeFrom="paragraph">
                        <wp:posOffset>27305</wp:posOffset>
                      </wp:positionV>
                      <wp:extent cx="1979930" cy="635"/>
                      <wp:effectExtent l="8255" t="8255" r="12065"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B49B1" id="Line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2.15pt" to="228.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"/>
                  </w:pict>
                </mc:Fallback>
              </mc:AlternateContent>
            </w:r>
          </w:p>
        </w:tc>
      </w:tr>
      <w:tr w:rsidR="00431F02" w:rsidRPr="00431F02" w14:paraId="6BA1301C" w14:textId="77777777" w:rsidTr="00D80B37">
        <w:tc>
          <w:tcPr>
            <w:tcW w:w="1818" w:type="pct"/>
          </w:tcPr>
          <w:p w14:paraId="623C4DF4" w14:textId="77777777" w:rsidR="00D80B37" w:rsidRPr="00431F02" w:rsidRDefault="00D80B37" w:rsidP="00470529">
            <w:pPr>
              <w:spacing w:before="40" w:after="40"/>
              <w:jc w:val="center"/>
              <w:rPr>
                <w:rFonts w:ascii="Times New Roman" w:hAnsi="Times New Roman"/>
                <w:sz w:val="26"/>
                <w:szCs w:val="26"/>
                <w:lang w:val="nl-NL"/>
              </w:rPr>
            </w:pPr>
            <w:r w:rsidRPr="00431F02">
              <w:rPr>
                <w:rFonts w:ascii="Times New Roman" w:hAnsi="Times New Roman"/>
                <w:lang w:val="nl-NL"/>
              </w:rPr>
              <w:t xml:space="preserve">Số: </w:t>
            </w:r>
            <w:r w:rsidR="00470529" w:rsidRPr="00431F02">
              <w:rPr>
                <w:rFonts w:ascii="Times New Roman" w:hAnsi="Times New Roman"/>
                <w:lang w:val="nl-NL"/>
              </w:rPr>
              <w:t xml:space="preserve">       </w:t>
            </w:r>
            <w:r w:rsidRPr="00431F02">
              <w:rPr>
                <w:rFonts w:ascii="Times New Roman" w:hAnsi="Times New Roman"/>
                <w:lang w:val="nl-NL"/>
              </w:rPr>
              <w:t>/TTr-STC</w:t>
            </w:r>
          </w:p>
        </w:tc>
        <w:tc>
          <w:tcPr>
            <w:tcW w:w="3182" w:type="pct"/>
          </w:tcPr>
          <w:p w14:paraId="3E8767AD" w14:textId="3A997994" w:rsidR="00D80B37" w:rsidRPr="00431F02" w:rsidRDefault="00D80B37" w:rsidP="00873E61">
            <w:pPr>
              <w:pStyle w:val="Heading1"/>
              <w:spacing w:before="40" w:after="40"/>
              <w:jc w:val="center"/>
              <w:rPr>
                <w:rFonts w:ascii="Times New Roman" w:hAnsi="Times New Roman"/>
                <w:sz w:val="26"/>
                <w:szCs w:val="26"/>
                <w:lang w:val="nl-NL"/>
              </w:rPr>
            </w:pPr>
            <w:r w:rsidRPr="00431F02">
              <w:rPr>
                <w:rFonts w:ascii="Times New Roman" w:hAnsi="Times New Roman"/>
                <w:b w:val="0"/>
                <w:i/>
                <w:sz w:val="28"/>
                <w:szCs w:val="28"/>
                <w:lang w:val="nl-NL"/>
              </w:rPr>
              <w:t>Quảng Nam, ngày</w:t>
            </w:r>
            <w:r w:rsidR="00975B0D" w:rsidRPr="00431F02">
              <w:rPr>
                <w:rFonts w:ascii="Times New Roman" w:hAnsi="Times New Roman"/>
                <w:b w:val="0"/>
                <w:i/>
                <w:sz w:val="28"/>
                <w:szCs w:val="28"/>
                <w:lang w:val="nl-NL"/>
              </w:rPr>
              <w:t xml:space="preserve"> </w:t>
            </w:r>
            <w:r w:rsidR="002561CB" w:rsidRPr="00431F02">
              <w:rPr>
                <w:rFonts w:ascii="Times New Roman" w:hAnsi="Times New Roman"/>
                <w:b w:val="0"/>
                <w:i/>
                <w:sz w:val="28"/>
                <w:szCs w:val="28"/>
                <w:lang w:val="nl-NL"/>
              </w:rPr>
              <w:t xml:space="preserve">  </w:t>
            </w:r>
            <w:r w:rsidRPr="00431F02">
              <w:rPr>
                <w:rFonts w:ascii="Times New Roman" w:hAnsi="Times New Roman"/>
                <w:b w:val="0"/>
                <w:i/>
                <w:sz w:val="28"/>
                <w:szCs w:val="28"/>
                <w:lang w:val="nl-NL"/>
              </w:rPr>
              <w:t xml:space="preserve"> tháng</w:t>
            </w:r>
            <w:r w:rsidR="00132215" w:rsidRPr="00431F02">
              <w:rPr>
                <w:rFonts w:ascii="Times New Roman" w:hAnsi="Times New Roman"/>
                <w:b w:val="0"/>
                <w:i/>
                <w:sz w:val="28"/>
                <w:szCs w:val="28"/>
                <w:lang w:val="nl-NL"/>
              </w:rPr>
              <w:t xml:space="preserve"> </w:t>
            </w:r>
            <w:r w:rsidR="00E612D5">
              <w:rPr>
                <w:rFonts w:ascii="Times New Roman" w:hAnsi="Times New Roman"/>
                <w:b w:val="0"/>
                <w:i/>
                <w:sz w:val="28"/>
                <w:szCs w:val="28"/>
                <w:lang w:val="nl-NL"/>
              </w:rPr>
              <w:t xml:space="preserve">    </w:t>
            </w:r>
            <w:r w:rsidR="00146994" w:rsidRPr="00431F02">
              <w:rPr>
                <w:rFonts w:ascii="Times New Roman" w:hAnsi="Times New Roman"/>
                <w:b w:val="0"/>
                <w:i/>
                <w:sz w:val="28"/>
                <w:szCs w:val="28"/>
                <w:lang w:val="nl-NL"/>
              </w:rPr>
              <w:t xml:space="preserve"> </w:t>
            </w:r>
            <w:r w:rsidRPr="00431F02">
              <w:rPr>
                <w:rFonts w:ascii="Times New Roman" w:hAnsi="Times New Roman"/>
                <w:b w:val="0"/>
                <w:i/>
                <w:sz w:val="28"/>
                <w:szCs w:val="28"/>
                <w:lang w:val="nl-NL"/>
              </w:rPr>
              <w:t>năm 20</w:t>
            </w:r>
            <w:r w:rsidR="00DC2142" w:rsidRPr="00431F02">
              <w:rPr>
                <w:rFonts w:ascii="Times New Roman" w:hAnsi="Times New Roman"/>
                <w:b w:val="0"/>
                <w:i/>
                <w:sz w:val="28"/>
                <w:szCs w:val="28"/>
                <w:lang w:val="nl-NL"/>
              </w:rPr>
              <w:t>2</w:t>
            </w:r>
            <w:r w:rsidR="00146994" w:rsidRPr="00431F02">
              <w:rPr>
                <w:rFonts w:ascii="Times New Roman" w:hAnsi="Times New Roman"/>
                <w:b w:val="0"/>
                <w:i/>
                <w:sz w:val="28"/>
                <w:szCs w:val="28"/>
                <w:lang w:val="nl-NL"/>
              </w:rPr>
              <w:t>5</w:t>
            </w:r>
          </w:p>
        </w:tc>
      </w:tr>
      <w:tr w:rsidR="00BF74E1" w:rsidRPr="00431F02" w14:paraId="4DF4FFA6" w14:textId="77777777" w:rsidTr="00D80B37">
        <w:tc>
          <w:tcPr>
            <w:tcW w:w="1818" w:type="pct"/>
          </w:tcPr>
          <w:p w14:paraId="21BFA154" w14:textId="77777777" w:rsidR="00BF74E1" w:rsidRPr="00431F02" w:rsidRDefault="00BF74E1" w:rsidP="00470529">
            <w:pPr>
              <w:spacing w:before="40" w:after="40"/>
              <w:jc w:val="center"/>
              <w:rPr>
                <w:rFonts w:ascii="Times New Roman" w:hAnsi="Times New Roman"/>
                <w:lang w:val="nl-NL"/>
              </w:rPr>
            </w:pPr>
            <w:r w:rsidRPr="00431F02">
              <w:rPr>
                <w:rFonts w:ascii="Times New Roman" w:hAnsi="Times New Roman"/>
                <w:szCs w:val="28"/>
                <w:lang w:val="nl-NL"/>
              </w:rPr>
              <w:t xml:space="preserve">  [DỰ THẢO]</w:t>
            </w:r>
          </w:p>
        </w:tc>
        <w:tc>
          <w:tcPr>
            <w:tcW w:w="3182" w:type="pct"/>
          </w:tcPr>
          <w:p w14:paraId="4F9CD06F" w14:textId="77777777" w:rsidR="00BF74E1" w:rsidRPr="00431F02" w:rsidRDefault="00BF74E1" w:rsidP="00470529">
            <w:pPr>
              <w:pStyle w:val="Heading1"/>
              <w:spacing w:before="40" w:after="40"/>
              <w:jc w:val="center"/>
              <w:rPr>
                <w:rFonts w:ascii="Times New Roman" w:hAnsi="Times New Roman"/>
                <w:b w:val="0"/>
                <w:i/>
                <w:sz w:val="28"/>
                <w:szCs w:val="28"/>
                <w:lang w:val="nl-NL"/>
              </w:rPr>
            </w:pPr>
          </w:p>
        </w:tc>
      </w:tr>
    </w:tbl>
    <w:p w14:paraId="4B006E87" w14:textId="77777777" w:rsidR="004A7412" w:rsidRPr="00431F02" w:rsidRDefault="004A7412" w:rsidP="004A7412">
      <w:pPr>
        <w:rPr>
          <w:rFonts w:ascii="Times New Roman" w:hAnsi="Times New Roman"/>
          <w:lang w:val="nl-NL"/>
        </w:rPr>
      </w:pPr>
    </w:p>
    <w:p w14:paraId="6A9D081B" w14:textId="77777777" w:rsidR="009A0A69" w:rsidRPr="00431F02" w:rsidRDefault="009A0A69" w:rsidP="00F65CD4">
      <w:pPr>
        <w:pStyle w:val="Heading8"/>
        <w:spacing w:before="120"/>
        <w:jc w:val="center"/>
        <w:rPr>
          <w:rFonts w:ascii="Times New Roman" w:hAnsi="Times New Roman"/>
          <w:sz w:val="30"/>
          <w:lang w:val="nl-NL"/>
        </w:rPr>
      </w:pPr>
      <w:r w:rsidRPr="00431F02">
        <w:rPr>
          <w:rFonts w:ascii="Times New Roman" w:hAnsi="Times New Roman"/>
          <w:sz w:val="30"/>
          <w:lang w:val="nl-NL"/>
        </w:rPr>
        <w:t>TỜ TRÌNH</w:t>
      </w:r>
    </w:p>
    <w:p w14:paraId="254CF68F" w14:textId="0EBB0D06" w:rsidR="0050534C" w:rsidRPr="00431F02" w:rsidRDefault="00F25E44" w:rsidP="0050534C">
      <w:pPr>
        <w:pStyle w:val="Heading8"/>
        <w:tabs>
          <w:tab w:val="center" w:pos="6521"/>
        </w:tabs>
        <w:jc w:val="center"/>
        <w:rPr>
          <w:rFonts w:ascii="Times New Roman" w:hAnsi="Times New Roman"/>
          <w:b w:val="0"/>
          <w:szCs w:val="28"/>
          <w:lang w:val="nl-NL"/>
        </w:rPr>
      </w:pPr>
      <w:r w:rsidRPr="00431F02">
        <w:rPr>
          <w:rFonts w:ascii="Times New Roman" w:hAnsi="Times New Roman"/>
          <w:lang w:val="nl-NL"/>
        </w:rPr>
        <w:t xml:space="preserve">Đề nghị UBND tỉnh ban hành </w:t>
      </w:r>
      <w:r w:rsidR="00EB36DF" w:rsidRPr="00431F02">
        <w:rPr>
          <w:rFonts w:ascii="Times New Roman" w:hAnsi="Times New Roman"/>
          <w:lang w:val="nl-NL"/>
        </w:rPr>
        <w:t xml:space="preserve">Quyết định </w:t>
      </w:r>
      <w:r w:rsidR="00146994" w:rsidRPr="00431F02">
        <w:rPr>
          <w:rFonts w:ascii="Times New Roman" w:hAnsi="Times New Roman"/>
          <w:szCs w:val="28"/>
          <w:lang w:val="nl-NL"/>
        </w:rPr>
        <w:t>Quy định thực hiện bảo dưỡng, sửa chữa trụ sở làm việc, cơ sở hoạt động sự nghiệp</w:t>
      </w:r>
      <w:r w:rsidR="00146994" w:rsidRPr="00431F02">
        <w:rPr>
          <w:rFonts w:ascii="Times New Roman" w:hAnsi="Times New Roman"/>
          <w:szCs w:val="28"/>
        </w:rPr>
        <w:t xml:space="preserve"> trên địa bàn tỉnh Quảng Nam</w:t>
      </w:r>
    </w:p>
    <w:p w14:paraId="149BA45E" w14:textId="77777777" w:rsidR="00F25E44" w:rsidRPr="00431F02" w:rsidRDefault="009A0A69" w:rsidP="00EB25A7">
      <w:pPr>
        <w:pStyle w:val="Heading2"/>
        <w:rPr>
          <w:rFonts w:ascii="Times New Roman" w:hAnsi="Times New Roman"/>
          <w:szCs w:val="28"/>
          <w:lang w:val="nl-NL"/>
        </w:rPr>
      </w:pPr>
      <w:r w:rsidRPr="00431F02">
        <w:rPr>
          <w:rFonts w:ascii="Times New Roman" w:hAnsi="Times New Roman"/>
          <w:b w:val="0"/>
          <w:sz w:val="28"/>
          <w:szCs w:val="28"/>
          <w:lang w:val="nl-NL"/>
        </w:rPr>
        <w:t xml:space="preserve"> </w:t>
      </w:r>
      <w:r w:rsidRPr="00431F02">
        <w:rPr>
          <w:rFonts w:ascii="Times New Roman" w:hAnsi="Times New Roman"/>
          <w:sz w:val="28"/>
          <w:szCs w:val="28"/>
          <w:lang w:val="nl-NL"/>
        </w:rPr>
        <w:t xml:space="preserve"> </w:t>
      </w:r>
      <w:r w:rsidR="00073FAD" w:rsidRPr="00431F02">
        <w:rPr>
          <w:rFonts w:ascii="Times New Roman" w:hAnsi="Times New Roman"/>
          <w:noProof/>
          <w:sz w:val="28"/>
          <w:szCs w:val="28"/>
          <w:lang w:val="en-US"/>
        </w:rPr>
        <mc:AlternateContent>
          <mc:Choice Requires="wps">
            <w:drawing>
              <wp:anchor distT="0" distB="0" distL="114300" distR="114300" simplePos="0" relativeHeight="251655168" behindDoc="0" locked="0" layoutInCell="1" allowOverlap="1" wp14:anchorId="0EBEEC78" wp14:editId="4D8277E2">
                <wp:simplePos x="0" y="0"/>
                <wp:positionH relativeFrom="column">
                  <wp:posOffset>2353310</wp:posOffset>
                </wp:positionH>
                <wp:positionV relativeFrom="paragraph">
                  <wp:posOffset>15240</wp:posOffset>
                </wp:positionV>
                <wp:extent cx="1143000" cy="0"/>
                <wp:effectExtent l="10160" t="5715" r="8890" b="1333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F7E12" id="Line 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1.2pt" to="275.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"/>
            </w:pict>
          </mc:Fallback>
        </mc:AlternateContent>
      </w:r>
    </w:p>
    <w:p w14:paraId="61EBFE8D" w14:textId="77777777" w:rsidR="009A0A69" w:rsidRPr="00431F02" w:rsidRDefault="009A0A69" w:rsidP="0039211E">
      <w:pPr>
        <w:tabs>
          <w:tab w:val="center" w:pos="-7655"/>
          <w:tab w:val="center" w:pos="-7513"/>
        </w:tabs>
        <w:jc w:val="center"/>
        <w:rPr>
          <w:rFonts w:ascii="Times New Roman" w:hAnsi="Times New Roman"/>
          <w:szCs w:val="28"/>
          <w:lang w:val="nl-NL"/>
        </w:rPr>
      </w:pPr>
      <w:r w:rsidRPr="00431F02">
        <w:rPr>
          <w:rFonts w:ascii="Times New Roman" w:hAnsi="Times New Roman"/>
          <w:szCs w:val="28"/>
          <w:lang w:val="nl-NL"/>
        </w:rPr>
        <w:t>Kính gửi:</w:t>
      </w:r>
      <w:r w:rsidRPr="00431F02">
        <w:rPr>
          <w:rFonts w:ascii="Times New Roman" w:hAnsi="Times New Roman"/>
          <w:b/>
          <w:szCs w:val="28"/>
          <w:lang w:val="nl-NL"/>
        </w:rPr>
        <w:t xml:space="preserve"> </w:t>
      </w:r>
      <w:r w:rsidR="00F65CD4" w:rsidRPr="00431F02">
        <w:rPr>
          <w:rFonts w:ascii="Times New Roman" w:hAnsi="Times New Roman"/>
          <w:b/>
          <w:szCs w:val="28"/>
          <w:lang w:val="nl-NL"/>
        </w:rPr>
        <w:tab/>
      </w:r>
      <w:r w:rsidR="00104D7E" w:rsidRPr="00431F02">
        <w:rPr>
          <w:rFonts w:ascii="Times New Roman" w:hAnsi="Times New Roman"/>
          <w:szCs w:val="28"/>
          <w:lang w:val="nl-NL"/>
        </w:rPr>
        <w:t>UBND tỉnh</w:t>
      </w:r>
      <w:r w:rsidR="00E9260D" w:rsidRPr="00431F02">
        <w:rPr>
          <w:rFonts w:ascii="Times New Roman" w:hAnsi="Times New Roman"/>
          <w:szCs w:val="28"/>
          <w:lang w:val="nl-NL"/>
        </w:rPr>
        <w:t xml:space="preserve"> Quảng Nam</w:t>
      </w:r>
      <w:r w:rsidRPr="00431F02">
        <w:rPr>
          <w:rFonts w:ascii="Times New Roman" w:hAnsi="Times New Roman"/>
          <w:szCs w:val="28"/>
          <w:lang w:val="nl-NL"/>
        </w:rPr>
        <w:t>.</w:t>
      </w:r>
    </w:p>
    <w:p w14:paraId="359154B2" w14:textId="77777777" w:rsidR="0050534C" w:rsidRPr="00431F02" w:rsidRDefault="0050534C" w:rsidP="00E46561">
      <w:pPr>
        <w:tabs>
          <w:tab w:val="center" w:pos="-7655"/>
          <w:tab w:val="center" w:pos="-7513"/>
        </w:tabs>
        <w:ind w:firstLine="567"/>
        <w:jc w:val="center"/>
        <w:rPr>
          <w:rFonts w:ascii="Times New Roman" w:hAnsi="Times New Roman"/>
          <w:szCs w:val="28"/>
          <w:lang w:val="en-US"/>
        </w:rPr>
      </w:pPr>
    </w:p>
    <w:p w14:paraId="58E9D1CA" w14:textId="15697849" w:rsidR="00FC70E8" w:rsidRPr="00431F02" w:rsidRDefault="00374008" w:rsidP="00653D97">
      <w:pPr>
        <w:widowControl w:val="0"/>
        <w:tabs>
          <w:tab w:val="right" w:leader="dot" w:pos="7920"/>
        </w:tabs>
        <w:ind w:firstLine="567"/>
        <w:jc w:val="both"/>
        <w:rPr>
          <w:rFonts w:ascii="Times New Roman" w:hAnsi="Times New Roman"/>
        </w:rPr>
      </w:pPr>
      <w:r w:rsidRPr="00431F02">
        <w:rPr>
          <w:rFonts w:ascii="Times New Roman" w:hAnsi="Times New Roman"/>
        </w:rPr>
        <w:t xml:space="preserve">Sở Tài chính đã thực hiện trình tự, thủ tục soạn thảo văn bản quy phạm pháp luật theo quy định </w:t>
      </w:r>
      <w:r w:rsidRPr="00431F02">
        <w:rPr>
          <w:rFonts w:ascii="Times New Roman" w:hAnsi="Times New Roman"/>
          <w:i/>
        </w:rPr>
        <w:t>(Luật ban hành văn bản QPPL năm 2015 và các văn bản pháp luật liên quan)</w:t>
      </w:r>
      <w:r w:rsidR="006F44D4" w:rsidRPr="00431F02">
        <w:rPr>
          <w:rFonts w:ascii="Times New Roman" w:hAnsi="Times New Roman"/>
          <w:i/>
        </w:rPr>
        <w:t>,</w:t>
      </w:r>
      <w:r w:rsidRPr="00431F02">
        <w:rPr>
          <w:rFonts w:ascii="Times New Roman" w:hAnsi="Times New Roman"/>
          <w:i/>
        </w:rPr>
        <w:t xml:space="preserve"> </w:t>
      </w:r>
      <w:r w:rsidRPr="00431F02">
        <w:rPr>
          <w:rFonts w:ascii="Times New Roman" w:hAnsi="Times New Roman"/>
        </w:rPr>
        <w:t xml:space="preserve">nay </w:t>
      </w:r>
      <w:r w:rsidR="00FC70E8" w:rsidRPr="00431F02">
        <w:rPr>
          <w:rFonts w:ascii="Times New Roman" w:hAnsi="Times New Roman"/>
        </w:rPr>
        <w:t xml:space="preserve">Sở Tài chính kính trình UBND tỉnh xem xét ban hành Quyết định </w:t>
      </w:r>
      <w:r w:rsidR="00490CBE" w:rsidRPr="00431F02">
        <w:rPr>
          <w:rFonts w:ascii="Times New Roman" w:hAnsi="Times New Roman"/>
        </w:rPr>
        <w:t xml:space="preserve">ban hành </w:t>
      </w:r>
      <w:r w:rsidR="00146994" w:rsidRPr="00431F02">
        <w:rPr>
          <w:rFonts w:ascii="Times New Roman" w:hAnsi="Times New Roman"/>
          <w:szCs w:val="28"/>
          <w:lang w:val="nl-NL"/>
        </w:rPr>
        <w:t>Quy định thực hiện bảo dưỡng, sửa chữa trụ sở làm việc, cơ sở hoạt động sự nghiệp</w:t>
      </w:r>
      <w:r w:rsidR="00146994" w:rsidRPr="00431F02">
        <w:rPr>
          <w:rFonts w:ascii="Times New Roman" w:hAnsi="Times New Roman"/>
          <w:szCs w:val="28"/>
        </w:rPr>
        <w:t xml:space="preserve"> trên địa bàn tỉnh Quảng Nam</w:t>
      </w:r>
      <w:r w:rsidR="00C443FE" w:rsidRPr="00431F02">
        <w:rPr>
          <w:rFonts w:ascii="Times New Roman" w:hAnsi="Times New Roman"/>
        </w:rPr>
        <w:t>, với những nội dung cụ thể như sau</w:t>
      </w:r>
      <w:r w:rsidR="00FC70E8" w:rsidRPr="00431F02">
        <w:rPr>
          <w:rFonts w:ascii="Times New Roman" w:hAnsi="Times New Roman"/>
        </w:rPr>
        <w:t>:</w:t>
      </w:r>
    </w:p>
    <w:p w14:paraId="1D22160A" w14:textId="77777777" w:rsidR="00FC70E8" w:rsidRPr="00431F02" w:rsidRDefault="00FC70E8" w:rsidP="00F37CA3">
      <w:pPr>
        <w:spacing w:before="120"/>
        <w:ind w:firstLine="567"/>
        <w:jc w:val="both"/>
        <w:rPr>
          <w:rFonts w:ascii="Times New Roman" w:hAnsi="Times New Roman"/>
          <w:b/>
        </w:rPr>
      </w:pPr>
      <w:r w:rsidRPr="00431F02">
        <w:rPr>
          <w:rFonts w:ascii="Times New Roman" w:hAnsi="Times New Roman"/>
          <w:b/>
        </w:rPr>
        <w:t xml:space="preserve">I. SỰ CẦN THIẾT PHẢI BAN HÀNH VĂN BẢN </w:t>
      </w:r>
    </w:p>
    <w:p w14:paraId="3FB44770" w14:textId="77777777" w:rsidR="00FC70E8" w:rsidRPr="00431F02" w:rsidRDefault="00FC70E8" w:rsidP="00F37CA3">
      <w:pPr>
        <w:spacing w:before="60"/>
        <w:ind w:firstLine="567"/>
        <w:jc w:val="both"/>
        <w:rPr>
          <w:rFonts w:ascii="Times New Roman" w:hAnsi="Times New Roman"/>
        </w:rPr>
      </w:pPr>
      <w:r w:rsidRPr="00431F02">
        <w:rPr>
          <w:rFonts w:ascii="Times New Roman" w:hAnsi="Times New Roman"/>
        </w:rPr>
        <w:t xml:space="preserve">1. Cơ sở pháp lý </w:t>
      </w:r>
    </w:p>
    <w:p w14:paraId="6C04389A" w14:textId="7E15B0F5" w:rsidR="00EC73BD" w:rsidRPr="00F37CA3" w:rsidRDefault="00EC73BD" w:rsidP="00F37CA3">
      <w:pPr>
        <w:ind w:firstLine="567"/>
        <w:jc w:val="both"/>
        <w:rPr>
          <w:rFonts w:ascii="Times New Roman" w:hAnsi="Times New Roman"/>
          <w:iCs/>
          <w:szCs w:val="28"/>
        </w:rPr>
      </w:pPr>
      <w:r w:rsidRPr="00F37CA3">
        <w:rPr>
          <w:rFonts w:ascii="Times New Roman" w:hAnsi="Times New Roman"/>
          <w:iCs/>
          <w:szCs w:val="28"/>
        </w:rPr>
        <w:t>- Luật Đấu thầu ngày ngày 23 tháng 6 năm 2023; Luật sửa đổi Luật Quy hoạch, Luật Đầu tư, Luật Đầu tư theo phương thức đối tác công tư và Luật Đấu thầu ngày 29 tháng 11 năm 2024;</w:t>
      </w:r>
    </w:p>
    <w:p w14:paraId="78FC622E" w14:textId="6C55C0B5" w:rsidR="00EC73BD" w:rsidRPr="00F37CA3" w:rsidRDefault="00EC73BD" w:rsidP="00F37CA3">
      <w:pPr>
        <w:ind w:firstLine="567"/>
        <w:jc w:val="both"/>
        <w:rPr>
          <w:rFonts w:ascii="Times New Roman" w:hAnsi="Times New Roman"/>
          <w:iCs/>
          <w:szCs w:val="28"/>
        </w:rPr>
      </w:pPr>
      <w:r w:rsidRPr="00F37CA3">
        <w:rPr>
          <w:rFonts w:ascii="Times New Roman" w:hAnsi="Times New Roman"/>
          <w:iCs/>
          <w:szCs w:val="28"/>
        </w:rPr>
        <w:t>-  Luật Ngân sách nhà nước ngày 25 tháng 6 năm 2015;</w:t>
      </w:r>
    </w:p>
    <w:p w14:paraId="054F70D5" w14:textId="0BEB4653" w:rsidR="00EC73BD" w:rsidRPr="00F37CA3" w:rsidRDefault="00EC73BD" w:rsidP="00F37CA3">
      <w:pPr>
        <w:ind w:firstLine="567"/>
        <w:jc w:val="both"/>
        <w:rPr>
          <w:rFonts w:ascii="Times New Roman" w:hAnsi="Times New Roman"/>
          <w:iCs/>
          <w:szCs w:val="28"/>
        </w:rPr>
      </w:pPr>
      <w:r w:rsidRPr="00F37CA3">
        <w:rPr>
          <w:rFonts w:ascii="Times New Roman" w:hAnsi="Times New Roman"/>
          <w:iCs/>
          <w:szCs w:val="28"/>
        </w:rPr>
        <w:t>- Luật Quản lý, sử dụng tài sản công ngày 21 tháng 6 năm 2017; </w:t>
      </w:r>
      <w:hyperlink r:id="rId8" w:tgtFrame="_blank" w:history="1">
        <w:r w:rsidRPr="00F37CA3">
          <w:rPr>
            <w:rStyle w:val="Hyperlink"/>
            <w:rFonts w:ascii="Times New Roman" w:hAnsi="Times New Roman"/>
            <w:iCs/>
            <w:color w:val="auto"/>
            <w:szCs w:val="28"/>
            <w:u w:val="none"/>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hyperlink>
      <w:r w:rsidRPr="00F37CA3">
        <w:rPr>
          <w:rFonts w:ascii="Times New Roman" w:hAnsi="Times New Roman"/>
          <w:iCs/>
          <w:szCs w:val="28"/>
        </w:rPr>
        <w:t xml:space="preserve"> ngày 29 tháng 11 năm 2024;</w:t>
      </w:r>
    </w:p>
    <w:p w14:paraId="53A84111" w14:textId="74E995CA" w:rsidR="00EC73BD" w:rsidRPr="00F37CA3" w:rsidRDefault="00EC73BD" w:rsidP="00F37CA3">
      <w:pPr>
        <w:tabs>
          <w:tab w:val="left" w:pos="-7513"/>
        </w:tabs>
        <w:ind w:firstLine="567"/>
        <w:jc w:val="both"/>
        <w:rPr>
          <w:rFonts w:ascii="Times New Roman" w:hAnsi="Times New Roman"/>
          <w:iCs/>
          <w:szCs w:val="28"/>
        </w:rPr>
      </w:pPr>
      <w:r w:rsidRPr="00F37CA3">
        <w:rPr>
          <w:rFonts w:ascii="Times New Roman" w:hAnsi="Times New Roman"/>
          <w:iCs/>
          <w:szCs w:val="28"/>
        </w:rPr>
        <w:t>- Nghị định số </w:t>
      </w:r>
      <w:hyperlink r:id="rId9" w:tgtFrame="_blank" w:tooltip="Nghị định 151/2017/NĐ-CP" w:history="1">
        <w:r w:rsidRPr="00F37CA3">
          <w:rPr>
            <w:rFonts w:ascii="Times New Roman" w:hAnsi="Times New Roman"/>
            <w:iCs/>
            <w:szCs w:val="28"/>
          </w:rPr>
          <w:t>151/2017/NĐ-CP</w:t>
        </w:r>
      </w:hyperlink>
      <w:r w:rsidRPr="00F37CA3">
        <w:rPr>
          <w:rFonts w:ascii="Times New Roman" w:hAnsi="Times New Roman"/>
          <w:iCs/>
          <w:szCs w:val="28"/>
        </w:rPr>
        <w:t> ngày 26 tháng 12 năm 2017 của Chính phủ quy định chi tiết một số điều của Luật quản lý, sử dụng tài sản công,  số 114/2024/NĐ-CP ngày 15 tháng 9 năm 2024 của Chính phủ về sửa đổi, bổ sung một số điều của Nghị định số 151/2017/NĐ-CP ngày 26 tháng 12 năm 2017 của Chính phủ;</w:t>
      </w:r>
    </w:p>
    <w:p w14:paraId="78D51106" w14:textId="4E470869" w:rsidR="00EC73BD" w:rsidRPr="00F37CA3" w:rsidRDefault="00EC73BD" w:rsidP="00F37CA3">
      <w:pPr>
        <w:pStyle w:val="NormalWeb"/>
        <w:shd w:val="clear" w:color="auto" w:fill="FFFFFF"/>
        <w:spacing w:before="0" w:beforeAutospacing="0" w:after="0" w:afterAutospacing="0"/>
        <w:ind w:firstLine="567"/>
        <w:jc w:val="both"/>
        <w:rPr>
          <w:iCs/>
          <w:sz w:val="28"/>
          <w:szCs w:val="28"/>
        </w:rPr>
      </w:pPr>
      <w:r w:rsidRPr="00F37CA3">
        <w:rPr>
          <w:iCs/>
          <w:sz w:val="28"/>
          <w:szCs w:val="28"/>
        </w:rPr>
        <w:t>- Nghị định số 06/2021/NĐ-CP ngày 26 tháng 01 năm 2021 quy định chi tiết một số nội dung về quản lý chất lượng, thi công xây dựng và bảo trì công trình xây dựng, Nghị định số 35/2023/NĐ-CP ngày 20 tháng 6 năm 2023 của Chính phủ về sửa đổi, bổ sung một số điều của các Nghị định thuộc lĩnh vực quản lý nhà nước của Bộ Xây dựng;</w:t>
      </w:r>
    </w:p>
    <w:p w14:paraId="20FB09F1" w14:textId="11B91A36" w:rsidR="00EC73BD" w:rsidRPr="00F37CA3" w:rsidRDefault="00EC73BD" w:rsidP="00F37CA3">
      <w:pPr>
        <w:ind w:firstLine="567"/>
        <w:jc w:val="both"/>
        <w:rPr>
          <w:rFonts w:ascii="Times New Roman" w:hAnsi="Times New Roman"/>
          <w:iCs/>
          <w:szCs w:val="28"/>
          <w:lang w:val="nl-NL"/>
        </w:rPr>
      </w:pPr>
      <w:r w:rsidRPr="00F37CA3">
        <w:rPr>
          <w:rFonts w:ascii="Times New Roman" w:hAnsi="Times New Roman"/>
          <w:iCs/>
          <w:szCs w:val="28"/>
        </w:rPr>
        <w:t>- Nghị định số 175/2024/NĐ-CP ngày 30 tháng 12 năm 2024 của Chính phủ ban hành hướng dẫn </w:t>
      </w:r>
      <w:hyperlink r:id="rId10" w:tgtFrame="_blank" w:history="1">
        <w:r w:rsidRPr="00F37CA3">
          <w:rPr>
            <w:rStyle w:val="Hyperlink"/>
            <w:rFonts w:ascii="Times New Roman" w:hAnsi="Times New Roman"/>
            <w:iCs/>
            <w:color w:val="auto"/>
            <w:szCs w:val="28"/>
            <w:u w:val="none"/>
          </w:rPr>
          <w:t>Luật Xây dựng</w:t>
        </w:r>
      </w:hyperlink>
      <w:r w:rsidRPr="00F37CA3">
        <w:rPr>
          <w:rFonts w:ascii="Times New Roman" w:hAnsi="Times New Roman"/>
          <w:iCs/>
          <w:szCs w:val="28"/>
        </w:rPr>
        <w:t> về quản lý hoạt động xây dựng;</w:t>
      </w:r>
    </w:p>
    <w:p w14:paraId="59B938A4" w14:textId="041047D0" w:rsidR="00EC73BD" w:rsidRPr="00F37CA3" w:rsidRDefault="00EC73BD" w:rsidP="00F37CA3">
      <w:pPr>
        <w:ind w:firstLine="567"/>
        <w:jc w:val="both"/>
        <w:rPr>
          <w:rFonts w:ascii="Times New Roman" w:hAnsi="Times New Roman"/>
          <w:iCs/>
          <w:spacing w:val="-1"/>
          <w:szCs w:val="28"/>
        </w:rPr>
      </w:pPr>
      <w:r w:rsidRPr="00F37CA3">
        <w:rPr>
          <w:rFonts w:ascii="Times New Roman" w:hAnsi="Times New Roman"/>
          <w:iCs/>
          <w:spacing w:val="-1"/>
          <w:szCs w:val="28"/>
        </w:rPr>
        <w:t>- Thông tư số 65/2021/TT-BTC ngày 29 tháng 7 năm 2021 của Bộ Tài chính quy định về lập dự toán, quản lý, sử dụng và quyết toán kinh phí bảo dưỡng, sửa chữa tài sản công;</w:t>
      </w:r>
    </w:p>
    <w:p w14:paraId="13E24F2D" w14:textId="0DD8B359" w:rsidR="00EC73BD" w:rsidRPr="00F37CA3" w:rsidRDefault="00EC73BD" w:rsidP="00F37CA3">
      <w:pPr>
        <w:ind w:firstLine="567"/>
        <w:jc w:val="both"/>
        <w:rPr>
          <w:rFonts w:ascii="Times New Roman" w:hAnsi="Times New Roman"/>
          <w:szCs w:val="28"/>
        </w:rPr>
      </w:pPr>
      <w:r w:rsidRPr="00F37CA3">
        <w:rPr>
          <w:rFonts w:ascii="Times New Roman" w:hAnsi="Times New Roman"/>
          <w:iCs/>
          <w:szCs w:val="28"/>
          <w:lang w:val="nl-NL"/>
        </w:rPr>
        <w:lastRenderedPageBreak/>
        <w:t xml:space="preserve">- Thông tư số </w:t>
      </w:r>
      <w:r w:rsidRPr="00F37CA3">
        <w:rPr>
          <w:rFonts w:ascii="Times New Roman" w:hAnsi="Times New Roman"/>
          <w:iCs/>
          <w:szCs w:val="28"/>
        </w:rPr>
        <w:t>14/2021/TT-BXD ngày 08 tháng 9 năm 2021 của Bộ Xây dựng hướng dẫn xác định chi phí bảo trì công trình xây dựng.</w:t>
      </w:r>
    </w:p>
    <w:p w14:paraId="2AED7599" w14:textId="5564B78C" w:rsidR="00FC70E8" w:rsidRPr="00F37CA3" w:rsidRDefault="00FC70E8" w:rsidP="00F37CA3">
      <w:pPr>
        <w:spacing w:before="60"/>
        <w:ind w:firstLine="567"/>
        <w:jc w:val="both"/>
        <w:rPr>
          <w:rFonts w:ascii="Times New Roman" w:hAnsi="Times New Roman"/>
          <w:szCs w:val="28"/>
        </w:rPr>
      </w:pPr>
      <w:r w:rsidRPr="00F37CA3">
        <w:rPr>
          <w:rFonts w:ascii="Times New Roman" w:hAnsi="Times New Roman"/>
          <w:szCs w:val="28"/>
        </w:rPr>
        <w:t>2. Sự cần thiết ban hành văn bản</w:t>
      </w:r>
    </w:p>
    <w:p w14:paraId="15B206B6" w14:textId="12BD5DEE" w:rsidR="00EC73BD" w:rsidRPr="00F37CA3" w:rsidRDefault="00B424AD" w:rsidP="00F37CA3">
      <w:pPr>
        <w:pStyle w:val="BodyTextIndent2"/>
        <w:ind w:firstLine="562"/>
        <w:rPr>
          <w:rFonts w:ascii="Times New Roman" w:hAnsi="Times New Roman"/>
          <w:szCs w:val="28"/>
        </w:rPr>
      </w:pPr>
      <w:r w:rsidRPr="00F37CA3">
        <w:rPr>
          <w:rFonts w:ascii="Times New Roman" w:hAnsi="Times New Roman"/>
          <w:szCs w:val="28"/>
        </w:rPr>
        <w:t xml:space="preserve">- </w:t>
      </w:r>
      <w:r w:rsidR="00EC73BD" w:rsidRPr="00F37CA3">
        <w:rPr>
          <w:rFonts w:ascii="Times New Roman" w:hAnsi="Times New Roman"/>
          <w:szCs w:val="28"/>
        </w:rPr>
        <w:t>Sở Tài chính đã tham mưu UBND tỉnh ban hành Quyết định số 25/2021/QĐ-UBND n</w:t>
      </w:r>
      <w:r w:rsidR="00EC73BD" w:rsidRPr="00F37CA3">
        <w:rPr>
          <w:rFonts w:ascii="Times New Roman" w:hAnsi="Times New Roman"/>
          <w:bCs/>
          <w:szCs w:val="28"/>
        </w:rPr>
        <w:t xml:space="preserve">gây </w:t>
      </w:r>
      <w:r w:rsidR="00EC73BD" w:rsidRPr="00F37CA3">
        <w:rPr>
          <w:rFonts w:ascii="Times New Roman" w:hAnsi="Times New Roman"/>
          <w:szCs w:val="28"/>
        </w:rPr>
        <w:t>20/10/2021 quy định thực hiện bảo dưỡng, sửa chữa trụ sở, nhà làm việc trên địa bàn tỉnh Quảng Nam.</w:t>
      </w:r>
    </w:p>
    <w:p w14:paraId="177EC067" w14:textId="33B44E43" w:rsidR="00EC73BD" w:rsidRPr="00F37CA3" w:rsidRDefault="00732C83" w:rsidP="00F37CA3">
      <w:pPr>
        <w:pStyle w:val="BodyTextIndent2"/>
        <w:ind w:firstLine="561"/>
        <w:rPr>
          <w:rFonts w:ascii="Times New Roman" w:hAnsi="Times New Roman"/>
          <w:szCs w:val="28"/>
        </w:rPr>
      </w:pPr>
      <w:r w:rsidRPr="00F37CA3">
        <w:rPr>
          <w:rFonts w:ascii="Times New Roman" w:hAnsi="Times New Roman"/>
          <w:szCs w:val="28"/>
        </w:rPr>
        <w:t>-</w:t>
      </w:r>
      <w:r w:rsidR="00B424AD" w:rsidRPr="00F37CA3">
        <w:rPr>
          <w:rFonts w:ascii="Times New Roman" w:hAnsi="Times New Roman"/>
          <w:szCs w:val="28"/>
        </w:rPr>
        <w:t xml:space="preserve"> </w:t>
      </w:r>
      <w:r w:rsidR="00EC73BD" w:rsidRPr="00F37CA3">
        <w:rPr>
          <w:rFonts w:ascii="Times New Roman" w:hAnsi="Times New Roman"/>
          <w:szCs w:val="28"/>
        </w:rPr>
        <w:t>Ngày 01/01/2024, Luật Đấu thầu số 22/2023/QH15 ngày 23/6/2023 có hiệu lực thi hành</w:t>
      </w:r>
      <w:r w:rsidR="0089055D" w:rsidRPr="00F37CA3">
        <w:rPr>
          <w:rFonts w:ascii="Times New Roman" w:hAnsi="Times New Roman"/>
          <w:szCs w:val="28"/>
        </w:rPr>
        <w:t xml:space="preserve"> và</w:t>
      </w:r>
      <w:r w:rsidR="00EC73BD" w:rsidRPr="00F37CA3">
        <w:rPr>
          <w:rFonts w:ascii="Times New Roman" w:hAnsi="Times New Roman"/>
          <w:szCs w:val="28"/>
        </w:rPr>
        <w:t xml:space="preserve"> ngày </w:t>
      </w:r>
      <w:r w:rsidR="00EC73BD" w:rsidRPr="00F37CA3">
        <w:rPr>
          <w:rStyle w:val="BodyTextChar"/>
          <w:rFonts w:ascii="Times New Roman" w:hAnsi="Times New Roman"/>
          <w:szCs w:val="28"/>
          <w:lang w:eastAsia="vi-VN"/>
        </w:rPr>
        <w:t xml:space="preserve">27/02/2024, Chính phủ ban hành Nghị định số </w:t>
      </w:r>
      <w:r w:rsidR="00EC73BD" w:rsidRPr="00F37CA3">
        <w:rPr>
          <w:rStyle w:val="Other"/>
          <w:rFonts w:ascii="Times New Roman" w:hAnsi="Times New Roman"/>
          <w:sz w:val="28"/>
          <w:szCs w:val="28"/>
        </w:rPr>
        <w:t>24/2024/NĐ-CP</w:t>
      </w:r>
      <w:r w:rsidR="00EC73BD" w:rsidRPr="00F37CA3">
        <w:rPr>
          <w:rStyle w:val="BodyTextChar"/>
          <w:rFonts w:ascii="Times New Roman" w:hAnsi="Times New Roman"/>
          <w:szCs w:val="28"/>
          <w:lang w:eastAsia="vi-VN"/>
        </w:rPr>
        <w:t xml:space="preserve"> quy định chi tiết một số điều và biện pháp thi hành </w:t>
      </w:r>
      <w:bookmarkStart w:id="0" w:name="tvpllink_gqfnckcasa_1"/>
      <w:r w:rsidR="00EC73BD" w:rsidRPr="00F37CA3">
        <w:rPr>
          <w:rStyle w:val="BodyTextChar"/>
          <w:rFonts w:ascii="Times New Roman" w:hAnsi="Times New Roman"/>
          <w:szCs w:val="28"/>
          <w:lang w:eastAsia="vi-VN"/>
        </w:rPr>
        <w:t>Luật Đấu thầu</w:t>
      </w:r>
      <w:bookmarkEnd w:id="0"/>
      <w:r w:rsidR="00EC73BD" w:rsidRPr="00F37CA3">
        <w:rPr>
          <w:rStyle w:val="BodyTextChar"/>
          <w:rFonts w:ascii="Times New Roman" w:hAnsi="Times New Roman"/>
          <w:szCs w:val="28"/>
          <w:lang w:eastAsia="vi-VN"/>
        </w:rPr>
        <w:t xml:space="preserve"> về lựa chọn nhà thầu. </w:t>
      </w:r>
      <w:r w:rsidR="00EC73BD" w:rsidRPr="00F37CA3">
        <w:rPr>
          <w:rFonts w:ascii="Times New Roman" w:hAnsi="Times New Roman"/>
          <w:szCs w:val="28"/>
        </w:rPr>
        <w:t>Theo đó,</w:t>
      </w:r>
      <w:r w:rsidR="00514DDD" w:rsidRPr="00F37CA3">
        <w:rPr>
          <w:rFonts w:ascii="Times New Roman" w:hAnsi="Times New Roman"/>
          <w:szCs w:val="28"/>
        </w:rPr>
        <w:t xml:space="preserve"> </w:t>
      </w:r>
      <w:r w:rsidR="00EC73BD" w:rsidRPr="00F37CA3">
        <w:rPr>
          <w:rFonts w:ascii="Times New Roman" w:hAnsi="Times New Roman"/>
          <w:szCs w:val="28"/>
        </w:rPr>
        <w:t>quy định về lựa chọn nhà thầu tại Quyết định số 25/2021/QĐ-UBND ngày 28/10/2021 của UBND tỉnh không còn hiệu lực thi hành (do được xây dựng theo Luật Đấu thầu ngày 26/11/2013, Nghị định số 63/2014/NĐ-CP ngày 26/6/2014 của Chính phủ và Thông tư số 58/2016/TT-BTC ngày 29/3/2016 của Bộ Tài chính).</w:t>
      </w:r>
    </w:p>
    <w:p w14:paraId="255326D1" w14:textId="77777777" w:rsidR="007E5F73" w:rsidRPr="00F37CA3" w:rsidRDefault="007E5F73" w:rsidP="00F37CA3">
      <w:pPr>
        <w:ind w:firstLine="567"/>
        <w:jc w:val="both"/>
        <w:rPr>
          <w:rFonts w:ascii="Times New Roman" w:hAnsi="Times New Roman"/>
          <w:szCs w:val="28"/>
        </w:rPr>
      </w:pPr>
      <w:r w:rsidRPr="00F37CA3">
        <w:rPr>
          <w:rFonts w:ascii="Times New Roman" w:hAnsi="Times New Roman"/>
          <w:szCs w:val="28"/>
        </w:rPr>
        <w:t>- Tại các Thông báo số 13/TB-UBND ngày 12/01/2024 và số 49/TB-UBND ngày 20/02/2024, UBND tỉnh có chỉ đạo giao cho Sở Tài chính chủ trì, phối hợp với các sở, ngành liên quan nghiên cứu, tham mưu UBND tỉnh sửa đổi Quyết định số 25/2021/QĐ-UBND ngày 28/10/2021 của UBND tỉnh về ban hành quy định thực hiện bảo dưỡng, sửa chữa trụ sở, nhà làm việc trên địa bàn tỉnh Quảng Nam.</w:t>
      </w:r>
    </w:p>
    <w:p w14:paraId="42F284B7" w14:textId="01CA8689" w:rsidR="00EC73BD" w:rsidRPr="00F37CA3" w:rsidRDefault="00AE13E1" w:rsidP="00F37CA3">
      <w:pPr>
        <w:pStyle w:val="NormalWeb"/>
        <w:shd w:val="clear" w:color="auto" w:fill="FFFFFF"/>
        <w:spacing w:before="0" w:beforeAutospacing="0" w:after="0" w:afterAutospacing="0"/>
        <w:ind w:firstLine="567"/>
        <w:jc w:val="both"/>
        <w:rPr>
          <w:sz w:val="28"/>
          <w:szCs w:val="28"/>
        </w:rPr>
      </w:pPr>
      <w:r w:rsidRPr="00F37CA3">
        <w:rPr>
          <w:sz w:val="28"/>
          <w:szCs w:val="28"/>
        </w:rPr>
        <w:t xml:space="preserve">- Tại kỳ họp thứ 8, </w:t>
      </w:r>
      <w:r w:rsidR="002C29BC" w:rsidRPr="00F37CA3">
        <w:rPr>
          <w:sz w:val="28"/>
          <w:szCs w:val="28"/>
        </w:rPr>
        <w:t xml:space="preserve">Quốc hội </w:t>
      </w:r>
      <w:r w:rsidR="002C29BC" w:rsidRPr="00F37CA3">
        <w:rPr>
          <w:sz w:val="28"/>
          <w:szCs w:val="28"/>
          <w:lang w:val="en-GB"/>
        </w:rPr>
        <w:t>khóa XV</w:t>
      </w:r>
      <w:r w:rsidRPr="00F37CA3">
        <w:rPr>
          <w:sz w:val="28"/>
          <w:szCs w:val="28"/>
          <w:lang w:val="en-GB"/>
        </w:rPr>
        <w:t xml:space="preserve"> đã thông qua </w:t>
      </w:r>
      <w:r w:rsidR="002C29BC" w:rsidRPr="00F37CA3">
        <w:rPr>
          <w:sz w:val="28"/>
          <w:szCs w:val="28"/>
        </w:rPr>
        <w:t xml:space="preserve">Luật sửa đổi Luật Quy hoạch, Luật Đầu tư, Luật Đầu tư theo phương thức đối tác công tư và Luật Đấu thầu </w:t>
      </w:r>
      <w:r w:rsidRPr="00F37CA3">
        <w:rPr>
          <w:sz w:val="28"/>
          <w:szCs w:val="28"/>
        </w:rPr>
        <w:t>ngày 29/11/24 (</w:t>
      </w:r>
      <w:r w:rsidR="002C29BC" w:rsidRPr="00F37CA3">
        <w:rPr>
          <w:sz w:val="28"/>
          <w:szCs w:val="28"/>
        </w:rPr>
        <w:t>có hiệu lực thi hành từ ngày 15/01/2025</w:t>
      </w:r>
      <w:r w:rsidRPr="00F37CA3">
        <w:rPr>
          <w:sz w:val="28"/>
          <w:szCs w:val="28"/>
        </w:rPr>
        <w:t xml:space="preserve">) và </w:t>
      </w:r>
      <w:hyperlink r:id="rId11" w:tgtFrame="_blank" w:history="1">
        <w:r w:rsidRPr="00F37CA3">
          <w:rPr>
            <w:rStyle w:val="Hyperlink"/>
            <w:iCs/>
            <w:color w:val="auto"/>
            <w:sz w:val="28"/>
            <w:szCs w:val="28"/>
            <w:u w:val="none"/>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hyperlink>
      <w:r w:rsidRPr="00F37CA3">
        <w:rPr>
          <w:iCs/>
          <w:sz w:val="28"/>
          <w:szCs w:val="28"/>
        </w:rPr>
        <w:t xml:space="preserve"> n</w:t>
      </w:r>
      <w:r w:rsidRPr="00F37CA3">
        <w:rPr>
          <w:sz w:val="28"/>
          <w:szCs w:val="28"/>
        </w:rPr>
        <w:t>gày 29/11/2024 (</w:t>
      </w:r>
      <w:r w:rsidRPr="00F37CA3">
        <w:rPr>
          <w:iCs/>
          <w:sz w:val="28"/>
          <w:szCs w:val="28"/>
        </w:rPr>
        <w:t>có hiệu lực thi hành từ 01/01/2025); trong</w:t>
      </w:r>
      <w:r w:rsidR="002C29BC" w:rsidRPr="00F37CA3">
        <w:rPr>
          <w:sz w:val="28"/>
          <w:szCs w:val="28"/>
        </w:rPr>
        <w:t xml:space="preserve"> đó có sửa đổi</w:t>
      </w:r>
      <w:r w:rsidRPr="00F37CA3">
        <w:rPr>
          <w:sz w:val="28"/>
          <w:szCs w:val="28"/>
        </w:rPr>
        <w:t>, bổ sung</w:t>
      </w:r>
      <w:r w:rsidR="002C29BC" w:rsidRPr="00F37CA3">
        <w:rPr>
          <w:sz w:val="28"/>
          <w:szCs w:val="28"/>
        </w:rPr>
        <w:t xml:space="preserve"> một số nội dung liên quan đến </w:t>
      </w:r>
      <w:r w:rsidRPr="00F37CA3">
        <w:rPr>
          <w:sz w:val="28"/>
          <w:szCs w:val="28"/>
        </w:rPr>
        <w:t xml:space="preserve">đối tượng quản lý tài sản công, </w:t>
      </w:r>
      <w:r w:rsidR="00E612D5" w:rsidRPr="00F37CA3">
        <w:rPr>
          <w:sz w:val="28"/>
          <w:szCs w:val="28"/>
        </w:rPr>
        <w:t xml:space="preserve">việc </w:t>
      </w:r>
      <w:r w:rsidRPr="00F37CA3">
        <w:rPr>
          <w:sz w:val="28"/>
          <w:szCs w:val="28"/>
        </w:rPr>
        <w:t>lựa chọn nhà thầu</w:t>
      </w:r>
      <w:r w:rsidR="004A6DCC" w:rsidRPr="00F37CA3">
        <w:rPr>
          <w:sz w:val="28"/>
          <w:szCs w:val="28"/>
        </w:rPr>
        <w:t>,...</w:t>
      </w:r>
    </w:p>
    <w:p w14:paraId="393F9B48" w14:textId="0CD805AC" w:rsidR="00803397" w:rsidRPr="00F37CA3" w:rsidRDefault="00BB002B" w:rsidP="00F37CA3">
      <w:pPr>
        <w:tabs>
          <w:tab w:val="center" w:pos="-7655"/>
          <w:tab w:val="center" w:pos="-7513"/>
        </w:tabs>
        <w:ind w:firstLine="567"/>
        <w:jc w:val="both"/>
        <w:rPr>
          <w:rFonts w:ascii="Times New Roman" w:hAnsi="Times New Roman"/>
          <w:szCs w:val="28"/>
        </w:rPr>
      </w:pPr>
      <w:r w:rsidRPr="00F37CA3">
        <w:rPr>
          <w:rFonts w:ascii="Times New Roman" w:hAnsi="Times New Roman"/>
          <w:szCs w:val="28"/>
        </w:rPr>
        <w:t xml:space="preserve">Như vậy, </w:t>
      </w:r>
      <w:r w:rsidR="007E329F" w:rsidRPr="00F37CA3">
        <w:rPr>
          <w:rFonts w:ascii="Times New Roman" w:hAnsi="Times New Roman"/>
          <w:szCs w:val="28"/>
        </w:rPr>
        <w:t xml:space="preserve">việc ban hành </w:t>
      </w:r>
      <w:r w:rsidR="00B424AD" w:rsidRPr="00F37CA3">
        <w:rPr>
          <w:rFonts w:ascii="Times New Roman" w:hAnsi="Times New Roman"/>
          <w:szCs w:val="28"/>
          <w:lang w:val="nl-NL"/>
        </w:rPr>
        <w:t>Quy định thực hiện bảo dưỡng, sửa chữa trụ sở làm việc, cơ sở hoạt động sự nghiệp</w:t>
      </w:r>
      <w:r w:rsidR="00B424AD" w:rsidRPr="00F37CA3">
        <w:rPr>
          <w:rFonts w:ascii="Times New Roman" w:hAnsi="Times New Roman"/>
          <w:szCs w:val="28"/>
        </w:rPr>
        <w:t xml:space="preserve"> trên địa bàn tỉnh Quảng Nam</w:t>
      </w:r>
      <w:r w:rsidR="007E329F" w:rsidRPr="00F37CA3">
        <w:rPr>
          <w:rFonts w:ascii="Times New Roman" w:hAnsi="Times New Roman"/>
          <w:szCs w:val="28"/>
        </w:rPr>
        <w:t xml:space="preserve"> </w:t>
      </w:r>
      <w:r w:rsidR="00B424AD" w:rsidRPr="00F37CA3">
        <w:rPr>
          <w:rFonts w:ascii="Times New Roman" w:hAnsi="Times New Roman"/>
          <w:szCs w:val="28"/>
        </w:rPr>
        <w:t xml:space="preserve">(thay thế thay thế </w:t>
      </w:r>
      <w:r w:rsidR="00B424AD" w:rsidRPr="00F37CA3">
        <w:rPr>
          <w:rFonts w:ascii="Times New Roman" w:hAnsi="Times New Roman"/>
          <w:szCs w:val="28"/>
          <w:lang w:val="vi-VN"/>
        </w:rPr>
        <w:t xml:space="preserve">Quyết định số </w:t>
      </w:r>
      <w:r w:rsidR="00B424AD" w:rsidRPr="00F37CA3">
        <w:rPr>
          <w:rFonts w:ascii="Times New Roman" w:hAnsi="Times New Roman"/>
          <w:szCs w:val="28"/>
        </w:rPr>
        <w:t>25/2021</w:t>
      </w:r>
      <w:r w:rsidR="00B424AD" w:rsidRPr="00F37CA3">
        <w:rPr>
          <w:rFonts w:ascii="Times New Roman" w:hAnsi="Times New Roman"/>
          <w:szCs w:val="28"/>
          <w:lang w:val="vi-VN"/>
        </w:rPr>
        <w:t xml:space="preserve">/QĐ-UBND </w:t>
      </w:r>
      <w:r w:rsidR="00B424AD" w:rsidRPr="00F37CA3">
        <w:rPr>
          <w:rFonts w:ascii="Times New Roman" w:hAnsi="Times New Roman"/>
          <w:szCs w:val="28"/>
        </w:rPr>
        <w:t>ngày 28/10/2021</w:t>
      </w:r>
      <w:r w:rsidRPr="00F37CA3">
        <w:rPr>
          <w:rFonts w:ascii="Times New Roman" w:hAnsi="Times New Roman"/>
          <w:szCs w:val="28"/>
        </w:rPr>
        <w:t xml:space="preserve"> </w:t>
      </w:r>
      <w:r w:rsidR="00B424AD" w:rsidRPr="00F37CA3">
        <w:rPr>
          <w:rFonts w:ascii="Times New Roman" w:hAnsi="Times New Roman"/>
          <w:szCs w:val="28"/>
          <w:lang w:val="vi-VN"/>
        </w:rPr>
        <w:t xml:space="preserve">của UBND tỉnh về ban hành quy định </w:t>
      </w:r>
      <w:r w:rsidR="00B424AD" w:rsidRPr="00F37CA3">
        <w:rPr>
          <w:rFonts w:ascii="Times New Roman" w:hAnsi="Times New Roman"/>
          <w:spacing w:val="4"/>
          <w:szCs w:val="28"/>
          <w:lang w:val="nl-NL"/>
        </w:rPr>
        <w:t xml:space="preserve">thực hiện </w:t>
      </w:r>
      <w:r w:rsidR="00B424AD" w:rsidRPr="00F37CA3">
        <w:rPr>
          <w:rFonts w:ascii="Times New Roman" w:hAnsi="Times New Roman"/>
          <w:szCs w:val="28"/>
          <w:lang w:val="nl-NL"/>
        </w:rPr>
        <w:t>bảo dưỡng, sửa chữa trụ sở</w:t>
      </w:r>
      <w:r w:rsidR="00B424AD" w:rsidRPr="00F37CA3">
        <w:rPr>
          <w:rFonts w:ascii="Times New Roman" w:hAnsi="Times New Roman"/>
          <w:szCs w:val="28"/>
        </w:rPr>
        <w:t xml:space="preserve">, nhà làm việc </w:t>
      </w:r>
      <w:r w:rsidR="00B424AD" w:rsidRPr="00F37CA3">
        <w:rPr>
          <w:rFonts w:ascii="Times New Roman" w:hAnsi="Times New Roman"/>
          <w:spacing w:val="4"/>
          <w:szCs w:val="28"/>
          <w:lang w:val="nl-NL"/>
        </w:rPr>
        <w:t>trên địa bàn tỉnh Quảng Nam)</w:t>
      </w:r>
      <w:r w:rsidR="00B424AD" w:rsidRPr="00F37CA3">
        <w:rPr>
          <w:rFonts w:ascii="Times New Roman" w:hAnsi="Times New Roman"/>
          <w:szCs w:val="28"/>
        </w:rPr>
        <w:t xml:space="preserve"> </w:t>
      </w:r>
      <w:r w:rsidR="007E329F" w:rsidRPr="00F37CA3">
        <w:rPr>
          <w:rFonts w:ascii="Times New Roman" w:hAnsi="Times New Roman"/>
          <w:szCs w:val="28"/>
        </w:rPr>
        <w:t xml:space="preserve">là việc cần thiết phải thực hiện nên </w:t>
      </w:r>
      <w:r w:rsidR="007E329F" w:rsidRPr="00F37CA3">
        <w:rPr>
          <w:rFonts w:ascii="Times New Roman" w:hAnsi="Times New Roman"/>
          <w:szCs w:val="28"/>
          <w:lang w:val="en-US"/>
        </w:rPr>
        <w:t xml:space="preserve">UBND tỉnh tại </w:t>
      </w:r>
      <w:r w:rsidR="00B424AD" w:rsidRPr="00F37CA3">
        <w:rPr>
          <w:rFonts w:ascii="Times New Roman" w:hAnsi="Times New Roman"/>
          <w:szCs w:val="28"/>
        </w:rPr>
        <w:t xml:space="preserve">Quyết định số 25/QĐ-UBND ngày 07/01/2025 về ban hành Chương trình công tác trọng tâm năm 2025 </w:t>
      </w:r>
      <w:r w:rsidR="000508E2" w:rsidRPr="00F37CA3">
        <w:rPr>
          <w:rFonts w:ascii="Times New Roman" w:hAnsi="Times New Roman"/>
          <w:szCs w:val="28"/>
          <w:lang w:val="en-US"/>
        </w:rPr>
        <w:t xml:space="preserve">đã giao Sở Tài chính </w:t>
      </w:r>
      <w:r w:rsidR="000508E2" w:rsidRPr="00F37CA3">
        <w:rPr>
          <w:rFonts w:ascii="Times New Roman" w:hAnsi="Times New Roman"/>
          <w:szCs w:val="28"/>
        </w:rPr>
        <w:t>tham mưu</w:t>
      </w:r>
      <w:r w:rsidR="00792E8A" w:rsidRPr="00F37CA3">
        <w:rPr>
          <w:rFonts w:ascii="Times New Roman" w:hAnsi="Times New Roman"/>
          <w:szCs w:val="28"/>
        </w:rPr>
        <w:t xml:space="preserve"> ban hành Quy định</w:t>
      </w:r>
      <w:r w:rsidR="00AC35BF" w:rsidRPr="00F37CA3">
        <w:rPr>
          <w:rFonts w:ascii="Times New Roman" w:hAnsi="Times New Roman"/>
          <w:szCs w:val="28"/>
        </w:rPr>
        <w:t xml:space="preserve"> trên</w:t>
      </w:r>
      <w:r w:rsidR="00132387" w:rsidRPr="00F37CA3">
        <w:rPr>
          <w:rFonts w:ascii="Times New Roman" w:hAnsi="Times New Roman"/>
          <w:szCs w:val="28"/>
        </w:rPr>
        <w:t>.</w:t>
      </w:r>
    </w:p>
    <w:p w14:paraId="5834E402" w14:textId="77777777" w:rsidR="00FC70E8" w:rsidRPr="00431F02" w:rsidRDefault="00FC70E8" w:rsidP="00D50A93">
      <w:pPr>
        <w:spacing w:before="120"/>
        <w:ind w:firstLine="567"/>
        <w:jc w:val="both"/>
        <w:rPr>
          <w:rFonts w:ascii="Times New Roman" w:hAnsi="Times New Roman"/>
          <w:b/>
        </w:rPr>
      </w:pPr>
      <w:r w:rsidRPr="00431F02">
        <w:rPr>
          <w:rFonts w:ascii="Times New Roman" w:hAnsi="Times New Roman"/>
          <w:b/>
        </w:rPr>
        <w:t xml:space="preserve">II. MỤC ĐÍCH, QUAN ĐIỂM XÂY DỰNG DỰ THẢO VĂN BẢN </w:t>
      </w:r>
    </w:p>
    <w:p w14:paraId="001C0C2E" w14:textId="747B35E8" w:rsidR="00453314" w:rsidRPr="00431F02" w:rsidRDefault="00FC70E8" w:rsidP="00653D97">
      <w:pPr>
        <w:ind w:firstLine="567"/>
        <w:jc w:val="both"/>
        <w:rPr>
          <w:rFonts w:ascii="Times New Roman" w:hAnsi="Times New Roman"/>
          <w:szCs w:val="28"/>
          <w:lang w:val="nl-NL"/>
        </w:rPr>
      </w:pPr>
      <w:r w:rsidRPr="00431F02">
        <w:rPr>
          <w:rFonts w:ascii="Times New Roman" w:hAnsi="Times New Roman"/>
        </w:rPr>
        <w:t xml:space="preserve">1. Mục đích: </w:t>
      </w:r>
      <w:r w:rsidR="00453314" w:rsidRPr="00431F02">
        <w:rPr>
          <w:rFonts w:ascii="Times New Roman" w:hAnsi="Times New Roman"/>
          <w:lang w:val="nl-NL"/>
        </w:rPr>
        <w:t xml:space="preserve">Quyết định </w:t>
      </w:r>
      <w:r w:rsidR="000516B9" w:rsidRPr="00431F02">
        <w:rPr>
          <w:rFonts w:ascii="Times New Roman" w:hAnsi="Times New Roman"/>
          <w:lang w:val="nl-NL"/>
        </w:rPr>
        <w:t xml:space="preserve">ban hành </w:t>
      </w:r>
      <w:r w:rsidR="00EC73BD" w:rsidRPr="00431F02">
        <w:rPr>
          <w:rFonts w:ascii="Times New Roman" w:hAnsi="Times New Roman"/>
          <w:szCs w:val="28"/>
          <w:lang w:val="nl-NL"/>
        </w:rPr>
        <w:t>Quy định thực hiện bảo dưỡng, sửa chữa trụ sở làm việc, cơ sở hoạt động sự nghiệp</w:t>
      </w:r>
      <w:r w:rsidR="00EC73BD" w:rsidRPr="00431F02">
        <w:rPr>
          <w:rFonts w:ascii="Times New Roman" w:hAnsi="Times New Roman"/>
          <w:szCs w:val="28"/>
        </w:rPr>
        <w:t xml:space="preserve"> trên địa bàn tỉnh Quảng Nam.</w:t>
      </w:r>
    </w:p>
    <w:p w14:paraId="4F0BDFF5" w14:textId="6611B00D" w:rsidR="004F6216" w:rsidRPr="00431F02" w:rsidRDefault="00FC70E8" w:rsidP="00653D97">
      <w:pPr>
        <w:ind w:firstLine="567"/>
        <w:jc w:val="both"/>
        <w:rPr>
          <w:rFonts w:ascii="Times New Roman" w:hAnsi="Times New Roman"/>
          <w:lang w:val="en-US"/>
        </w:rPr>
      </w:pPr>
      <w:r w:rsidRPr="00431F02">
        <w:rPr>
          <w:rFonts w:ascii="Times New Roman" w:hAnsi="Times New Roman"/>
        </w:rPr>
        <w:t xml:space="preserve">2. Quan điểm xây dựng dự thảo văn bản: </w:t>
      </w:r>
      <w:r w:rsidR="001200EB" w:rsidRPr="00431F02">
        <w:rPr>
          <w:rFonts w:ascii="Times New Roman" w:hAnsi="Times New Roman"/>
        </w:rPr>
        <w:t>Ban hành q</w:t>
      </w:r>
      <w:r w:rsidR="00385392" w:rsidRPr="00431F02">
        <w:rPr>
          <w:rFonts w:ascii="Times New Roman" w:hAnsi="Times New Roman"/>
          <w:lang w:val="vi-VN"/>
        </w:rPr>
        <w:t>uy định</w:t>
      </w:r>
      <w:r w:rsidR="00DF0A3C" w:rsidRPr="00431F02">
        <w:rPr>
          <w:rFonts w:ascii="Times New Roman" w:hAnsi="Times New Roman"/>
          <w:lang w:val="en-US"/>
        </w:rPr>
        <w:t xml:space="preserve"> về</w:t>
      </w:r>
      <w:r w:rsidR="00385392" w:rsidRPr="00431F02">
        <w:rPr>
          <w:rFonts w:ascii="Times New Roman" w:hAnsi="Times New Roman"/>
          <w:lang w:val="vi-VN"/>
        </w:rPr>
        <w:t xml:space="preserve"> </w:t>
      </w:r>
      <w:r w:rsidR="00850009" w:rsidRPr="00431F02">
        <w:rPr>
          <w:rFonts w:ascii="Times New Roman" w:hAnsi="Times New Roman"/>
          <w:lang w:val="en-US"/>
        </w:rPr>
        <w:t>trình tự, thẩm quyền</w:t>
      </w:r>
      <w:r w:rsidR="00267043" w:rsidRPr="00431F02">
        <w:rPr>
          <w:rFonts w:ascii="Times New Roman" w:hAnsi="Times New Roman"/>
          <w:lang w:val="en-US"/>
        </w:rPr>
        <w:t xml:space="preserve"> </w:t>
      </w:r>
      <w:r w:rsidR="00850009" w:rsidRPr="00431F02">
        <w:rPr>
          <w:rFonts w:ascii="Times New Roman" w:hAnsi="Times New Roman"/>
          <w:lang w:val="en-US"/>
        </w:rPr>
        <w:t>đề xuất và phê duyệt chủ trương thực hiện bảo dưỡng, sửa chữa</w:t>
      </w:r>
      <w:r w:rsidR="00267043" w:rsidRPr="00431F02">
        <w:rPr>
          <w:rFonts w:ascii="Times New Roman" w:hAnsi="Times New Roman"/>
          <w:lang w:val="en-US"/>
        </w:rPr>
        <w:t xml:space="preserve"> theo từng nguồn, mức kinh phí thực hiện;</w:t>
      </w:r>
      <w:r w:rsidR="00425295" w:rsidRPr="00431F02">
        <w:rPr>
          <w:rFonts w:ascii="Times New Roman" w:hAnsi="Times New Roman"/>
          <w:lang w:val="en-US"/>
        </w:rPr>
        <w:t xml:space="preserve"> </w:t>
      </w:r>
      <w:r w:rsidR="00267043" w:rsidRPr="00431F02">
        <w:rPr>
          <w:rFonts w:ascii="Times New Roman" w:hAnsi="Times New Roman"/>
          <w:lang w:val="en-US"/>
        </w:rPr>
        <w:t>lập, thẩm định, phê duyệt hồ sơ dự toán, thiết kế bản vẽ thi công, dự án</w:t>
      </w:r>
      <w:r w:rsidR="00425295" w:rsidRPr="00431F02">
        <w:rPr>
          <w:rFonts w:ascii="Times New Roman" w:hAnsi="Times New Roman"/>
          <w:lang w:val="en-US"/>
        </w:rPr>
        <w:t>;</w:t>
      </w:r>
      <w:r w:rsidR="00267043" w:rsidRPr="00431F02">
        <w:rPr>
          <w:rFonts w:ascii="Times New Roman" w:hAnsi="Times New Roman"/>
          <w:lang w:val="en-US"/>
        </w:rPr>
        <w:t xml:space="preserve"> tạm ứng, thanh quyết toán kinh phí </w:t>
      </w:r>
      <w:r w:rsidR="004F6216" w:rsidRPr="00431F02">
        <w:rPr>
          <w:rFonts w:ascii="Times New Roman" w:hAnsi="Times New Roman"/>
          <w:iCs/>
          <w:szCs w:val="28"/>
        </w:rPr>
        <w:t>để các cơ quan, đơn vị</w:t>
      </w:r>
      <w:r w:rsidR="00770748">
        <w:rPr>
          <w:rFonts w:ascii="Times New Roman" w:hAnsi="Times New Roman"/>
          <w:iCs/>
          <w:szCs w:val="28"/>
        </w:rPr>
        <w:t>, địa phương</w:t>
      </w:r>
      <w:r w:rsidR="004F6216" w:rsidRPr="00431F02">
        <w:rPr>
          <w:rFonts w:ascii="Times New Roman" w:hAnsi="Times New Roman"/>
          <w:iCs/>
          <w:szCs w:val="28"/>
        </w:rPr>
        <w:t xml:space="preserve"> liên quan căn cứ thực hiện.</w:t>
      </w:r>
    </w:p>
    <w:p w14:paraId="159B8A08" w14:textId="77777777" w:rsidR="00FC70E8" w:rsidRPr="00431F02" w:rsidRDefault="00FC70E8" w:rsidP="00D50A93">
      <w:pPr>
        <w:spacing w:before="120"/>
        <w:ind w:firstLine="567"/>
        <w:jc w:val="both"/>
        <w:rPr>
          <w:rFonts w:ascii="Times New Roman" w:hAnsi="Times New Roman"/>
          <w:b/>
        </w:rPr>
      </w:pPr>
      <w:r w:rsidRPr="00431F02">
        <w:rPr>
          <w:rFonts w:ascii="Times New Roman" w:hAnsi="Times New Roman"/>
          <w:b/>
        </w:rPr>
        <w:t xml:space="preserve">III. QUÁ TRÌNH XÂY DỰNG DỰ THẢO </w:t>
      </w:r>
    </w:p>
    <w:p w14:paraId="0B0B1679" w14:textId="094DDE19" w:rsidR="00257C24" w:rsidRPr="00431F02" w:rsidRDefault="002D27C7" w:rsidP="00653D97">
      <w:pPr>
        <w:tabs>
          <w:tab w:val="center" w:pos="-7655"/>
          <w:tab w:val="center" w:pos="-7513"/>
        </w:tabs>
        <w:ind w:firstLine="567"/>
        <w:jc w:val="both"/>
        <w:rPr>
          <w:rFonts w:ascii="Times New Roman" w:hAnsi="Times New Roman"/>
          <w:szCs w:val="28"/>
        </w:rPr>
      </w:pPr>
      <w:r w:rsidRPr="00431F02">
        <w:rPr>
          <w:rFonts w:ascii="Times New Roman" w:hAnsi="Times New Roman"/>
          <w:szCs w:val="28"/>
          <w:lang w:val="en-US"/>
        </w:rPr>
        <w:lastRenderedPageBreak/>
        <w:t xml:space="preserve">1. </w:t>
      </w:r>
      <w:r w:rsidR="00257C24" w:rsidRPr="00431F02">
        <w:rPr>
          <w:rFonts w:ascii="Times New Roman" w:hAnsi="Times New Roman"/>
          <w:szCs w:val="28"/>
          <w:lang w:val="en-US"/>
        </w:rPr>
        <w:t xml:space="preserve">Thực hiện chỉ đạo của UBND tỉnh tại </w:t>
      </w:r>
      <w:r w:rsidR="008B4E53" w:rsidRPr="00431F02">
        <w:rPr>
          <w:rFonts w:ascii="Times New Roman" w:hAnsi="Times New Roman"/>
          <w:szCs w:val="28"/>
        </w:rPr>
        <w:t xml:space="preserve">Quyết định số 25/QĐ-UBND ngày 07/01/2025 về ban hành Chương trình công tác trọng tâm năm 2025 và khoản 3 Mục III Phụ lục I kèm theo Quyết định, </w:t>
      </w:r>
      <w:r w:rsidR="00257C24" w:rsidRPr="00431F02">
        <w:rPr>
          <w:rFonts w:ascii="Times New Roman" w:hAnsi="Times New Roman"/>
          <w:szCs w:val="28"/>
          <w:lang w:val="en-US"/>
        </w:rPr>
        <w:t xml:space="preserve">Sở Tài chính đã nghiên cứu xây dựng dự thảo </w:t>
      </w:r>
      <w:r w:rsidR="008B4E53" w:rsidRPr="00431F02">
        <w:rPr>
          <w:rFonts w:ascii="Times New Roman" w:hAnsi="Times New Roman"/>
          <w:szCs w:val="28"/>
          <w:lang w:val="nl-NL"/>
        </w:rPr>
        <w:t>Quy định thực hiện bảo dưỡng, sửa chữa trụ sở làm việc, cơ sở hoạt động sự nghiệp</w:t>
      </w:r>
      <w:r w:rsidR="008B4E53" w:rsidRPr="00431F02">
        <w:rPr>
          <w:rFonts w:ascii="Times New Roman" w:hAnsi="Times New Roman"/>
          <w:szCs w:val="28"/>
        </w:rPr>
        <w:t xml:space="preserve"> trên địa bàn tỉnh Quảng Nam (thay thế </w:t>
      </w:r>
      <w:r w:rsidR="008B4E53" w:rsidRPr="00431F02">
        <w:rPr>
          <w:rFonts w:ascii="Times New Roman" w:hAnsi="Times New Roman"/>
          <w:szCs w:val="28"/>
          <w:lang w:val="vi-VN"/>
        </w:rPr>
        <w:t xml:space="preserve">Quyết định số </w:t>
      </w:r>
      <w:r w:rsidR="008B4E53" w:rsidRPr="00431F02">
        <w:rPr>
          <w:rFonts w:ascii="Times New Roman" w:hAnsi="Times New Roman"/>
          <w:szCs w:val="28"/>
        </w:rPr>
        <w:t>25/2021</w:t>
      </w:r>
      <w:r w:rsidR="008B4E53" w:rsidRPr="00431F02">
        <w:rPr>
          <w:rFonts w:ascii="Times New Roman" w:hAnsi="Times New Roman"/>
          <w:szCs w:val="28"/>
          <w:lang w:val="vi-VN"/>
        </w:rPr>
        <w:t xml:space="preserve">/QĐ-UBND </w:t>
      </w:r>
      <w:r w:rsidR="008B4E53" w:rsidRPr="00431F02">
        <w:rPr>
          <w:rFonts w:ascii="Times New Roman" w:hAnsi="Times New Roman"/>
          <w:szCs w:val="28"/>
        </w:rPr>
        <w:t xml:space="preserve">ngày 28/10/2021 </w:t>
      </w:r>
      <w:r w:rsidR="008B4E53" w:rsidRPr="00431F02">
        <w:rPr>
          <w:rFonts w:ascii="Times New Roman" w:hAnsi="Times New Roman"/>
          <w:szCs w:val="28"/>
          <w:lang w:val="vi-VN"/>
        </w:rPr>
        <w:t xml:space="preserve">của UBND tỉnh về ban hành quy định </w:t>
      </w:r>
      <w:r w:rsidR="008B4E53" w:rsidRPr="00431F02">
        <w:rPr>
          <w:rFonts w:ascii="Times New Roman" w:hAnsi="Times New Roman"/>
          <w:spacing w:val="4"/>
          <w:szCs w:val="28"/>
          <w:lang w:val="nl-NL"/>
        </w:rPr>
        <w:t xml:space="preserve">thực hiện </w:t>
      </w:r>
      <w:r w:rsidR="008B4E53" w:rsidRPr="00431F02">
        <w:rPr>
          <w:rFonts w:ascii="Times New Roman" w:hAnsi="Times New Roman"/>
          <w:szCs w:val="28"/>
          <w:lang w:val="nl-NL"/>
        </w:rPr>
        <w:t>bảo dưỡng, sửa chữa trụ sở</w:t>
      </w:r>
      <w:r w:rsidR="008B4E53" w:rsidRPr="00431F02">
        <w:rPr>
          <w:rFonts w:ascii="Times New Roman" w:hAnsi="Times New Roman"/>
          <w:szCs w:val="28"/>
        </w:rPr>
        <w:t xml:space="preserve">, nhà làm việc </w:t>
      </w:r>
      <w:r w:rsidR="008B4E53" w:rsidRPr="00431F02">
        <w:rPr>
          <w:rFonts w:ascii="Times New Roman" w:hAnsi="Times New Roman"/>
          <w:spacing w:val="4"/>
          <w:szCs w:val="28"/>
          <w:lang w:val="nl-NL"/>
        </w:rPr>
        <w:t>trên địa bàn tỉnh Quảng Nam)</w:t>
      </w:r>
      <w:r w:rsidR="00257C24" w:rsidRPr="00431F02">
        <w:rPr>
          <w:rFonts w:ascii="Times New Roman" w:hAnsi="Times New Roman"/>
          <w:szCs w:val="28"/>
        </w:rPr>
        <w:t xml:space="preserve">. </w:t>
      </w:r>
    </w:p>
    <w:p w14:paraId="310700A4" w14:textId="2AD00584" w:rsidR="008B4E53" w:rsidRPr="00431F02" w:rsidRDefault="00B77624" w:rsidP="008B4E53">
      <w:pPr>
        <w:ind w:firstLine="567"/>
        <w:jc w:val="both"/>
        <w:rPr>
          <w:rFonts w:ascii="Times New Roman" w:hAnsi="Times New Roman"/>
        </w:rPr>
      </w:pPr>
      <w:r w:rsidRPr="00431F02">
        <w:rPr>
          <w:rFonts w:ascii="Times New Roman" w:hAnsi="Times New Roman"/>
          <w:szCs w:val="28"/>
          <w:lang w:val="nl-NL"/>
        </w:rPr>
        <w:t xml:space="preserve">2. </w:t>
      </w:r>
      <w:r w:rsidR="008B4E53" w:rsidRPr="00431F02">
        <w:rPr>
          <w:rFonts w:ascii="Times New Roman" w:hAnsi="Times New Roman"/>
          <w:szCs w:val="28"/>
          <w:lang w:val="nl-NL"/>
        </w:rPr>
        <w:t>Ngày ..</w:t>
      </w:r>
      <w:r w:rsidR="009F1EFB">
        <w:rPr>
          <w:rFonts w:ascii="Times New Roman" w:hAnsi="Times New Roman"/>
          <w:szCs w:val="28"/>
          <w:lang w:val="nl-NL"/>
        </w:rPr>
        <w:t>.</w:t>
      </w:r>
      <w:r w:rsidR="008B4E53" w:rsidRPr="00431F02">
        <w:rPr>
          <w:rFonts w:ascii="Times New Roman" w:hAnsi="Times New Roman"/>
          <w:szCs w:val="28"/>
          <w:lang w:val="nl-NL"/>
        </w:rPr>
        <w:t xml:space="preserve">/01/2025, Sở Tài chính có Công văn số ..../STC-ĐT gửi dự thảo đến Sở Thông tin và Truyền thông đề nghị công khai lấy ý kiến dự thảo văn bản quy phạm pháp luật trên Cổng Thông tin điện tử của tỉnh và số </w:t>
      </w:r>
      <w:r w:rsidR="002D27C7" w:rsidRPr="00431F02">
        <w:rPr>
          <w:rFonts w:ascii="Times New Roman" w:hAnsi="Times New Roman"/>
          <w:szCs w:val="28"/>
          <w:lang w:val="nl-NL"/>
        </w:rPr>
        <w:t>.</w:t>
      </w:r>
      <w:r w:rsidR="006E3109">
        <w:rPr>
          <w:rFonts w:ascii="Times New Roman" w:hAnsi="Times New Roman"/>
          <w:szCs w:val="28"/>
          <w:lang w:val="nl-NL"/>
        </w:rPr>
        <w:t>.</w:t>
      </w:r>
      <w:r w:rsidR="002D27C7" w:rsidRPr="00431F02">
        <w:rPr>
          <w:rFonts w:ascii="Times New Roman" w:hAnsi="Times New Roman"/>
          <w:szCs w:val="28"/>
          <w:lang w:val="nl-NL"/>
        </w:rPr>
        <w:t>..</w:t>
      </w:r>
      <w:r w:rsidR="008B4E53" w:rsidRPr="00431F02">
        <w:rPr>
          <w:rFonts w:ascii="Times New Roman" w:hAnsi="Times New Roman"/>
          <w:szCs w:val="28"/>
          <w:lang w:val="nl-NL"/>
        </w:rPr>
        <w:t xml:space="preserve">/STC-ĐT ý kiến các Sở, ban, ngành liên quan, UBND các huyện, thị xã, thành phố về dự thảo </w:t>
      </w:r>
      <w:r w:rsidR="008B4E53" w:rsidRPr="00431F02">
        <w:rPr>
          <w:rFonts w:ascii="Times New Roman" w:hAnsi="Times New Roman"/>
          <w:lang w:val="nl-NL"/>
        </w:rPr>
        <w:t>Quy định</w:t>
      </w:r>
    </w:p>
    <w:p w14:paraId="7BA65A55" w14:textId="6DE6BEDF" w:rsidR="002D27C7" w:rsidRPr="00431F02" w:rsidRDefault="008B4E53" w:rsidP="002D27C7">
      <w:pPr>
        <w:ind w:firstLine="567"/>
        <w:jc w:val="both"/>
        <w:rPr>
          <w:rFonts w:ascii="Times New Roman" w:hAnsi="Times New Roman"/>
        </w:rPr>
      </w:pPr>
      <w:r w:rsidRPr="00431F02">
        <w:rPr>
          <w:rFonts w:ascii="Times New Roman" w:hAnsi="Times New Roman"/>
          <w:szCs w:val="28"/>
          <w:lang w:val="nl-NL"/>
        </w:rPr>
        <w:t>Qua tổng hợp ý kiến góp ý của các đơn vị, địa phương</w:t>
      </w:r>
      <w:r w:rsidR="002D27C7" w:rsidRPr="00431F02">
        <w:rPr>
          <w:rFonts w:ascii="Times New Roman" w:hAnsi="Times New Roman"/>
          <w:szCs w:val="28"/>
          <w:lang w:val="nl-NL"/>
        </w:rPr>
        <w:t>, cá nhân liên quan</w:t>
      </w:r>
      <w:r w:rsidRPr="00431F02">
        <w:rPr>
          <w:rFonts w:ascii="Times New Roman" w:hAnsi="Times New Roman"/>
          <w:szCs w:val="28"/>
          <w:lang w:val="nl-NL"/>
        </w:rPr>
        <w:t xml:space="preserve">, Sở Tài chính đã hoàn chỉnh </w:t>
      </w:r>
      <w:r w:rsidR="002D27C7" w:rsidRPr="00431F02">
        <w:rPr>
          <w:rFonts w:ascii="Times New Roman" w:hAnsi="Times New Roman"/>
          <w:szCs w:val="28"/>
        </w:rPr>
        <w:t xml:space="preserve">hồ sơ và </w:t>
      </w:r>
      <w:r w:rsidR="00310227">
        <w:rPr>
          <w:rFonts w:ascii="Times New Roman" w:hAnsi="Times New Roman"/>
          <w:szCs w:val="28"/>
        </w:rPr>
        <w:t xml:space="preserve">có </w:t>
      </w:r>
      <w:r w:rsidR="002D27C7" w:rsidRPr="00431F02">
        <w:rPr>
          <w:rFonts w:ascii="Times New Roman" w:hAnsi="Times New Roman"/>
        </w:rPr>
        <w:t xml:space="preserve">Báo cáo số .../BC-STC ngày …/../2025 </w:t>
      </w:r>
      <w:r w:rsidR="00310227">
        <w:rPr>
          <w:rFonts w:ascii="Times New Roman" w:hAnsi="Times New Roman"/>
        </w:rPr>
        <w:t>t</w:t>
      </w:r>
      <w:r w:rsidR="002D27C7" w:rsidRPr="00431F02">
        <w:rPr>
          <w:rFonts w:ascii="Times New Roman" w:hAnsi="Times New Roman"/>
        </w:rPr>
        <w:t>ổng hợp ý kiến, giải trình, tiếp thu ý kiến góp ý của của các cơ quan, đơn vị, địa phương</w:t>
      </w:r>
      <w:r w:rsidR="00D939A2">
        <w:rPr>
          <w:rFonts w:ascii="Times New Roman" w:hAnsi="Times New Roman"/>
        </w:rPr>
        <w:t>, cá nhân.</w:t>
      </w:r>
    </w:p>
    <w:p w14:paraId="5B5B5BEB" w14:textId="354B7B23" w:rsidR="00FC70E8" w:rsidRPr="00431F02" w:rsidRDefault="00B77624" w:rsidP="00653D97">
      <w:pPr>
        <w:ind w:firstLine="567"/>
        <w:jc w:val="both"/>
        <w:rPr>
          <w:rFonts w:ascii="Times New Roman" w:hAnsi="Times New Roman"/>
        </w:rPr>
      </w:pPr>
      <w:r w:rsidRPr="00431F02">
        <w:rPr>
          <w:rFonts w:ascii="Times New Roman" w:hAnsi="Times New Roman"/>
        </w:rPr>
        <w:t>3</w:t>
      </w:r>
      <w:r w:rsidR="00FC70E8" w:rsidRPr="00431F02">
        <w:rPr>
          <w:rFonts w:ascii="Times New Roman" w:hAnsi="Times New Roman"/>
        </w:rPr>
        <w:t>. Hoàn chỉnh hồ sơ, gửi Sở Tư pháp thực hiện thẩm định</w:t>
      </w:r>
    </w:p>
    <w:p w14:paraId="5AE22FCB" w14:textId="4A924BFB" w:rsidR="00FC70E8" w:rsidRPr="00431F02" w:rsidRDefault="00FC70E8" w:rsidP="00653D97">
      <w:pPr>
        <w:ind w:firstLine="567"/>
        <w:jc w:val="both"/>
        <w:rPr>
          <w:rFonts w:ascii="Times New Roman" w:hAnsi="Times New Roman"/>
        </w:rPr>
      </w:pPr>
      <w:r w:rsidRPr="00431F02">
        <w:rPr>
          <w:rFonts w:ascii="Times New Roman" w:hAnsi="Times New Roman"/>
        </w:rPr>
        <w:t xml:space="preserve">Ngày </w:t>
      </w:r>
      <w:r w:rsidR="00836AAC" w:rsidRPr="00431F02">
        <w:rPr>
          <w:rFonts w:ascii="Times New Roman" w:hAnsi="Times New Roman"/>
        </w:rPr>
        <w:t>…</w:t>
      </w:r>
      <w:r w:rsidR="000E452A" w:rsidRPr="00431F02">
        <w:rPr>
          <w:rFonts w:ascii="Times New Roman" w:hAnsi="Times New Roman"/>
        </w:rPr>
        <w:t>/</w:t>
      </w:r>
      <w:r w:rsidR="003A6DBB" w:rsidRPr="00431F02">
        <w:rPr>
          <w:rFonts w:ascii="Times New Roman" w:hAnsi="Times New Roman"/>
        </w:rPr>
        <w:t>02</w:t>
      </w:r>
      <w:r w:rsidRPr="00431F02">
        <w:rPr>
          <w:rFonts w:ascii="Times New Roman" w:hAnsi="Times New Roman"/>
        </w:rPr>
        <w:t>/20</w:t>
      </w:r>
      <w:r w:rsidR="003A6DBB" w:rsidRPr="00431F02">
        <w:rPr>
          <w:rFonts w:ascii="Times New Roman" w:hAnsi="Times New Roman"/>
        </w:rPr>
        <w:t>25</w:t>
      </w:r>
      <w:r w:rsidRPr="00431F02">
        <w:rPr>
          <w:rFonts w:ascii="Times New Roman" w:hAnsi="Times New Roman"/>
        </w:rPr>
        <w:t xml:space="preserve">, Sở Tài chính phát hành văn bản về việc đề nghị thẩm định đối với dự thảo văn bản QPPL (gửi Sở Tư pháp). </w:t>
      </w:r>
    </w:p>
    <w:p w14:paraId="32506E64" w14:textId="77777777" w:rsidR="00FC70E8" w:rsidRPr="00431F02" w:rsidRDefault="00FC70E8" w:rsidP="00653D97">
      <w:pPr>
        <w:ind w:firstLine="567"/>
        <w:jc w:val="both"/>
        <w:rPr>
          <w:rFonts w:ascii="Times New Roman" w:hAnsi="Times New Roman"/>
        </w:rPr>
      </w:pPr>
      <w:r w:rsidRPr="00431F02">
        <w:rPr>
          <w:rFonts w:ascii="Times New Roman" w:hAnsi="Times New Roman"/>
        </w:rPr>
        <w:t xml:space="preserve">Hồ sơ gửi Sở Tư pháp thẩm định bao gồm: </w:t>
      </w:r>
    </w:p>
    <w:p w14:paraId="52A7BE88" w14:textId="77777777" w:rsidR="00FC70E8" w:rsidRPr="00431F02" w:rsidRDefault="00FC70E8" w:rsidP="00653D97">
      <w:pPr>
        <w:ind w:firstLine="567"/>
        <w:jc w:val="both"/>
        <w:rPr>
          <w:rFonts w:ascii="Times New Roman" w:hAnsi="Times New Roman"/>
        </w:rPr>
      </w:pPr>
      <w:r w:rsidRPr="00431F02">
        <w:rPr>
          <w:rFonts w:ascii="Times New Roman" w:hAnsi="Times New Roman"/>
        </w:rPr>
        <w:t xml:space="preserve">- Văn bản của Sở Tài chính đề nghị Sở Tư pháp thẩm định; </w:t>
      </w:r>
    </w:p>
    <w:p w14:paraId="084536D5" w14:textId="77777777" w:rsidR="00FC70E8" w:rsidRPr="00431F02" w:rsidRDefault="00FC70E8" w:rsidP="00653D97">
      <w:pPr>
        <w:ind w:firstLine="567"/>
        <w:jc w:val="both"/>
        <w:rPr>
          <w:rFonts w:ascii="Times New Roman" w:hAnsi="Times New Roman"/>
        </w:rPr>
      </w:pPr>
      <w:r w:rsidRPr="00431F02">
        <w:rPr>
          <w:rFonts w:ascii="Times New Roman" w:hAnsi="Times New Roman"/>
        </w:rPr>
        <w:t xml:space="preserve">- Tờ trình dự thảo quyết định; </w:t>
      </w:r>
    </w:p>
    <w:p w14:paraId="62555188" w14:textId="77777777" w:rsidR="00FC70E8" w:rsidRPr="00431F02" w:rsidRDefault="00FC70E8" w:rsidP="00653D97">
      <w:pPr>
        <w:ind w:firstLine="567"/>
        <w:jc w:val="both"/>
        <w:rPr>
          <w:rFonts w:ascii="Times New Roman" w:hAnsi="Times New Roman"/>
        </w:rPr>
      </w:pPr>
      <w:r w:rsidRPr="00431F02">
        <w:rPr>
          <w:rFonts w:ascii="Times New Roman" w:hAnsi="Times New Roman"/>
        </w:rPr>
        <w:t>- Dự thảo Quyết định của UBND tỉnh ban hành Quy định;</w:t>
      </w:r>
    </w:p>
    <w:p w14:paraId="7E25CB88" w14:textId="14CB3940" w:rsidR="00FC70E8" w:rsidRPr="00431F02" w:rsidRDefault="00FC70E8" w:rsidP="00653D97">
      <w:pPr>
        <w:ind w:firstLine="567"/>
        <w:jc w:val="both"/>
        <w:rPr>
          <w:rFonts w:ascii="Times New Roman" w:hAnsi="Times New Roman"/>
        </w:rPr>
      </w:pPr>
      <w:r w:rsidRPr="00431F02">
        <w:rPr>
          <w:rFonts w:ascii="Times New Roman" w:hAnsi="Times New Roman"/>
        </w:rPr>
        <w:t>- Bảng tổng hợp, giải trình, tiếp thu ý kiến góp ý của cơ quan,</w:t>
      </w:r>
      <w:r w:rsidR="00430A93">
        <w:rPr>
          <w:rFonts w:ascii="Times New Roman" w:hAnsi="Times New Roman"/>
        </w:rPr>
        <w:t xml:space="preserve"> đơn vị,</w:t>
      </w:r>
      <w:r w:rsidRPr="00431F02">
        <w:rPr>
          <w:rFonts w:ascii="Times New Roman" w:hAnsi="Times New Roman"/>
        </w:rPr>
        <w:t xml:space="preserve"> địa phương; </w:t>
      </w:r>
    </w:p>
    <w:p w14:paraId="0AFE2DA6" w14:textId="77777777" w:rsidR="00FC70E8" w:rsidRPr="00431F02" w:rsidRDefault="00FC70E8" w:rsidP="00653D97">
      <w:pPr>
        <w:ind w:firstLine="567"/>
        <w:jc w:val="both"/>
        <w:rPr>
          <w:rFonts w:ascii="Times New Roman" w:hAnsi="Times New Roman"/>
        </w:rPr>
      </w:pPr>
      <w:r w:rsidRPr="00431F02">
        <w:rPr>
          <w:rFonts w:ascii="Times New Roman" w:hAnsi="Times New Roman"/>
        </w:rPr>
        <w:t>- Bản chụp tất cả các ý kiến góp ý của các cơ quan, tổ chức.</w:t>
      </w:r>
    </w:p>
    <w:p w14:paraId="5429FBEA" w14:textId="78AA94FF" w:rsidR="00FC70E8" w:rsidRPr="00431F02" w:rsidRDefault="00B77624" w:rsidP="00653D97">
      <w:pPr>
        <w:ind w:firstLine="567"/>
        <w:jc w:val="both"/>
        <w:rPr>
          <w:rFonts w:ascii="Times New Roman" w:hAnsi="Times New Roman"/>
        </w:rPr>
      </w:pPr>
      <w:r w:rsidRPr="00431F02">
        <w:rPr>
          <w:rFonts w:ascii="Times New Roman" w:hAnsi="Times New Roman"/>
        </w:rPr>
        <w:t>4</w:t>
      </w:r>
      <w:r w:rsidR="00FC70E8" w:rsidRPr="00431F02">
        <w:rPr>
          <w:rFonts w:ascii="Times New Roman" w:hAnsi="Times New Roman"/>
        </w:rPr>
        <w:t>. Giải trình và tiếp thu ý kiến thẩm định của Sở Tư pháp</w:t>
      </w:r>
    </w:p>
    <w:p w14:paraId="69B22C34" w14:textId="744F56DC" w:rsidR="00FC70E8" w:rsidRPr="00431F02" w:rsidRDefault="00FC70E8" w:rsidP="00653D97">
      <w:pPr>
        <w:ind w:firstLine="567"/>
        <w:jc w:val="both"/>
        <w:rPr>
          <w:rFonts w:ascii="Times New Roman" w:hAnsi="Times New Roman"/>
        </w:rPr>
      </w:pPr>
      <w:r w:rsidRPr="00431F02">
        <w:rPr>
          <w:rFonts w:ascii="Times New Roman" w:hAnsi="Times New Roman"/>
        </w:rPr>
        <w:t>Sau khi nhận được báo cáo thẩm định từ Sở Tư pháp tại Báo cáo số:</w:t>
      </w:r>
      <w:r w:rsidR="00836AAC" w:rsidRPr="00431F02">
        <w:rPr>
          <w:rFonts w:ascii="Times New Roman" w:hAnsi="Times New Roman"/>
        </w:rPr>
        <w:t xml:space="preserve"> .</w:t>
      </w:r>
      <w:r w:rsidRPr="00431F02">
        <w:rPr>
          <w:rFonts w:ascii="Times New Roman" w:hAnsi="Times New Roman"/>
        </w:rPr>
        <w:t>../BC-STP ngày  …/…/202</w:t>
      </w:r>
      <w:r w:rsidR="00BC5A1F" w:rsidRPr="00431F02">
        <w:rPr>
          <w:rFonts w:ascii="Times New Roman" w:hAnsi="Times New Roman"/>
        </w:rPr>
        <w:t>5</w:t>
      </w:r>
      <w:r w:rsidRPr="00431F02">
        <w:rPr>
          <w:rFonts w:ascii="Times New Roman" w:hAnsi="Times New Roman"/>
        </w:rPr>
        <w:t xml:space="preserve">, Sở Tài chính có </w:t>
      </w:r>
      <w:r w:rsidR="00EB1694" w:rsidRPr="00431F02">
        <w:rPr>
          <w:rFonts w:ascii="Times New Roman" w:hAnsi="Times New Roman"/>
        </w:rPr>
        <w:t>B</w:t>
      </w:r>
      <w:r w:rsidRPr="00431F02">
        <w:rPr>
          <w:rFonts w:ascii="Times New Roman" w:hAnsi="Times New Roman"/>
        </w:rPr>
        <w:t>áo cáo số …../BC-STC ngày  …/…/202</w:t>
      </w:r>
      <w:r w:rsidR="00BC5A1F" w:rsidRPr="00431F02">
        <w:rPr>
          <w:rFonts w:ascii="Times New Roman" w:hAnsi="Times New Roman"/>
        </w:rPr>
        <w:t>5</w:t>
      </w:r>
      <w:r w:rsidRPr="00431F02">
        <w:rPr>
          <w:rFonts w:ascii="Times New Roman" w:hAnsi="Times New Roman"/>
        </w:rPr>
        <w:t xml:space="preserve"> về việc giải trình, tiếp thu ý kiến thẩm định (kèm theo dự thảo văn bản đã được chỉnh lý, gửi Sở Tư pháp).</w:t>
      </w:r>
    </w:p>
    <w:p w14:paraId="7356ABD1" w14:textId="2C0A0960" w:rsidR="00FC70E8" w:rsidRPr="00431F02" w:rsidRDefault="00B77624" w:rsidP="00653D97">
      <w:pPr>
        <w:ind w:firstLine="567"/>
        <w:jc w:val="both"/>
        <w:rPr>
          <w:rFonts w:ascii="Times New Roman" w:hAnsi="Times New Roman"/>
        </w:rPr>
      </w:pPr>
      <w:r w:rsidRPr="00431F02">
        <w:rPr>
          <w:rFonts w:ascii="Times New Roman" w:hAnsi="Times New Roman"/>
        </w:rPr>
        <w:t>5</w:t>
      </w:r>
      <w:r w:rsidR="00FC70E8" w:rsidRPr="00431F02">
        <w:rPr>
          <w:rFonts w:ascii="Times New Roman" w:hAnsi="Times New Roman"/>
        </w:rPr>
        <w:t>. Lấy ý kiến các thành viên UBND tỉnh</w:t>
      </w:r>
    </w:p>
    <w:p w14:paraId="5F0A6477" w14:textId="77777777" w:rsidR="00FC70E8" w:rsidRPr="00431F02" w:rsidRDefault="00FC70E8" w:rsidP="00653D97">
      <w:pPr>
        <w:ind w:firstLine="567"/>
        <w:jc w:val="both"/>
        <w:rPr>
          <w:rFonts w:ascii="Times New Roman" w:hAnsi="Times New Roman"/>
        </w:rPr>
      </w:pPr>
      <w:r w:rsidRPr="00431F02">
        <w:rPr>
          <w:rFonts w:ascii="Times New Roman" w:hAnsi="Times New Roman"/>
        </w:rPr>
        <w:t xml:space="preserve">Sở Tài chính có văn bản về việc xin ý kiến các thành viên UBND tỉnh thông qua nội dung dự thảo Quyết định nêu trên theo quy định. </w:t>
      </w:r>
    </w:p>
    <w:p w14:paraId="2CBD06AB" w14:textId="5620D133" w:rsidR="00FC70E8" w:rsidRPr="00431F02" w:rsidRDefault="00FC70E8" w:rsidP="00653D97">
      <w:pPr>
        <w:ind w:firstLine="567"/>
        <w:jc w:val="both"/>
        <w:rPr>
          <w:rFonts w:ascii="Times New Roman" w:hAnsi="Times New Roman"/>
        </w:rPr>
      </w:pPr>
      <w:r w:rsidRPr="00431F02">
        <w:rPr>
          <w:rFonts w:ascii="Times New Roman" w:hAnsi="Times New Roman"/>
        </w:rPr>
        <w:t>Sở Tài chính đã tiếp thu, chỉnh sửa dự thảo và đã hoàn thiện hồ sơ dự thảo Quyết định ban hành</w:t>
      </w:r>
      <w:r w:rsidR="00CA63E4" w:rsidRPr="00431F02">
        <w:rPr>
          <w:rFonts w:ascii="Times New Roman" w:hAnsi="Times New Roman"/>
          <w:lang w:val="nl-NL"/>
        </w:rPr>
        <w:t xml:space="preserve"> </w:t>
      </w:r>
      <w:r w:rsidR="004A40A4" w:rsidRPr="00431F02">
        <w:rPr>
          <w:rFonts w:ascii="Times New Roman" w:hAnsi="Times New Roman"/>
          <w:szCs w:val="28"/>
          <w:lang w:val="nl-NL"/>
        </w:rPr>
        <w:t>Quy định thực hiện bảo dưỡng, sửa chữa trụ sở làm việc, cơ sở hoạt động sự nghiệp</w:t>
      </w:r>
      <w:r w:rsidR="004A40A4" w:rsidRPr="00431F02">
        <w:rPr>
          <w:rFonts w:ascii="Times New Roman" w:hAnsi="Times New Roman"/>
          <w:szCs w:val="28"/>
        </w:rPr>
        <w:t xml:space="preserve"> trên địa bàn tỉnh Quảng Nam</w:t>
      </w:r>
      <w:r w:rsidRPr="00431F02">
        <w:rPr>
          <w:rFonts w:ascii="Times New Roman" w:hAnsi="Times New Roman"/>
        </w:rPr>
        <w:t xml:space="preserve">; kính đề nghị UBND tỉnh xem xét ban hành. </w:t>
      </w:r>
    </w:p>
    <w:p w14:paraId="6AB59500" w14:textId="32613C51" w:rsidR="00FC70E8" w:rsidRPr="00431F02" w:rsidRDefault="00B77624" w:rsidP="00653D97">
      <w:pPr>
        <w:ind w:firstLine="567"/>
        <w:jc w:val="both"/>
        <w:rPr>
          <w:rFonts w:ascii="Times New Roman" w:hAnsi="Times New Roman"/>
        </w:rPr>
      </w:pPr>
      <w:r w:rsidRPr="00431F02">
        <w:rPr>
          <w:rFonts w:ascii="Times New Roman" w:hAnsi="Times New Roman"/>
        </w:rPr>
        <w:t>6</w:t>
      </w:r>
      <w:r w:rsidR="00FC70E8" w:rsidRPr="00431F02">
        <w:rPr>
          <w:rFonts w:ascii="Times New Roman" w:hAnsi="Times New Roman"/>
        </w:rPr>
        <w:t>. Hoàn thiện hồ sơ dự thảo quyết định và đề nghị UBND tỉnh xem xét thông qua dự thảo quyết định.</w:t>
      </w:r>
    </w:p>
    <w:p w14:paraId="53221AC2" w14:textId="77777777" w:rsidR="00FC70E8" w:rsidRPr="00431F02" w:rsidRDefault="00FC70E8" w:rsidP="004E08A2">
      <w:pPr>
        <w:spacing w:before="120"/>
        <w:ind w:firstLine="567"/>
        <w:jc w:val="both"/>
        <w:rPr>
          <w:rFonts w:ascii="Times New Roman" w:hAnsi="Times New Roman"/>
          <w:b/>
        </w:rPr>
      </w:pPr>
      <w:r w:rsidRPr="00431F02">
        <w:rPr>
          <w:rFonts w:ascii="Times New Roman" w:hAnsi="Times New Roman"/>
          <w:b/>
        </w:rPr>
        <w:t xml:space="preserve">IV. </w:t>
      </w:r>
      <w:r w:rsidR="00F44532" w:rsidRPr="00431F02">
        <w:rPr>
          <w:rFonts w:ascii="Times New Roman" w:hAnsi="Times New Roman"/>
          <w:b/>
          <w:spacing w:val="-4"/>
        </w:rPr>
        <w:t>BỐ CỤC VÀ NỘI DUNG CƠ BẢN CỦA DỰ THẢO VĂN BẢN</w:t>
      </w:r>
    </w:p>
    <w:p w14:paraId="5E6964AF" w14:textId="77777777" w:rsidR="00F44532" w:rsidRPr="00431F02" w:rsidRDefault="00F44532" w:rsidP="00653D97">
      <w:pPr>
        <w:ind w:firstLine="567"/>
        <w:jc w:val="both"/>
        <w:rPr>
          <w:rFonts w:ascii="Times New Roman" w:hAnsi="Times New Roman"/>
        </w:rPr>
      </w:pPr>
      <w:r w:rsidRPr="00431F02">
        <w:rPr>
          <w:rFonts w:ascii="Times New Roman" w:hAnsi="Times New Roman"/>
        </w:rPr>
        <w:t>1. Bố cục:</w:t>
      </w:r>
      <w:r w:rsidR="004C54A2" w:rsidRPr="00431F02">
        <w:rPr>
          <w:rFonts w:ascii="Times New Roman" w:hAnsi="Times New Roman"/>
        </w:rPr>
        <w:t xml:space="preserve"> </w:t>
      </w:r>
    </w:p>
    <w:p w14:paraId="0C48701C" w14:textId="77777777" w:rsidR="00FC70E8" w:rsidRPr="00431F02" w:rsidRDefault="00215B56" w:rsidP="00653D97">
      <w:pPr>
        <w:ind w:firstLine="567"/>
        <w:jc w:val="both"/>
        <w:rPr>
          <w:rFonts w:ascii="Times New Roman" w:hAnsi="Times New Roman"/>
        </w:rPr>
      </w:pPr>
      <w:r w:rsidRPr="00431F02">
        <w:rPr>
          <w:rFonts w:ascii="Times New Roman" w:hAnsi="Times New Roman"/>
        </w:rPr>
        <w:t xml:space="preserve">1.1. </w:t>
      </w:r>
      <w:r w:rsidR="00FC70E8" w:rsidRPr="00431F02">
        <w:rPr>
          <w:rFonts w:ascii="Times New Roman" w:hAnsi="Times New Roman"/>
        </w:rPr>
        <w:t xml:space="preserve">Dự thảo Quyết định, </w:t>
      </w:r>
      <w:r w:rsidR="008C362A" w:rsidRPr="00431F02">
        <w:rPr>
          <w:rFonts w:ascii="Times New Roman" w:hAnsi="Times New Roman"/>
        </w:rPr>
        <w:t>được bố cục</w:t>
      </w:r>
      <w:r w:rsidR="00FC70E8" w:rsidRPr="00431F02">
        <w:rPr>
          <w:rFonts w:ascii="Times New Roman" w:hAnsi="Times New Roman"/>
        </w:rPr>
        <w:t xml:space="preserve">: </w:t>
      </w:r>
    </w:p>
    <w:p w14:paraId="5201902D" w14:textId="77777777" w:rsidR="00FC70E8" w:rsidRPr="00431F02" w:rsidRDefault="00FC70E8" w:rsidP="00653D97">
      <w:pPr>
        <w:ind w:firstLine="567"/>
        <w:jc w:val="both"/>
        <w:rPr>
          <w:rFonts w:ascii="Times New Roman" w:hAnsi="Times New Roman"/>
        </w:rPr>
      </w:pPr>
      <w:r w:rsidRPr="00431F02">
        <w:rPr>
          <w:rFonts w:ascii="Times New Roman" w:hAnsi="Times New Roman"/>
        </w:rPr>
        <w:t xml:space="preserve">- Thẩm quyền ban hành Quyết định: Ủy ban nhân dân tỉnh Quảng Nam; </w:t>
      </w:r>
    </w:p>
    <w:p w14:paraId="2104FC6B" w14:textId="77777777" w:rsidR="00FC70E8" w:rsidRPr="00431F02" w:rsidRDefault="00FC70E8" w:rsidP="00653D97">
      <w:pPr>
        <w:ind w:firstLine="567"/>
        <w:jc w:val="both"/>
        <w:rPr>
          <w:rFonts w:ascii="Times New Roman" w:hAnsi="Times New Roman"/>
        </w:rPr>
      </w:pPr>
      <w:r w:rsidRPr="00431F02">
        <w:rPr>
          <w:rFonts w:ascii="Times New Roman" w:hAnsi="Times New Roman"/>
        </w:rPr>
        <w:t xml:space="preserve">- Căn cứ trực tiếp và căn cứ pháp lý để ban hành văn bản: (theo dự thảo); </w:t>
      </w:r>
    </w:p>
    <w:p w14:paraId="57546831" w14:textId="77777777" w:rsidR="00FC70E8" w:rsidRPr="00431F02" w:rsidRDefault="00FC70E8" w:rsidP="00653D97">
      <w:pPr>
        <w:ind w:firstLine="567"/>
        <w:jc w:val="both"/>
        <w:rPr>
          <w:rFonts w:ascii="Times New Roman" w:hAnsi="Times New Roman"/>
        </w:rPr>
      </w:pPr>
      <w:r w:rsidRPr="00431F02">
        <w:rPr>
          <w:rFonts w:ascii="Times New Roman" w:hAnsi="Times New Roman"/>
        </w:rPr>
        <w:lastRenderedPageBreak/>
        <w:t>- Nội dung Quyết định, có 3 Điều</w:t>
      </w:r>
      <w:r w:rsidR="004C54A2" w:rsidRPr="00431F02">
        <w:rPr>
          <w:rFonts w:ascii="Times New Roman" w:hAnsi="Times New Roman"/>
        </w:rPr>
        <w:t xml:space="preserve">, </w:t>
      </w:r>
    </w:p>
    <w:p w14:paraId="5C2DF90A" w14:textId="77777777" w:rsidR="00FC70E8" w:rsidRPr="00431F02" w:rsidRDefault="00361520" w:rsidP="00653D97">
      <w:pPr>
        <w:ind w:firstLine="567"/>
        <w:jc w:val="both"/>
        <w:rPr>
          <w:rFonts w:ascii="Times New Roman" w:hAnsi="Times New Roman"/>
        </w:rPr>
      </w:pPr>
      <w:r w:rsidRPr="00431F02">
        <w:rPr>
          <w:rFonts w:ascii="Times New Roman" w:hAnsi="Times New Roman"/>
        </w:rPr>
        <w:t xml:space="preserve">+ </w:t>
      </w:r>
      <w:r w:rsidR="00FC70E8" w:rsidRPr="00431F02">
        <w:rPr>
          <w:rFonts w:ascii="Times New Roman" w:hAnsi="Times New Roman"/>
        </w:rPr>
        <w:t xml:space="preserve">Điều 1. Quy định hình thức văn bản; </w:t>
      </w:r>
    </w:p>
    <w:p w14:paraId="6AB7DB48" w14:textId="77777777" w:rsidR="00FC70E8" w:rsidRPr="00431F02" w:rsidRDefault="00361520" w:rsidP="00653D97">
      <w:pPr>
        <w:ind w:firstLine="567"/>
        <w:jc w:val="both"/>
        <w:rPr>
          <w:rFonts w:ascii="Times New Roman" w:hAnsi="Times New Roman"/>
        </w:rPr>
      </w:pPr>
      <w:r w:rsidRPr="00431F02">
        <w:rPr>
          <w:rFonts w:ascii="Times New Roman" w:hAnsi="Times New Roman"/>
        </w:rPr>
        <w:t xml:space="preserve">+ </w:t>
      </w:r>
      <w:r w:rsidR="00FC70E8" w:rsidRPr="00431F02">
        <w:rPr>
          <w:rFonts w:ascii="Times New Roman" w:hAnsi="Times New Roman"/>
        </w:rPr>
        <w:t xml:space="preserve">Điều 2. Quy định hiệu lực của văn bản; </w:t>
      </w:r>
    </w:p>
    <w:p w14:paraId="2A645384" w14:textId="77777777" w:rsidR="00FC70E8" w:rsidRPr="00431F02" w:rsidRDefault="00361520" w:rsidP="00653D97">
      <w:pPr>
        <w:ind w:firstLine="567"/>
        <w:jc w:val="both"/>
        <w:rPr>
          <w:rFonts w:ascii="Times New Roman" w:hAnsi="Times New Roman"/>
        </w:rPr>
      </w:pPr>
      <w:r w:rsidRPr="00431F02">
        <w:rPr>
          <w:rFonts w:ascii="Times New Roman" w:hAnsi="Times New Roman"/>
        </w:rPr>
        <w:t xml:space="preserve">+ </w:t>
      </w:r>
      <w:r w:rsidR="00FC70E8" w:rsidRPr="00431F02">
        <w:rPr>
          <w:rFonts w:ascii="Times New Roman" w:hAnsi="Times New Roman"/>
        </w:rPr>
        <w:t xml:space="preserve">Điều 3. Quy định trách nhiệm thi hành của các Sở, Ban, ngành, địa phương liên quan thuộc Ủy ban nhân dân tỉnh và các cơ quan, tổ chức và cá nhân có liên quan. </w:t>
      </w:r>
    </w:p>
    <w:p w14:paraId="65E4BA2E" w14:textId="73A63A8A" w:rsidR="00FC70E8" w:rsidRPr="00431F02" w:rsidRDefault="00215B56" w:rsidP="00653D97">
      <w:pPr>
        <w:ind w:firstLine="567"/>
        <w:jc w:val="both"/>
        <w:rPr>
          <w:rFonts w:ascii="Times New Roman" w:hAnsi="Times New Roman"/>
        </w:rPr>
      </w:pPr>
      <w:r w:rsidRPr="00431F02">
        <w:rPr>
          <w:rFonts w:ascii="Times New Roman" w:hAnsi="Times New Roman"/>
        </w:rPr>
        <w:t xml:space="preserve">1.2. </w:t>
      </w:r>
      <w:r w:rsidR="00FC70E8" w:rsidRPr="00431F02">
        <w:rPr>
          <w:rFonts w:ascii="Times New Roman" w:hAnsi="Times New Roman"/>
        </w:rPr>
        <w:t xml:space="preserve">Dự thảo Quy định </w:t>
      </w:r>
      <w:r w:rsidR="005B4F7B" w:rsidRPr="00431F02">
        <w:rPr>
          <w:rFonts w:ascii="Times New Roman" w:hAnsi="Times New Roman"/>
        </w:rPr>
        <w:t xml:space="preserve">kèm theo Quyết định </w:t>
      </w:r>
      <w:r w:rsidR="00FC70E8" w:rsidRPr="00431F02">
        <w:rPr>
          <w:rFonts w:ascii="Times New Roman" w:hAnsi="Times New Roman"/>
        </w:rPr>
        <w:t xml:space="preserve">gồm 3 Chương, </w:t>
      </w:r>
      <w:r w:rsidR="008B4E53" w:rsidRPr="00431F02">
        <w:rPr>
          <w:rFonts w:ascii="Times New Roman" w:hAnsi="Times New Roman"/>
        </w:rPr>
        <w:t>14</w:t>
      </w:r>
      <w:r w:rsidR="00FC70E8" w:rsidRPr="00431F02">
        <w:rPr>
          <w:rFonts w:ascii="Times New Roman" w:hAnsi="Times New Roman"/>
        </w:rPr>
        <w:t xml:space="preserve"> Điều, được bố cục như sau: </w:t>
      </w:r>
    </w:p>
    <w:p w14:paraId="12C75EA4" w14:textId="77777777" w:rsidR="00FC70E8" w:rsidRPr="00431F02" w:rsidRDefault="00FC70E8" w:rsidP="00653D97">
      <w:pPr>
        <w:ind w:firstLine="567"/>
        <w:jc w:val="both"/>
        <w:rPr>
          <w:rFonts w:ascii="Times New Roman" w:hAnsi="Times New Roman"/>
        </w:rPr>
      </w:pPr>
      <w:r w:rsidRPr="00431F02">
        <w:rPr>
          <w:rFonts w:ascii="Times New Roman" w:hAnsi="Times New Roman"/>
        </w:rPr>
        <w:t xml:space="preserve">- Chương I: </w:t>
      </w:r>
      <w:r w:rsidR="00CE445A" w:rsidRPr="00431F02">
        <w:rPr>
          <w:rFonts w:ascii="Times New Roman" w:hAnsi="Times New Roman"/>
        </w:rPr>
        <w:t>Những quy định chung</w:t>
      </w:r>
      <w:r w:rsidRPr="00431F02">
        <w:rPr>
          <w:rFonts w:ascii="Times New Roman" w:hAnsi="Times New Roman"/>
        </w:rPr>
        <w:t xml:space="preserve">: </w:t>
      </w:r>
    </w:p>
    <w:p w14:paraId="05866A96" w14:textId="10CDEC65" w:rsidR="00FC70E8" w:rsidRPr="00431F02" w:rsidRDefault="00FC70E8" w:rsidP="00653D97">
      <w:pPr>
        <w:ind w:firstLine="567"/>
        <w:jc w:val="both"/>
        <w:rPr>
          <w:rFonts w:ascii="Times New Roman" w:hAnsi="Times New Roman"/>
        </w:rPr>
      </w:pPr>
      <w:r w:rsidRPr="00431F02">
        <w:rPr>
          <w:rFonts w:ascii="Times New Roman" w:hAnsi="Times New Roman"/>
        </w:rPr>
        <w:t xml:space="preserve">+ Điều 1. </w:t>
      </w:r>
      <w:r w:rsidR="00CE445A" w:rsidRPr="00431F02">
        <w:rPr>
          <w:rFonts w:ascii="Times New Roman" w:hAnsi="Times New Roman"/>
          <w:bCs/>
          <w:noProof/>
          <w:szCs w:val="28"/>
        </w:rPr>
        <w:t>Phạm vi điều chỉnh</w:t>
      </w:r>
      <w:r w:rsidR="00644326" w:rsidRPr="00431F02">
        <w:rPr>
          <w:rFonts w:ascii="Times New Roman" w:hAnsi="Times New Roman"/>
          <w:bCs/>
          <w:noProof/>
          <w:szCs w:val="28"/>
        </w:rPr>
        <w:t>, đối tượng áp dụng</w:t>
      </w:r>
    </w:p>
    <w:p w14:paraId="10B3A807" w14:textId="1D790E37" w:rsidR="00FC70E8" w:rsidRPr="00431F02" w:rsidRDefault="00FC70E8" w:rsidP="00653D97">
      <w:pPr>
        <w:ind w:firstLine="567"/>
        <w:jc w:val="both"/>
        <w:rPr>
          <w:rFonts w:ascii="Times New Roman" w:hAnsi="Times New Roman"/>
          <w:bCs/>
          <w:noProof/>
          <w:szCs w:val="28"/>
          <w:lang w:val="nl-NL"/>
        </w:rPr>
      </w:pPr>
      <w:r w:rsidRPr="00431F02">
        <w:rPr>
          <w:rFonts w:ascii="Times New Roman" w:hAnsi="Times New Roman"/>
        </w:rPr>
        <w:t xml:space="preserve">+ Điều 2. </w:t>
      </w:r>
      <w:r w:rsidR="008B4E53" w:rsidRPr="00431F02">
        <w:rPr>
          <w:rFonts w:ascii="Times New Roman" w:hAnsi="Times New Roman"/>
          <w:bCs/>
          <w:noProof/>
          <w:szCs w:val="28"/>
          <w:lang w:val="nl-NL"/>
        </w:rPr>
        <w:t>Nguồn kinh phí</w:t>
      </w:r>
    </w:p>
    <w:p w14:paraId="5741DC79" w14:textId="5A3E6E4C" w:rsidR="00CE445A" w:rsidRPr="00431F02" w:rsidRDefault="00CE445A" w:rsidP="00653D97">
      <w:pPr>
        <w:ind w:firstLine="567"/>
        <w:jc w:val="both"/>
        <w:rPr>
          <w:rFonts w:ascii="Times New Roman" w:hAnsi="Times New Roman"/>
        </w:rPr>
      </w:pPr>
      <w:r w:rsidRPr="00431F02">
        <w:rPr>
          <w:rFonts w:ascii="Times New Roman" w:hAnsi="Times New Roman"/>
          <w:bCs/>
          <w:noProof/>
          <w:szCs w:val="28"/>
          <w:lang w:val="nl-NL"/>
        </w:rPr>
        <w:t xml:space="preserve">+ Điều 3. </w:t>
      </w:r>
      <w:r w:rsidR="008B4E53" w:rsidRPr="00431F02">
        <w:rPr>
          <w:rFonts w:ascii="Times New Roman" w:hAnsi="Times New Roman"/>
          <w:bCs/>
          <w:noProof/>
          <w:szCs w:val="28"/>
        </w:rPr>
        <w:t>Giải thích từ ngữ</w:t>
      </w:r>
    </w:p>
    <w:p w14:paraId="14B3F62F" w14:textId="77777777" w:rsidR="00FC70E8" w:rsidRPr="00431F02" w:rsidRDefault="00FC70E8" w:rsidP="00653D97">
      <w:pPr>
        <w:ind w:firstLine="567"/>
        <w:jc w:val="both"/>
        <w:rPr>
          <w:rFonts w:ascii="Times New Roman" w:hAnsi="Times New Roman"/>
        </w:rPr>
      </w:pPr>
      <w:r w:rsidRPr="00431F02">
        <w:rPr>
          <w:rFonts w:ascii="Times New Roman" w:hAnsi="Times New Roman"/>
        </w:rPr>
        <w:t xml:space="preserve">- Chương II: </w:t>
      </w:r>
      <w:r w:rsidR="008D13FB" w:rsidRPr="00431F02">
        <w:rPr>
          <w:rFonts w:ascii="Times New Roman" w:hAnsi="Times New Roman"/>
        </w:rPr>
        <w:t>Quy định cụ thể</w:t>
      </w:r>
      <w:r w:rsidRPr="00431F02">
        <w:rPr>
          <w:rFonts w:ascii="Times New Roman" w:hAnsi="Times New Roman"/>
        </w:rPr>
        <w:t xml:space="preserve"> </w:t>
      </w:r>
    </w:p>
    <w:p w14:paraId="56F835F3" w14:textId="1A28C7D0" w:rsidR="00846743" w:rsidRPr="00431F02" w:rsidRDefault="00846743" w:rsidP="00653D97">
      <w:pPr>
        <w:ind w:firstLine="567"/>
        <w:jc w:val="both"/>
        <w:rPr>
          <w:rFonts w:ascii="Times New Roman" w:hAnsi="Times New Roman"/>
          <w:lang w:val="sq-AL"/>
        </w:rPr>
      </w:pPr>
      <w:r w:rsidRPr="00431F02">
        <w:rPr>
          <w:rFonts w:ascii="Times New Roman" w:hAnsi="Times New Roman"/>
        </w:rPr>
        <w:t>+ Điều 4</w:t>
      </w:r>
      <w:r w:rsidR="00FC70E8" w:rsidRPr="00431F02">
        <w:rPr>
          <w:rFonts w:ascii="Times New Roman" w:hAnsi="Times New Roman"/>
        </w:rPr>
        <w:t xml:space="preserve">. </w:t>
      </w:r>
      <w:r w:rsidR="008B4E53" w:rsidRPr="00431F02">
        <w:rPr>
          <w:rFonts w:ascii="Times New Roman" w:hAnsi="Times New Roman"/>
          <w:iCs/>
          <w:szCs w:val="28"/>
        </w:rPr>
        <w:t xml:space="preserve">Đề xuất và phê duyệt chủ trương thực hiện </w:t>
      </w:r>
      <w:r w:rsidR="008B4E53" w:rsidRPr="00431F02">
        <w:rPr>
          <w:rFonts w:ascii="Times New Roman" w:hAnsi="Times New Roman"/>
          <w:iCs/>
          <w:szCs w:val="28"/>
          <w:lang w:val="vi-VN"/>
        </w:rPr>
        <w:t xml:space="preserve">bảo dưỡng, sửa chữa </w:t>
      </w:r>
      <w:r w:rsidR="008B4E53" w:rsidRPr="00431F02">
        <w:rPr>
          <w:rFonts w:ascii="Times New Roman" w:hAnsi="Times New Roman"/>
          <w:iCs/>
          <w:szCs w:val="28"/>
        </w:rPr>
        <w:t>công trình</w:t>
      </w:r>
      <w:r w:rsidR="008B4E53" w:rsidRPr="00431F02">
        <w:rPr>
          <w:rFonts w:ascii="Times New Roman" w:hAnsi="Times New Roman"/>
          <w:iCs/>
          <w:szCs w:val="28"/>
          <w:lang w:val="vi-VN"/>
        </w:rPr>
        <w:t xml:space="preserve"> </w:t>
      </w:r>
      <w:r w:rsidR="008B4E53" w:rsidRPr="00431F02">
        <w:rPr>
          <w:rFonts w:ascii="Times New Roman" w:hAnsi="Times New Roman"/>
          <w:iCs/>
          <w:szCs w:val="28"/>
        </w:rPr>
        <w:t>sử dụng</w:t>
      </w:r>
      <w:r w:rsidR="008B4E53" w:rsidRPr="00431F02">
        <w:rPr>
          <w:rFonts w:ascii="Times New Roman" w:hAnsi="Times New Roman"/>
          <w:iCs/>
          <w:szCs w:val="28"/>
          <w:lang w:val="vi-VN"/>
        </w:rPr>
        <w:t xml:space="preserve"> nguồn vốn chi thường xuyên ngân sách</w:t>
      </w:r>
      <w:r w:rsidR="008B4E53" w:rsidRPr="00431F02">
        <w:rPr>
          <w:rFonts w:ascii="Times New Roman" w:hAnsi="Times New Roman"/>
          <w:iCs/>
          <w:szCs w:val="28"/>
        </w:rPr>
        <w:t xml:space="preserve"> nhà nước</w:t>
      </w:r>
    </w:p>
    <w:p w14:paraId="0B3A930E" w14:textId="01291772" w:rsidR="00846743" w:rsidRPr="00431F02" w:rsidRDefault="00846743" w:rsidP="00653D97">
      <w:pPr>
        <w:ind w:firstLine="567"/>
        <w:jc w:val="both"/>
        <w:rPr>
          <w:rFonts w:ascii="Times New Roman" w:hAnsi="Times New Roman"/>
          <w:noProof/>
          <w:szCs w:val="28"/>
          <w:lang w:val="en-US"/>
        </w:rPr>
      </w:pPr>
      <w:r w:rsidRPr="00431F02">
        <w:rPr>
          <w:rFonts w:ascii="Times New Roman" w:hAnsi="Times New Roman"/>
          <w:lang w:val="sq-AL"/>
        </w:rPr>
        <w:t>+ Điều 5.</w:t>
      </w:r>
      <w:r w:rsidRPr="00431F02">
        <w:rPr>
          <w:rFonts w:ascii="Times New Roman" w:hAnsi="Times New Roman"/>
          <w:noProof/>
          <w:szCs w:val="28"/>
          <w:lang w:val="vi-VN"/>
        </w:rPr>
        <w:t xml:space="preserve"> </w:t>
      </w:r>
      <w:r w:rsidR="008B4E53" w:rsidRPr="00431F02">
        <w:rPr>
          <w:rFonts w:ascii="Times New Roman" w:hAnsi="Times New Roman"/>
          <w:iCs/>
          <w:szCs w:val="28"/>
        </w:rPr>
        <w:t xml:space="preserve">Đề xuất và phê duyệt chủ trương thực hiện </w:t>
      </w:r>
      <w:r w:rsidR="008B4E53" w:rsidRPr="00431F02">
        <w:rPr>
          <w:rFonts w:ascii="Times New Roman" w:hAnsi="Times New Roman"/>
          <w:iCs/>
          <w:szCs w:val="28"/>
          <w:lang w:val="vi-VN"/>
        </w:rPr>
        <w:t xml:space="preserve">bảo dưỡng, sửa chữa </w:t>
      </w:r>
      <w:r w:rsidR="008B4E53" w:rsidRPr="00431F02">
        <w:rPr>
          <w:rFonts w:ascii="Times New Roman" w:hAnsi="Times New Roman"/>
          <w:iCs/>
          <w:szCs w:val="28"/>
        </w:rPr>
        <w:t>công trình</w:t>
      </w:r>
      <w:r w:rsidR="008B4E53" w:rsidRPr="00431F02">
        <w:rPr>
          <w:rFonts w:ascii="Times New Roman" w:hAnsi="Times New Roman"/>
          <w:iCs/>
          <w:szCs w:val="28"/>
          <w:lang w:val="vi-VN"/>
        </w:rPr>
        <w:t xml:space="preserve"> </w:t>
      </w:r>
      <w:r w:rsidR="008B4E53" w:rsidRPr="00431F02">
        <w:rPr>
          <w:rFonts w:ascii="Times New Roman" w:hAnsi="Times New Roman"/>
          <w:iCs/>
          <w:szCs w:val="28"/>
        </w:rPr>
        <w:t>sử dụng</w:t>
      </w:r>
      <w:r w:rsidR="008B4E53" w:rsidRPr="00431F02">
        <w:rPr>
          <w:rFonts w:ascii="Times New Roman" w:hAnsi="Times New Roman"/>
          <w:iCs/>
          <w:szCs w:val="28"/>
          <w:lang w:val="vi-VN"/>
        </w:rPr>
        <w:t xml:space="preserve"> nguồn quỹ hoạt động sự nghiệp và bằng n</w:t>
      </w:r>
      <w:r w:rsidR="008B4E53" w:rsidRPr="00431F02">
        <w:rPr>
          <w:rFonts w:ascii="Times New Roman" w:hAnsi="Times New Roman"/>
          <w:szCs w:val="28"/>
          <w:lang w:val="nl-NL"/>
        </w:rPr>
        <w:t>guồn trích từ phí được để lại để chi thường xuyên</w:t>
      </w:r>
    </w:p>
    <w:p w14:paraId="61284984" w14:textId="77541A31" w:rsidR="00846743" w:rsidRPr="00431F02" w:rsidRDefault="00846743" w:rsidP="00653D97">
      <w:pPr>
        <w:ind w:firstLine="567"/>
        <w:jc w:val="both"/>
        <w:rPr>
          <w:rFonts w:ascii="Times New Roman" w:hAnsi="Times New Roman"/>
          <w:noProof/>
          <w:szCs w:val="28"/>
        </w:rPr>
      </w:pPr>
      <w:r w:rsidRPr="00431F02">
        <w:rPr>
          <w:rFonts w:ascii="Times New Roman" w:hAnsi="Times New Roman"/>
          <w:noProof/>
          <w:szCs w:val="28"/>
          <w:lang w:val="en-US"/>
        </w:rPr>
        <w:t xml:space="preserve">+ Điều 6. </w:t>
      </w:r>
      <w:r w:rsidR="008B4E53" w:rsidRPr="00431F02">
        <w:rPr>
          <w:rFonts w:ascii="Times New Roman" w:hAnsi="Times New Roman"/>
          <w:iCs/>
          <w:szCs w:val="28"/>
        </w:rPr>
        <w:t xml:space="preserve">Đề xuất thực hiện </w:t>
      </w:r>
      <w:r w:rsidR="008B4E53" w:rsidRPr="00431F02">
        <w:rPr>
          <w:rFonts w:ascii="Times New Roman" w:hAnsi="Times New Roman"/>
          <w:iCs/>
          <w:szCs w:val="28"/>
          <w:lang w:val="vi-VN"/>
        </w:rPr>
        <w:t xml:space="preserve">bảo dưỡng, sửa chữa </w:t>
      </w:r>
      <w:r w:rsidR="008B4E53" w:rsidRPr="00431F02">
        <w:rPr>
          <w:rFonts w:ascii="Times New Roman" w:hAnsi="Times New Roman"/>
          <w:iCs/>
          <w:szCs w:val="28"/>
        </w:rPr>
        <w:t>công trình</w:t>
      </w:r>
      <w:r w:rsidR="008B4E53" w:rsidRPr="00431F02">
        <w:rPr>
          <w:rFonts w:ascii="Times New Roman" w:hAnsi="Times New Roman"/>
          <w:iCs/>
          <w:szCs w:val="28"/>
          <w:lang w:val="vi-VN"/>
        </w:rPr>
        <w:t xml:space="preserve"> </w:t>
      </w:r>
      <w:r w:rsidR="008B4E53" w:rsidRPr="00431F02">
        <w:rPr>
          <w:rFonts w:ascii="Times New Roman" w:hAnsi="Times New Roman"/>
          <w:iCs/>
          <w:szCs w:val="28"/>
        </w:rPr>
        <w:t>sử dụng nhiều nguồn vốn, trong đó có nguồn chi thường xuyên ngân sách nhà nước</w:t>
      </w:r>
    </w:p>
    <w:p w14:paraId="61992717" w14:textId="5BE0E776" w:rsidR="00846743" w:rsidRPr="00431F02" w:rsidRDefault="00846743" w:rsidP="00653D97">
      <w:pPr>
        <w:ind w:firstLine="567"/>
        <w:jc w:val="both"/>
        <w:rPr>
          <w:rFonts w:ascii="Times New Roman" w:hAnsi="Times New Roman"/>
          <w:noProof/>
          <w:szCs w:val="28"/>
        </w:rPr>
      </w:pPr>
      <w:r w:rsidRPr="00431F02">
        <w:rPr>
          <w:rFonts w:ascii="Times New Roman" w:hAnsi="Times New Roman"/>
          <w:noProof/>
          <w:szCs w:val="28"/>
        </w:rPr>
        <w:t xml:space="preserve">+ Điều 7. </w:t>
      </w:r>
      <w:r w:rsidR="008B4E53" w:rsidRPr="00431F02">
        <w:rPr>
          <w:rFonts w:ascii="Times New Roman" w:hAnsi="Times New Roman"/>
        </w:rPr>
        <w:t>Lập,</w:t>
      </w:r>
      <w:r w:rsidR="008B4E53" w:rsidRPr="00431F02">
        <w:rPr>
          <w:rFonts w:ascii="Times New Roman" w:hAnsi="Times New Roman"/>
          <w:lang w:val="nl-NL"/>
        </w:rPr>
        <w:t xml:space="preserve"> thẩm tra, thẩm định, phê duyệt dự toán, thiết kế bản vẽ thi công - dự toán, dự án công trình </w:t>
      </w:r>
      <w:r w:rsidR="008B4E53" w:rsidRPr="00431F02">
        <w:rPr>
          <w:rFonts w:ascii="Times New Roman" w:hAnsi="Times New Roman"/>
          <w:lang w:val="vi-VN"/>
        </w:rPr>
        <w:t xml:space="preserve">bảo dưỡng, sửa chữa </w:t>
      </w:r>
      <w:r w:rsidR="008B4E53" w:rsidRPr="00431F02">
        <w:rPr>
          <w:rFonts w:ascii="Times New Roman" w:hAnsi="Times New Roman"/>
          <w:lang w:val="nl-NL"/>
        </w:rPr>
        <w:t xml:space="preserve">có sử dụng </w:t>
      </w:r>
      <w:r w:rsidR="008B4E53" w:rsidRPr="00431F02">
        <w:rPr>
          <w:rFonts w:ascii="Times New Roman" w:hAnsi="Times New Roman"/>
        </w:rPr>
        <w:t>nguồn chi thường xuyên ngân sách nhà nước</w:t>
      </w:r>
    </w:p>
    <w:p w14:paraId="4B7D8AE6" w14:textId="498D15AC" w:rsidR="00846743" w:rsidRPr="00431F02" w:rsidRDefault="00846743" w:rsidP="00653D97">
      <w:pPr>
        <w:ind w:firstLine="567"/>
        <w:jc w:val="both"/>
        <w:rPr>
          <w:rFonts w:ascii="Times New Roman" w:hAnsi="Times New Roman"/>
          <w:noProof/>
          <w:szCs w:val="28"/>
        </w:rPr>
      </w:pPr>
      <w:r w:rsidRPr="00431F02">
        <w:rPr>
          <w:rFonts w:ascii="Times New Roman" w:hAnsi="Times New Roman"/>
          <w:noProof/>
          <w:szCs w:val="28"/>
        </w:rPr>
        <w:t xml:space="preserve">+ Điều 8. </w:t>
      </w:r>
      <w:r w:rsidR="008B4E53" w:rsidRPr="00431F02">
        <w:rPr>
          <w:rFonts w:ascii="Times New Roman" w:hAnsi="Times New Roman"/>
          <w:spacing w:val="-2"/>
          <w:szCs w:val="28"/>
        </w:rPr>
        <w:t>Lập,</w:t>
      </w:r>
      <w:r w:rsidR="008B4E53" w:rsidRPr="00431F02">
        <w:rPr>
          <w:rFonts w:ascii="Times New Roman" w:hAnsi="Times New Roman"/>
          <w:spacing w:val="-2"/>
          <w:szCs w:val="28"/>
          <w:lang w:val="nl-NL"/>
        </w:rPr>
        <w:t xml:space="preserve"> thẩm tra, thẩm định</w:t>
      </w:r>
      <w:r w:rsidR="008B4E53" w:rsidRPr="00431F02">
        <w:rPr>
          <w:rFonts w:ascii="Times New Roman" w:hAnsi="Times New Roman"/>
          <w:iCs/>
          <w:spacing w:val="-2"/>
          <w:szCs w:val="28"/>
          <w:lang w:val="nl-NL"/>
        </w:rPr>
        <w:t xml:space="preserve">, phê duyệt </w:t>
      </w:r>
      <w:r w:rsidR="008B4E53" w:rsidRPr="00431F02">
        <w:rPr>
          <w:rFonts w:ascii="Times New Roman" w:hAnsi="Times New Roman"/>
          <w:iCs/>
          <w:szCs w:val="28"/>
          <w:lang w:val="nl-NL"/>
        </w:rPr>
        <w:t xml:space="preserve">dự toán, thiết kế bản vẽ thi công - dự toán, </w:t>
      </w:r>
      <w:r w:rsidR="008B4E53" w:rsidRPr="00431F02">
        <w:rPr>
          <w:rFonts w:ascii="Times New Roman" w:hAnsi="Times New Roman"/>
          <w:iCs/>
          <w:spacing w:val="-2"/>
          <w:szCs w:val="28"/>
          <w:lang w:val="nl-NL"/>
        </w:rPr>
        <w:t xml:space="preserve">dự án công trình </w:t>
      </w:r>
      <w:r w:rsidR="008B4E53" w:rsidRPr="00431F02">
        <w:rPr>
          <w:rFonts w:ascii="Times New Roman" w:hAnsi="Times New Roman"/>
          <w:iCs/>
          <w:szCs w:val="28"/>
          <w:lang w:val="vi-VN"/>
        </w:rPr>
        <w:t xml:space="preserve">bảo dưỡng, sửa chữa </w:t>
      </w:r>
      <w:r w:rsidR="008B4E53" w:rsidRPr="00431F02">
        <w:rPr>
          <w:rFonts w:ascii="Times New Roman" w:hAnsi="Times New Roman"/>
          <w:iCs/>
          <w:szCs w:val="28"/>
        </w:rPr>
        <w:t>sử dụng</w:t>
      </w:r>
      <w:r w:rsidR="008B4E53" w:rsidRPr="00431F02">
        <w:rPr>
          <w:rFonts w:ascii="Times New Roman" w:hAnsi="Times New Roman"/>
          <w:iCs/>
          <w:szCs w:val="28"/>
          <w:lang w:val="vi-VN"/>
        </w:rPr>
        <w:t xml:space="preserve"> nguồn quỹ hoạt động sự nghiệp và bằng n</w:t>
      </w:r>
      <w:r w:rsidR="008B4E53" w:rsidRPr="00431F02">
        <w:rPr>
          <w:rFonts w:ascii="Times New Roman" w:hAnsi="Times New Roman"/>
          <w:szCs w:val="28"/>
          <w:lang w:val="nl-NL"/>
        </w:rPr>
        <w:t>guồn trích từ phí được để lại để chi thường xuyên</w:t>
      </w:r>
    </w:p>
    <w:p w14:paraId="2A4688D3" w14:textId="40947C17" w:rsidR="00846743" w:rsidRPr="00431F02" w:rsidRDefault="00490E71" w:rsidP="00653D97">
      <w:pPr>
        <w:ind w:firstLine="567"/>
        <w:jc w:val="both"/>
        <w:rPr>
          <w:rFonts w:ascii="Times New Roman" w:hAnsi="Times New Roman"/>
          <w:noProof/>
          <w:spacing w:val="-6"/>
          <w:szCs w:val="28"/>
        </w:rPr>
      </w:pPr>
      <w:r w:rsidRPr="00431F02">
        <w:rPr>
          <w:rFonts w:ascii="Times New Roman" w:hAnsi="Times New Roman"/>
          <w:lang w:val="en-US"/>
        </w:rPr>
        <w:t>+ Đi</w:t>
      </w:r>
      <w:r w:rsidR="00846743" w:rsidRPr="00431F02">
        <w:rPr>
          <w:rFonts w:ascii="Times New Roman" w:hAnsi="Times New Roman"/>
          <w:lang w:val="en-US"/>
        </w:rPr>
        <w:t xml:space="preserve">ều 9. </w:t>
      </w:r>
      <w:r w:rsidR="008B4E53" w:rsidRPr="00431F02">
        <w:rPr>
          <w:rFonts w:ascii="Times New Roman" w:hAnsi="Times New Roman"/>
          <w:szCs w:val="28"/>
          <w:lang w:val="vi-VN"/>
        </w:rPr>
        <w:t>Lập dự to</w:t>
      </w:r>
      <w:r w:rsidR="008B4E53" w:rsidRPr="00431F02">
        <w:rPr>
          <w:rFonts w:ascii="Times New Roman" w:hAnsi="Times New Roman"/>
          <w:szCs w:val="28"/>
        </w:rPr>
        <w:t>án, phân b</w:t>
      </w:r>
      <w:r w:rsidR="008B4E53" w:rsidRPr="00431F02">
        <w:rPr>
          <w:rFonts w:ascii="Times New Roman" w:hAnsi="Times New Roman"/>
          <w:szCs w:val="28"/>
          <w:lang w:val="vi-VN"/>
        </w:rPr>
        <w:t>ổ dự to</w:t>
      </w:r>
      <w:r w:rsidR="008B4E53" w:rsidRPr="00431F02">
        <w:rPr>
          <w:rFonts w:ascii="Times New Roman" w:hAnsi="Times New Roman"/>
          <w:szCs w:val="28"/>
        </w:rPr>
        <w:t>án kinh phí từ</w:t>
      </w:r>
      <w:r w:rsidR="008B4E53" w:rsidRPr="00431F02">
        <w:rPr>
          <w:rFonts w:ascii="Times New Roman" w:hAnsi="Times New Roman"/>
          <w:iCs/>
          <w:szCs w:val="28"/>
          <w:lang w:val="nl-NL"/>
        </w:rPr>
        <w:t xml:space="preserve"> kinh phí </w:t>
      </w:r>
      <w:r w:rsidR="008B4E53" w:rsidRPr="00431F02">
        <w:rPr>
          <w:rFonts w:ascii="Times New Roman" w:hAnsi="Times New Roman"/>
          <w:iCs/>
          <w:szCs w:val="28"/>
          <w:lang w:val="vi-VN"/>
        </w:rPr>
        <w:t xml:space="preserve">bảo dưỡng, sửa chữa </w:t>
      </w:r>
      <w:r w:rsidR="008B4E53" w:rsidRPr="00431F02">
        <w:rPr>
          <w:rFonts w:ascii="Times New Roman" w:hAnsi="Times New Roman"/>
          <w:iCs/>
          <w:szCs w:val="28"/>
          <w:lang w:val="nl-NL"/>
        </w:rPr>
        <w:t xml:space="preserve">có sử dụng </w:t>
      </w:r>
      <w:r w:rsidR="008B4E53" w:rsidRPr="00431F02">
        <w:rPr>
          <w:rFonts w:ascii="Times New Roman" w:hAnsi="Times New Roman"/>
          <w:iCs/>
          <w:szCs w:val="28"/>
        </w:rPr>
        <w:t>nguồn chi thường xuyên ngân sách nhà nước</w:t>
      </w:r>
    </w:p>
    <w:p w14:paraId="4E5C04E7" w14:textId="122BE7A6" w:rsidR="00FC70E8" w:rsidRPr="00431F02" w:rsidRDefault="00846743" w:rsidP="008B4E53">
      <w:pPr>
        <w:adjustRightInd w:val="0"/>
        <w:snapToGrid w:val="0"/>
        <w:ind w:firstLine="567"/>
        <w:jc w:val="both"/>
        <w:rPr>
          <w:rFonts w:ascii="Times New Roman" w:hAnsi="Times New Roman"/>
        </w:rPr>
      </w:pPr>
      <w:r w:rsidRPr="00431F02">
        <w:rPr>
          <w:rFonts w:ascii="Times New Roman" w:hAnsi="Times New Roman"/>
          <w:noProof/>
          <w:spacing w:val="-6"/>
          <w:szCs w:val="28"/>
        </w:rPr>
        <w:t xml:space="preserve">+ Điều 10. </w:t>
      </w:r>
      <w:r w:rsidR="008B4E53" w:rsidRPr="00431F02">
        <w:rPr>
          <w:rFonts w:ascii="Times New Roman" w:hAnsi="Times New Roman"/>
          <w:szCs w:val="28"/>
          <w:lang w:val="vi-VN"/>
        </w:rPr>
        <w:t>Lập dự to</w:t>
      </w:r>
      <w:r w:rsidR="008B4E53" w:rsidRPr="00431F02">
        <w:rPr>
          <w:rFonts w:ascii="Times New Roman" w:hAnsi="Times New Roman"/>
          <w:szCs w:val="28"/>
        </w:rPr>
        <w:t>án, phân b</w:t>
      </w:r>
      <w:r w:rsidR="008B4E53" w:rsidRPr="00431F02">
        <w:rPr>
          <w:rFonts w:ascii="Times New Roman" w:hAnsi="Times New Roman"/>
          <w:szCs w:val="28"/>
          <w:lang w:val="vi-VN"/>
        </w:rPr>
        <w:t>ổ dự to</w:t>
      </w:r>
      <w:r w:rsidR="008B4E53" w:rsidRPr="00431F02">
        <w:rPr>
          <w:rFonts w:ascii="Times New Roman" w:hAnsi="Times New Roman"/>
          <w:szCs w:val="28"/>
        </w:rPr>
        <w:t xml:space="preserve">án </w:t>
      </w:r>
      <w:r w:rsidR="008B4E53" w:rsidRPr="00431F02">
        <w:rPr>
          <w:rFonts w:ascii="Times New Roman" w:hAnsi="Times New Roman"/>
          <w:iCs/>
          <w:szCs w:val="28"/>
          <w:lang w:val="nl-NL"/>
        </w:rPr>
        <w:t xml:space="preserve">kinh phí </w:t>
      </w:r>
      <w:r w:rsidR="008B4E53" w:rsidRPr="00431F02">
        <w:rPr>
          <w:rFonts w:ascii="Times New Roman" w:hAnsi="Times New Roman"/>
          <w:iCs/>
          <w:szCs w:val="28"/>
          <w:lang w:val="vi-VN"/>
        </w:rPr>
        <w:t xml:space="preserve">bảo dưỡng, sửa chữa </w:t>
      </w:r>
      <w:r w:rsidR="008B4E53" w:rsidRPr="00431F02">
        <w:rPr>
          <w:rFonts w:ascii="Times New Roman" w:hAnsi="Times New Roman"/>
          <w:iCs/>
          <w:szCs w:val="28"/>
          <w:lang w:val="nl-NL"/>
        </w:rPr>
        <w:t xml:space="preserve">sử dụng </w:t>
      </w:r>
      <w:r w:rsidR="008B4E53" w:rsidRPr="00431F02">
        <w:rPr>
          <w:rFonts w:ascii="Times New Roman" w:hAnsi="Times New Roman"/>
          <w:iCs/>
          <w:szCs w:val="28"/>
          <w:lang w:val="vi-VN"/>
        </w:rPr>
        <w:t>nguồn quỹ hoạt động sự nghiệp và bằng n</w:t>
      </w:r>
      <w:r w:rsidR="008B4E53" w:rsidRPr="00431F02">
        <w:rPr>
          <w:rFonts w:ascii="Times New Roman" w:hAnsi="Times New Roman"/>
          <w:szCs w:val="28"/>
          <w:lang w:val="nl-NL"/>
        </w:rPr>
        <w:t>guồn trích từ phí được để lại để chi thường xuyên</w:t>
      </w:r>
      <w:r w:rsidR="008B4E53" w:rsidRPr="00431F02">
        <w:rPr>
          <w:rFonts w:ascii="Times New Roman" w:hAnsi="Times New Roman"/>
        </w:rPr>
        <w:t xml:space="preserve"> </w:t>
      </w:r>
      <w:r w:rsidR="00FC70E8" w:rsidRPr="00431F02">
        <w:rPr>
          <w:rFonts w:ascii="Times New Roman" w:hAnsi="Times New Roman"/>
        </w:rPr>
        <w:t xml:space="preserve">- Chương III. Tổ chức thực hiện </w:t>
      </w:r>
    </w:p>
    <w:p w14:paraId="3B34FEA4" w14:textId="3164425E" w:rsidR="00846743" w:rsidRPr="00431F02" w:rsidRDefault="00FC70E8" w:rsidP="00653D97">
      <w:pPr>
        <w:ind w:firstLine="567"/>
        <w:jc w:val="both"/>
        <w:rPr>
          <w:rFonts w:ascii="Times New Roman" w:hAnsi="Times New Roman"/>
          <w:iCs/>
          <w:noProof/>
          <w:szCs w:val="28"/>
          <w:lang w:val="nl-NL"/>
        </w:rPr>
      </w:pPr>
      <w:r w:rsidRPr="00431F02">
        <w:rPr>
          <w:rFonts w:ascii="Times New Roman" w:hAnsi="Times New Roman"/>
        </w:rPr>
        <w:t xml:space="preserve">+ Điều </w:t>
      </w:r>
      <w:r w:rsidR="00846743" w:rsidRPr="00431F02">
        <w:rPr>
          <w:rFonts w:ascii="Times New Roman" w:hAnsi="Times New Roman"/>
        </w:rPr>
        <w:t>11</w:t>
      </w:r>
      <w:r w:rsidRPr="00431F02">
        <w:rPr>
          <w:rFonts w:ascii="Times New Roman" w:hAnsi="Times New Roman"/>
        </w:rPr>
        <w:t xml:space="preserve">. </w:t>
      </w:r>
      <w:r w:rsidR="008B4E53" w:rsidRPr="00431F02">
        <w:rPr>
          <w:rFonts w:ascii="Times New Roman" w:hAnsi="Times New Roman"/>
          <w:szCs w:val="28"/>
          <w:lang w:val="vi-VN"/>
        </w:rPr>
        <w:t>Lập, thẩm định và phê duyệt kế hoạch lựa chọn nhà thầu</w:t>
      </w:r>
      <w:r w:rsidR="008B4E53" w:rsidRPr="00431F02">
        <w:rPr>
          <w:rFonts w:ascii="Times New Roman" w:hAnsi="Times New Roman"/>
          <w:szCs w:val="28"/>
        </w:rPr>
        <w:t xml:space="preserve">, tổ chức thực hiện </w:t>
      </w:r>
      <w:r w:rsidR="008B4E53" w:rsidRPr="00431F02">
        <w:rPr>
          <w:rFonts w:ascii="Times New Roman" w:hAnsi="Times New Roman"/>
          <w:szCs w:val="28"/>
          <w:lang w:val="vi-VN"/>
        </w:rPr>
        <w:t>lựa chọn nhà thầu</w:t>
      </w:r>
    </w:p>
    <w:p w14:paraId="7B19A28E" w14:textId="563DFA82" w:rsidR="00FC70E8" w:rsidRPr="00431F02" w:rsidRDefault="00846743" w:rsidP="00653D97">
      <w:pPr>
        <w:ind w:firstLine="567"/>
        <w:jc w:val="both"/>
        <w:rPr>
          <w:rFonts w:ascii="Times New Roman" w:eastAsia="Calibri" w:hAnsi="Times New Roman"/>
          <w:szCs w:val="28"/>
        </w:rPr>
      </w:pPr>
      <w:r w:rsidRPr="00431F02">
        <w:rPr>
          <w:rFonts w:ascii="Times New Roman" w:hAnsi="Times New Roman"/>
        </w:rPr>
        <w:t>+ Điều 12</w:t>
      </w:r>
      <w:r w:rsidR="00FC70E8" w:rsidRPr="00431F02">
        <w:rPr>
          <w:rFonts w:ascii="Times New Roman" w:hAnsi="Times New Roman"/>
        </w:rPr>
        <w:t xml:space="preserve">. </w:t>
      </w:r>
      <w:r w:rsidR="008B4E53" w:rsidRPr="00431F02">
        <w:rPr>
          <w:rFonts w:ascii="Times New Roman" w:eastAsia="Calibri" w:hAnsi="Times New Roman"/>
          <w:szCs w:val="28"/>
        </w:rPr>
        <w:t>Tạm ứng, thanh toán kinh phí</w:t>
      </w:r>
    </w:p>
    <w:p w14:paraId="724CD96B" w14:textId="4CC1EBB3" w:rsidR="008B4E53" w:rsidRPr="00431F02" w:rsidRDefault="008B4E53" w:rsidP="008B4E53">
      <w:pPr>
        <w:pStyle w:val="NormalWeb"/>
        <w:shd w:val="clear" w:color="auto" w:fill="FFFFFF"/>
        <w:spacing w:before="0" w:beforeAutospacing="0" w:after="0" w:afterAutospacing="0"/>
        <w:ind w:firstLine="567"/>
        <w:jc w:val="both"/>
        <w:rPr>
          <w:rFonts w:eastAsia="Calibri"/>
          <w:sz w:val="28"/>
          <w:szCs w:val="28"/>
        </w:rPr>
      </w:pPr>
      <w:r w:rsidRPr="00431F02">
        <w:rPr>
          <w:rFonts w:eastAsia="Calibri"/>
          <w:szCs w:val="28"/>
        </w:rPr>
        <w:t>+ Điều 13.</w:t>
      </w:r>
      <w:r w:rsidR="00644326" w:rsidRPr="00431F02">
        <w:rPr>
          <w:rFonts w:eastAsia="Calibri"/>
          <w:szCs w:val="28"/>
        </w:rPr>
        <w:t xml:space="preserve"> </w:t>
      </w:r>
      <w:r w:rsidRPr="00431F02">
        <w:rPr>
          <w:rFonts w:eastAsia="Calibri"/>
          <w:sz w:val="28"/>
          <w:szCs w:val="28"/>
        </w:rPr>
        <w:t>Quyết toán kinh phí</w:t>
      </w:r>
    </w:p>
    <w:p w14:paraId="409C095D" w14:textId="6D32BA98" w:rsidR="008B4E53" w:rsidRPr="00431F02" w:rsidRDefault="008B4E53" w:rsidP="00653D97">
      <w:pPr>
        <w:ind w:firstLine="567"/>
        <w:jc w:val="both"/>
        <w:rPr>
          <w:rFonts w:ascii="Times New Roman" w:hAnsi="Times New Roman"/>
        </w:rPr>
      </w:pPr>
      <w:r w:rsidRPr="00431F02">
        <w:rPr>
          <w:rFonts w:ascii="Times New Roman" w:hAnsi="Times New Roman"/>
        </w:rPr>
        <w:t xml:space="preserve">+ Điều 14. </w:t>
      </w:r>
      <w:r w:rsidRPr="00431F02">
        <w:rPr>
          <w:rFonts w:ascii="Times New Roman" w:hAnsi="Times New Roman"/>
          <w:szCs w:val="28"/>
          <w:lang w:val="nl-NL"/>
        </w:rPr>
        <w:t>Điều khoản thi hành</w:t>
      </w:r>
    </w:p>
    <w:p w14:paraId="217E1EA5" w14:textId="77777777" w:rsidR="00C01051" w:rsidRPr="00431F02" w:rsidRDefault="00F44532" w:rsidP="00653D97">
      <w:pPr>
        <w:ind w:firstLine="567"/>
        <w:jc w:val="both"/>
        <w:rPr>
          <w:rFonts w:ascii="Times New Roman" w:hAnsi="Times New Roman"/>
        </w:rPr>
      </w:pPr>
      <w:r w:rsidRPr="00431F02">
        <w:rPr>
          <w:rFonts w:ascii="Times New Roman" w:hAnsi="Times New Roman"/>
        </w:rPr>
        <w:t>2. Nội dung cơ bản của dự thảo văn bản:</w:t>
      </w:r>
    </w:p>
    <w:p w14:paraId="7E6A598F" w14:textId="65B3B1B1" w:rsidR="00254212" w:rsidRPr="00431F02" w:rsidRDefault="00254212" w:rsidP="00644326">
      <w:pPr>
        <w:ind w:firstLine="567"/>
        <w:jc w:val="both"/>
        <w:rPr>
          <w:rFonts w:ascii="Times New Roman" w:hAnsi="Times New Roman"/>
          <w:b/>
          <w:szCs w:val="28"/>
        </w:rPr>
      </w:pPr>
      <w:r w:rsidRPr="00431F02">
        <w:rPr>
          <w:rFonts w:ascii="Times New Roman" w:hAnsi="Times New Roman"/>
        </w:rPr>
        <w:t>Quy định về phạm vi, đối tượng áp dụng</w:t>
      </w:r>
      <w:r w:rsidR="00644326" w:rsidRPr="00431F02">
        <w:rPr>
          <w:rFonts w:ascii="Times New Roman" w:hAnsi="Times New Roman"/>
        </w:rPr>
        <w:t>;</w:t>
      </w:r>
      <w:r w:rsidR="001F3927" w:rsidRPr="00431F02">
        <w:rPr>
          <w:rFonts w:ascii="Times New Roman" w:hAnsi="Times New Roman"/>
        </w:rPr>
        <w:t xml:space="preserve"> </w:t>
      </w:r>
      <w:r w:rsidR="00644326" w:rsidRPr="00431F02">
        <w:rPr>
          <w:rFonts w:ascii="Times New Roman" w:hAnsi="Times New Roman"/>
        </w:rPr>
        <w:t xml:space="preserve">Nguồn kinh phí; Giải thích từ ngữ; </w:t>
      </w:r>
      <w:r w:rsidR="00644326" w:rsidRPr="00431F02">
        <w:rPr>
          <w:rFonts w:ascii="Times New Roman" w:hAnsi="Times New Roman"/>
          <w:iCs/>
          <w:szCs w:val="28"/>
        </w:rPr>
        <w:t xml:space="preserve">Đề xuất và phê duyệt chủ trương thực hiện </w:t>
      </w:r>
      <w:r w:rsidR="00644326" w:rsidRPr="00431F02">
        <w:rPr>
          <w:rFonts w:ascii="Times New Roman" w:hAnsi="Times New Roman"/>
          <w:iCs/>
          <w:szCs w:val="28"/>
          <w:lang w:val="vi-VN"/>
        </w:rPr>
        <w:t xml:space="preserve">bảo dưỡng, sửa chữa </w:t>
      </w:r>
      <w:r w:rsidR="00644326" w:rsidRPr="00431F02">
        <w:rPr>
          <w:rFonts w:ascii="Times New Roman" w:hAnsi="Times New Roman"/>
          <w:iCs/>
          <w:szCs w:val="28"/>
        </w:rPr>
        <w:t>công trình</w:t>
      </w:r>
      <w:r w:rsidR="00644326" w:rsidRPr="00431F02">
        <w:rPr>
          <w:rFonts w:ascii="Times New Roman" w:hAnsi="Times New Roman"/>
          <w:iCs/>
          <w:szCs w:val="28"/>
          <w:lang w:val="vi-VN"/>
        </w:rPr>
        <w:t xml:space="preserve"> </w:t>
      </w:r>
      <w:r w:rsidR="00644326" w:rsidRPr="00431F02">
        <w:rPr>
          <w:rFonts w:ascii="Times New Roman" w:hAnsi="Times New Roman"/>
          <w:iCs/>
          <w:szCs w:val="28"/>
        </w:rPr>
        <w:t>sử dụng</w:t>
      </w:r>
      <w:r w:rsidR="00644326" w:rsidRPr="00431F02">
        <w:rPr>
          <w:rFonts w:ascii="Times New Roman" w:hAnsi="Times New Roman"/>
          <w:iCs/>
          <w:szCs w:val="28"/>
          <w:lang w:val="vi-VN"/>
        </w:rPr>
        <w:t xml:space="preserve"> nguồn vốn chi thường xuyên ngân sách</w:t>
      </w:r>
      <w:r w:rsidR="00644326" w:rsidRPr="00431F02">
        <w:rPr>
          <w:rFonts w:ascii="Times New Roman" w:hAnsi="Times New Roman"/>
          <w:iCs/>
          <w:szCs w:val="28"/>
        </w:rPr>
        <w:t xml:space="preserve"> nhà nước, </w:t>
      </w:r>
      <w:r w:rsidR="00644326" w:rsidRPr="00431F02">
        <w:rPr>
          <w:rFonts w:ascii="Times New Roman" w:hAnsi="Times New Roman"/>
          <w:iCs/>
          <w:szCs w:val="28"/>
          <w:lang w:val="vi-VN"/>
        </w:rPr>
        <w:t>nguồn quỹ hoạt động sự nghiệp và bằng n</w:t>
      </w:r>
      <w:r w:rsidR="00644326" w:rsidRPr="00431F02">
        <w:rPr>
          <w:rFonts w:ascii="Times New Roman" w:hAnsi="Times New Roman"/>
          <w:szCs w:val="28"/>
          <w:lang w:val="nl-NL"/>
        </w:rPr>
        <w:t>guồn trích từ phí được để lại để chi thường xuyên;</w:t>
      </w:r>
      <w:r w:rsidR="00644326" w:rsidRPr="00431F02">
        <w:rPr>
          <w:rFonts w:ascii="Times New Roman" w:hAnsi="Times New Roman"/>
        </w:rPr>
        <w:t xml:space="preserve"> Lập,</w:t>
      </w:r>
      <w:r w:rsidR="00644326" w:rsidRPr="00431F02">
        <w:rPr>
          <w:rFonts w:ascii="Times New Roman" w:hAnsi="Times New Roman"/>
          <w:lang w:val="nl-NL"/>
        </w:rPr>
        <w:t xml:space="preserve"> thẩm tra, thẩm định, phê duyệt dự toán, thiết kế bản vẽ thi công - dự toán, dự án công trình; </w:t>
      </w:r>
      <w:r w:rsidR="00644326" w:rsidRPr="00431F02">
        <w:rPr>
          <w:rFonts w:ascii="Times New Roman" w:hAnsi="Times New Roman"/>
          <w:szCs w:val="28"/>
          <w:lang w:val="vi-VN"/>
        </w:rPr>
        <w:t>Lập, thẩm định và phê duyệt kế hoạch lựa chọn nhà thầu</w:t>
      </w:r>
      <w:r w:rsidR="00644326" w:rsidRPr="00431F02">
        <w:rPr>
          <w:rFonts w:ascii="Times New Roman" w:hAnsi="Times New Roman"/>
          <w:szCs w:val="28"/>
        </w:rPr>
        <w:t xml:space="preserve">, tổ chức thực hiện </w:t>
      </w:r>
      <w:r w:rsidR="00644326" w:rsidRPr="00431F02">
        <w:rPr>
          <w:rFonts w:ascii="Times New Roman" w:hAnsi="Times New Roman"/>
          <w:szCs w:val="28"/>
          <w:lang w:val="vi-VN"/>
        </w:rPr>
        <w:t>lựa chọn nhà thầu</w:t>
      </w:r>
      <w:r w:rsidR="00644326" w:rsidRPr="00431F02">
        <w:rPr>
          <w:rFonts w:ascii="Times New Roman" w:hAnsi="Times New Roman"/>
          <w:szCs w:val="28"/>
          <w:lang w:val="en-US"/>
        </w:rPr>
        <w:t xml:space="preserve">; </w:t>
      </w:r>
      <w:r w:rsidR="00644326" w:rsidRPr="00431F02">
        <w:rPr>
          <w:rFonts w:ascii="Times New Roman" w:eastAsia="Calibri" w:hAnsi="Times New Roman"/>
          <w:szCs w:val="28"/>
        </w:rPr>
        <w:t>Tạm ứng, thanh toán, quyết toán kinh phí kinh phí;</w:t>
      </w:r>
      <w:r w:rsidRPr="00431F02">
        <w:rPr>
          <w:rFonts w:ascii="Times New Roman" w:hAnsi="Times New Roman"/>
          <w:szCs w:val="28"/>
        </w:rPr>
        <w:t xml:space="preserve"> Trong đó:</w:t>
      </w:r>
    </w:p>
    <w:p w14:paraId="3D48F5EC" w14:textId="3AFA77A6" w:rsidR="00313AF8" w:rsidRPr="00431F02" w:rsidRDefault="00313AF8" w:rsidP="00653D97">
      <w:pPr>
        <w:ind w:firstLine="567"/>
        <w:jc w:val="both"/>
        <w:rPr>
          <w:rFonts w:ascii="Times New Roman" w:hAnsi="Times New Roman"/>
          <w:bCs/>
          <w:szCs w:val="28"/>
        </w:rPr>
      </w:pPr>
      <w:r w:rsidRPr="00431F02">
        <w:rPr>
          <w:rFonts w:ascii="Times New Roman" w:hAnsi="Times New Roman"/>
          <w:szCs w:val="28"/>
        </w:rPr>
        <w:lastRenderedPageBreak/>
        <w:t>a) Phạm vi điều chỉnh</w:t>
      </w:r>
      <w:r w:rsidRPr="00431F02">
        <w:rPr>
          <w:rFonts w:ascii="Times New Roman" w:hAnsi="Times New Roman"/>
          <w:szCs w:val="28"/>
          <w:lang w:val="nl-NL"/>
        </w:rPr>
        <w:t>:</w:t>
      </w:r>
      <w:r w:rsidR="0026643E" w:rsidRPr="00431F02">
        <w:rPr>
          <w:rFonts w:ascii="Times New Roman" w:hAnsi="Times New Roman"/>
          <w:szCs w:val="28"/>
          <w:lang w:val="nl-NL"/>
        </w:rPr>
        <w:t xml:space="preserve"> </w:t>
      </w:r>
      <w:r w:rsidRPr="00431F02">
        <w:rPr>
          <w:rFonts w:ascii="Times New Roman" w:hAnsi="Times New Roman"/>
          <w:bCs/>
          <w:noProof/>
          <w:szCs w:val="28"/>
        </w:rPr>
        <w:t xml:space="preserve">Quy định </w:t>
      </w:r>
      <w:r w:rsidRPr="00431F02">
        <w:rPr>
          <w:rFonts w:ascii="Times New Roman" w:hAnsi="Times New Roman"/>
          <w:bCs/>
          <w:noProof/>
          <w:szCs w:val="28"/>
          <w:lang w:val="nl-NL"/>
        </w:rPr>
        <w:t xml:space="preserve">về </w:t>
      </w:r>
      <w:r w:rsidR="0026643E" w:rsidRPr="00431F02">
        <w:rPr>
          <w:rFonts w:ascii="Times New Roman" w:hAnsi="Times New Roman"/>
          <w:bCs/>
          <w:szCs w:val="28"/>
          <w:lang w:val="nl-NL"/>
        </w:rPr>
        <w:t>thực hiện bảo dưỡng, sửa chữa trụ sở làm việc, cơ sở hoạt động sự nghiệp</w:t>
      </w:r>
      <w:r w:rsidR="00536388" w:rsidRPr="00431F02">
        <w:rPr>
          <w:rFonts w:ascii="Times New Roman" w:hAnsi="Times New Roman"/>
          <w:bCs/>
          <w:szCs w:val="28"/>
        </w:rPr>
        <w:t xml:space="preserve"> (</w:t>
      </w:r>
      <w:r w:rsidR="00536388" w:rsidRPr="00431F02">
        <w:rPr>
          <w:rFonts w:ascii="Times New Roman" w:hAnsi="Times New Roman"/>
          <w:bCs/>
          <w:szCs w:val="28"/>
        </w:rPr>
        <w:t>bao gồm</w:t>
      </w:r>
      <w:r w:rsidR="00536388" w:rsidRPr="00431F02">
        <w:rPr>
          <w:rFonts w:ascii="Times New Roman" w:hAnsi="Times New Roman"/>
          <w:szCs w:val="28"/>
          <w:lang w:val="nb-NO"/>
        </w:rPr>
        <w:t xml:space="preserve"> nhà và vật kiến trúc trên đất trong khuôn viên đất </w:t>
      </w:r>
      <w:r w:rsidR="00536388" w:rsidRPr="00431F02">
        <w:rPr>
          <w:rFonts w:ascii="Times New Roman" w:hAnsi="Times New Roman"/>
          <w:szCs w:val="28"/>
          <w:lang w:val="vi-VN"/>
        </w:rPr>
        <w:t>được </w:t>
      </w:r>
      <w:r w:rsidR="00536388" w:rsidRPr="00431F02">
        <w:rPr>
          <w:rFonts w:ascii="Times New Roman" w:hAnsi="Times New Roman"/>
          <w:szCs w:val="28"/>
        </w:rPr>
        <w:t>cấp có thẩm quyền </w:t>
      </w:r>
      <w:r w:rsidR="00536388" w:rsidRPr="00431F02">
        <w:rPr>
          <w:rFonts w:ascii="Times New Roman" w:hAnsi="Times New Roman"/>
          <w:szCs w:val="28"/>
          <w:lang w:val="vi-VN"/>
        </w:rPr>
        <w:t>giao quản lý sử dụng</w:t>
      </w:r>
      <w:r w:rsidR="00536388" w:rsidRPr="00431F02">
        <w:rPr>
          <w:rFonts w:ascii="Times New Roman" w:hAnsi="Times New Roman"/>
          <w:bCs/>
          <w:szCs w:val="28"/>
        </w:rPr>
        <w:t>)</w:t>
      </w:r>
      <w:r w:rsidR="0026643E" w:rsidRPr="00431F02">
        <w:rPr>
          <w:rFonts w:ascii="Times New Roman" w:hAnsi="Times New Roman"/>
          <w:bCs/>
          <w:szCs w:val="28"/>
          <w:lang w:val="nl-NL"/>
        </w:rPr>
        <w:t xml:space="preserve"> </w:t>
      </w:r>
      <w:r w:rsidR="0026643E" w:rsidRPr="00431F02">
        <w:rPr>
          <w:rFonts w:ascii="Times New Roman" w:hAnsi="Times New Roman"/>
          <w:bCs/>
          <w:szCs w:val="28"/>
        </w:rPr>
        <w:t>trên địa bàn tỉnh Quảng Nam</w:t>
      </w:r>
      <w:r w:rsidR="0026643E" w:rsidRPr="00431F02">
        <w:rPr>
          <w:rFonts w:ascii="Times New Roman" w:hAnsi="Times New Roman"/>
          <w:bCs/>
          <w:szCs w:val="28"/>
        </w:rPr>
        <w:t>.</w:t>
      </w:r>
    </w:p>
    <w:p w14:paraId="52BCD3F0" w14:textId="739D762C" w:rsidR="0026643E" w:rsidRPr="00431F02" w:rsidRDefault="00313AF8" w:rsidP="003F66A6">
      <w:pPr>
        <w:ind w:firstLine="567"/>
        <w:jc w:val="both"/>
        <w:rPr>
          <w:rFonts w:ascii="Times New Roman" w:hAnsi="Times New Roman"/>
          <w:szCs w:val="28"/>
        </w:rPr>
      </w:pPr>
      <w:r w:rsidRPr="00431F02">
        <w:rPr>
          <w:rFonts w:ascii="Times New Roman" w:hAnsi="Times New Roman"/>
          <w:szCs w:val="28"/>
        </w:rPr>
        <w:t xml:space="preserve">b) Đối tượng áp dụng: </w:t>
      </w:r>
      <w:r w:rsidR="0026643E" w:rsidRPr="00431F02">
        <w:rPr>
          <w:rFonts w:ascii="Times New Roman" w:hAnsi="Times New Roman"/>
          <w:szCs w:val="28"/>
        </w:rPr>
        <w:t>Các cơ quan Nhà nước</w:t>
      </w:r>
      <w:r w:rsidR="0026643E" w:rsidRPr="00431F02">
        <w:rPr>
          <w:rFonts w:ascii="Times New Roman" w:hAnsi="Times New Roman"/>
          <w:szCs w:val="28"/>
          <w:lang w:val="vi-VN"/>
        </w:rPr>
        <w:t>;</w:t>
      </w:r>
      <w:r w:rsidR="0026643E" w:rsidRPr="00431F02">
        <w:rPr>
          <w:rFonts w:ascii="Times New Roman" w:hAnsi="Times New Roman"/>
          <w:szCs w:val="28"/>
          <w:lang w:val="en-US"/>
        </w:rPr>
        <w:t xml:space="preserve"> </w:t>
      </w:r>
      <w:r w:rsidR="0026643E" w:rsidRPr="00431F02">
        <w:rPr>
          <w:rFonts w:ascii="Times New Roman" w:hAnsi="Times New Roman"/>
          <w:szCs w:val="28"/>
        </w:rPr>
        <w:t>Đơn vị sự nghiệp công lập; Cơ quan Đảng Cộng sản Việt Nam;</w:t>
      </w:r>
      <w:r w:rsidR="0026643E" w:rsidRPr="00431F02">
        <w:rPr>
          <w:rFonts w:ascii="Times New Roman" w:hAnsi="Times New Roman"/>
          <w:szCs w:val="28"/>
        </w:rPr>
        <w:t xml:space="preserve"> </w:t>
      </w:r>
      <w:r w:rsidR="0026643E" w:rsidRPr="00431F02">
        <w:rPr>
          <w:rFonts w:ascii="Times New Roman" w:hAnsi="Times New Roman"/>
          <w:szCs w:val="28"/>
        </w:rPr>
        <w:t>Mặt trận Tổ quốc Việt Nam</w:t>
      </w:r>
      <w:r w:rsidR="0026643E" w:rsidRPr="00431F02">
        <w:rPr>
          <w:rFonts w:ascii="Times New Roman" w:hAnsi="Times New Roman"/>
          <w:szCs w:val="28"/>
        </w:rPr>
        <w:t>;</w:t>
      </w:r>
      <w:r w:rsidR="003346F6" w:rsidRPr="00431F02">
        <w:rPr>
          <w:rFonts w:ascii="Times New Roman" w:hAnsi="Times New Roman"/>
          <w:szCs w:val="28"/>
        </w:rPr>
        <w:t xml:space="preserve"> </w:t>
      </w:r>
      <w:r w:rsidR="0026643E" w:rsidRPr="00431F02">
        <w:rPr>
          <w:rFonts w:ascii="Times New Roman" w:hAnsi="Times New Roman"/>
          <w:szCs w:val="28"/>
        </w:rPr>
        <w:t>Tổ chức chính trị - xã hội, tổ chức chính trị xã hội nghề nghiệp, tổ chức xã hội, tổ chức xã hội nghề nghiệp, tổ chức khác được thành lập theo quy định của pháp luật về hội;</w:t>
      </w:r>
      <w:r w:rsidR="0026643E" w:rsidRPr="00431F02">
        <w:rPr>
          <w:rFonts w:ascii="Times New Roman" w:hAnsi="Times New Roman"/>
          <w:szCs w:val="28"/>
        </w:rPr>
        <w:t xml:space="preserve"> </w:t>
      </w:r>
      <w:r w:rsidR="0026643E" w:rsidRPr="00431F02">
        <w:rPr>
          <w:rFonts w:ascii="Times New Roman" w:hAnsi="Times New Roman"/>
          <w:szCs w:val="28"/>
        </w:rPr>
        <w:t xml:space="preserve">Cơ quan, tổ chức, đơn vị được giao quản lý, sử dụng </w:t>
      </w:r>
      <w:r w:rsidR="0026643E" w:rsidRPr="00431F02">
        <w:rPr>
          <w:rFonts w:ascii="Times New Roman" w:hAnsi="Times New Roman"/>
          <w:szCs w:val="28"/>
          <w:lang w:val="vi-VN"/>
        </w:rPr>
        <w:t>trụ sở làm việc, cơ sở hoạt động sự nghiệp</w:t>
      </w:r>
      <w:r w:rsidR="0026643E" w:rsidRPr="00431F02">
        <w:rPr>
          <w:rFonts w:ascii="Times New Roman" w:hAnsi="Times New Roman"/>
          <w:szCs w:val="28"/>
        </w:rPr>
        <w:t xml:space="preserve"> theo quy định của pháp luật quản lý, sử dụng tài sản công và quy định pháp luật có liên quan</w:t>
      </w:r>
      <w:r w:rsidR="0026643E" w:rsidRPr="00431F02">
        <w:rPr>
          <w:rFonts w:ascii="Times New Roman" w:hAnsi="Times New Roman"/>
          <w:szCs w:val="28"/>
        </w:rPr>
        <w:t xml:space="preserve">; </w:t>
      </w:r>
    </w:p>
    <w:p w14:paraId="748ACBB1" w14:textId="2F3DEC6F" w:rsidR="0026643E" w:rsidRPr="00431F02" w:rsidRDefault="0026643E" w:rsidP="003F66A6">
      <w:pPr>
        <w:pStyle w:val="NormalWeb"/>
        <w:shd w:val="clear" w:color="auto" w:fill="FFFFFF"/>
        <w:spacing w:before="0" w:beforeAutospacing="0" w:after="0" w:afterAutospacing="0"/>
        <w:ind w:firstLine="567"/>
        <w:jc w:val="both"/>
        <w:rPr>
          <w:sz w:val="28"/>
          <w:szCs w:val="28"/>
        </w:rPr>
      </w:pPr>
      <w:r w:rsidRPr="00431F02">
        <w:rPr>
          <w:sz w:val="28"/>
          <w:szCs w:val="28"/>
        </w:rPr>
        <w:t xml:space="preserve">c) Nguồn kinh phí: </w:t>
      </w:r>
      <w:r w:rsidRPr="00431F02">
        <w:rPr>
          <w:sz w:val="28"/>
          <w:szCs w:val="28"/>
        </w:rPr>
        <w:t>Nguồn chi thường xuyên ngân sách nhà nước giao trong dự toán chi hàng năm của cơ quan, đơn vị theo phân cấp ngân sách nhà nước hiện hành</w:t>
      </w:r>
      <w:r w:rsidRPr="00431F02">
        <w:rPr>
          <w:sz w:val="28"/>
          <w:szCs w:val="28"/>
        </w:rPr>
        <w:t xml:space="preserve">; </w:t>
      </w:r>
      <w:r w:rsidRPr="00431F02">
        <w:rPr>
          <w:spacing w:val="-4"/>
          <w:sz w:val="28"/>
          <w:szCs w:val="28"/>
        </w:rPr>
        <w:t>Nguồn trích từ phí được để lại để chi thường xuyên theo quy định của pháp luật</w:t>
      </w:r>
      <w:r w:rsidRPr="00431F02">
        <w:rPr>
          <w:spacing w:val="-4"/>
          <w:sz w:val="28"/>
          <w:szCs w:val="28"/>
        </w:rPr>
        <w:t xml:space="preserve">; </w:t>
      </w:r>
      <w:r w:rsidRPr="00431F02">
        <w:rPr>
          <w:sz w:val="28"/>
          <w:szCs w:val="28"/>
        </w:rPr>
        <w:t>Nguồn từ quỹ phát triển hoạt động sự nghiệp của đơn vị</w:t>
      </w:r>
      <w:r w:rsidRPr="00431F02">
        <w:rPr>
          <w:sz w:val="28"/>
          <w:szCs w:val="28"/>
        </w:rPr>
        <w:t xml:space="preserve">; </w:t>
      </w:r>
      <w:r w:rsidRPr="00431F02">
        <w:rPr>
          <w:sz w:val="28"/>
          <w:szCs w:val="28"/>
        </w:rPr>
        <w:t>Nguồn kinh phí hợp pháp khác.</w:t>
      </w:r>
    </w:p>
    <w:p w14:paraId="5618500E" w14:textId="73EBA760" w:rsidR="0026643E" w:rsidRPr="00431F02" w:rsidRDefault="009D3F77" w:rsidP="003F66A6">
      <w:pPr>
        <w:ind w:firstLine="567"/>
        <w:jc w:val="both"/>
        <w:rPr>
          <w:rFonts w:ascii="Times New Roman" w:hAnsi="Times New Roman"/>
          <w:iCs/>
          <w:szCs w:val="28"/>
        </w:rPr>
      </w:pPr>
      <w:r w:rsidRPr="00431F02">
        <w:rPr>
          <w:rFonts w:ascii="Times New Roman" w:hAnsi="Times New Roman"/>
          <w:szCs w:val="28"/>
        </w:rPr>
        <w:t xml:space="preserve">d) </w:t>
      </w:r>
      <w:r w:rsidRPr="00431F02">
        <w:rPr>
          <w:rFonts w:ascii="Times New Roman" w:hAnsi="Times New Roman"/>
          <w:iCs/>
          <w:szCs w:val="28"/>
        </w:rPr>
        <w:t xml:space="preserve">Đề xuất và phê duyệt chủ trương thực hiện </w:t>
      </w:r>
      <w:r w:rsidRPr="00431F02">
        <w:rPr>
          <w:rFonts w:ascii="Times New Roman" w:hAnsi="Times New Roman"/>
          <w:iCs/>
          <w:szCs w:val="28"/>
          <w:lang w:val="vi-VN"/>
        </w:rPr>
        <w:t xml:space="preserve">bảo dưỡng, sửa chữa </w:t>
      </w:r>
      <w:r w:rsidRPr="00431F02">
        <w:rPr>
          <w:rFonts w:ascii="Times New Roman" w:hAnsi="Times New Roman"/>
          <w:iCs/>
          <w:szCs w:val="28"/>
        </w:rPr>
        <w:t>công trình</w:t>
      </w:r>
      <w:r w:rsidRPr="00431F02">
        <w:rPr>
          <w:rFonts w:ascii="Times New Roman" w:hAnsi="Times New Roman"/>
          <w:iCs/>
          <w:szCs w:val="28"/>
          <w:lang w:val="vi-VN"/>
        </w:rPr>
        <w:t xml:space="preserve"> </w:t>
      </w:r>
      <w:r w:rsidRPr="00431F02">
        <w:rPr>
          <w:rFonts w:ascii="Times New Roman" w:hAnsi="Times New Roman"/>
          <w:iCs/>
          <w:szCs w:val="28"/>
        </w:rPr>
        <w:t>sử dụng</w:t>
      </w:r>
      <w:r w:rsidRPr="00431F02">
        <w:rPr>
          <w:rFonts w:ascii="Times New Roman" w:hAnsi="Times New Roman"/>
          <w:iCs/>
          <w:szCs w:val="28"/>
          <w:lang w:val="vi-VN"/>
        </w:rPr>
        <w:t xml:space="preserve"> nguồn vốn chi thường xuyên ngân sách</w:t>
      </w:r>
      <w:r w:rsidRPr="00431F02">
        <w:rPr>
          <w:rFonts w:ascii="Times New Roman" w:hAnsi="Times New Roman"/>
          <w:iCs/>
          <w:szCs w:val="28"/>
        </w:rPr>
        <w:t xml:space="preserve"> nhà nước</w:t>
      </w:r>
      <w:r w:rsidRPr="00431F02">
        <w:rPr>
          <w:rFonts w:ascii="Times New Roman" w:hAnsi="Times New Roman"/>
          <w:iCs/>
          <w:szCs w:val="28"/>
        </w:rPr>
        <w:t>:</w:t>
      </w:r>
    </w:p>
    <w:p w14:paraId="2B74CEBA" w14:textId="7ACB7B81" w:rsidR="009D3F77" w:rsidRPr="00431F02" w:rsidRDefault="009D3F77" w:rsidP="003F66A6">
      <w:pPr>
        <w:pStyle w:val="NormalWeb"/>
        <w:shd w:val="clear" w:color="auto" w:fill="FFFFFF"/>
        <w:spacing w:before="0" w:beforeAutospacing="0" w:after="0" w:afterAutospacing="0"/>
        <w:ind w:firstLine="567"/>
        <w:jc w:val="both"/>
        <w:rPr>
          <w:sz w:val="28"/>
          <w:szCs w:val="28"/>
        </w:rPr>
      </w:pPr>
      <w:r w:rsidRPr="00431F02">
        <w:rPr>
          <w:iCs/>
          <w:sz w:val="28"/>
          <w:szCs w:val="28"/>
        </w:rPr>
        <w:t xml:space="preserve">- </w:t>
      </w:r>
      <w:r w:rsidRPr="00431F02">
        <w:rPr>
          <w:sz w:val="28"/>
          <w:szCs w:val="28"/>
        </w:rPr>
        <w:t xml:space="preserve">Trường hợp chi phí </w:t>
      </w:r>
      <w:r w:rsidRPr="00431F02">
        <w:rPr>
          <w:iCs/>
          <w:sz w:val="28"/>
          <w:szCs w:val="28"/>
          <w:lang w:val="vi-VN"/>
        </w:rPr>
        <w:t xml:space="preserve">bảo dưỡng, sửa chữa </w:t>
      </w:r>
      <w:r w:rsidRPr="00431F02">
        <w:rPr>
          <w:iCs/>
          <w:sz w:val="28"/>
          <w:szCs w:val="28"/>
        </w:rPr>
        <w:t>công trình</w:t>
      </w:r>
      <w:r w:rsidRPr="00431F02">
        <w:rPr>
          <w:iCs/>
          <w:sz w:val="28"/>
          <w:szCs w:val="28"/>
          <w:lang w:val="vi-VN"/>
        </w:rPr>
        <w:t xml:space="preserve"> </w:t>
      </w:r>
      <w:r w:rsidRPr="00431F02">
        <w:rPr>
          <w:sz w:val="28"/>
          <w:szCs w:val="28"/>
        </w:rPr>
        <w:t>dưới 50 triệu đồng: Chủ đầu tư tổ chức lập dự toán chi phí bảo dưỡng, sửa chữa</w:t>
      </w:r>
      <w:r w:rsidRPr="00431F02">
        <w:rPr>
          <w:sz w:val="28"/>
          <w:szCs w:val="28"/>
        </w:rPr>
        <w:t>,</w:t>
      </w:r>
    </w:p>
    <w:p w14:paraId="0F261725" w14:textId="0B1B4D68" w:rsidR="009D3F77" w:rsidRPr="00431F02" w:rsidRDefault="009D3F77" w:rsidP="003F66A6">
      <w:pPr>
        <w:pStyle w:val="NormalWeb"/>
        <w:shd w:val="clear" w:color="auto" w:fill="FFFFFF"/>
        <w:spacing w:before="0" w:beforeAutospacing="0" w:after="0" w:afterAutospacing="0"/>
        <w:ind w:firstLine="567"/>
        <w:jc w:val="both"/>
        <w:rPr>
          <w:sz w:val="28"/>
          <w:szCs w:val="28"/>
          <w:lang w:val="nl-NL"/>
        </w:rPr>
      </w:pPr>
      <w:r w:rsidRPr="00431F02">
        <w:rPr>
          <w:sz w:val="28"/>
          <w:szCs w:val="28"/>
        </w:rPr>
        <w:t xml:space="preserve">- </w:t>
      </w:r>
      <w:r w:rsidRPr="00431F02">
        <w:rPr>
          <w:sz w:val="28"/>
          <w:szCs w:val="28"/>
        </w:rPr>
        <w:t xml:space="preserve">Trường hợp chi phí </w:t>
      </w:r>
      <w:r w:rsidRPr="00431F02">
        <w:rPr>
          <w:iCs/>
          <w:sz w:val="28"/>
          <w:szCs w:val="28"/>
          <w:lang w:val="vi-VN"/>
        </w:rPr>
        <w:t xml:space="preserve">bảo dưỡng, sửa chữa </w:t>
      </w:r>
      <w:r w:rsidRPr="00431F02">
        <w:rPr>
          <w:iCs/>
          <w:sz w:val="28"/>
          <w:szCs w:val="28"/>
        </w:rPr>
        <w:t>công trình</w:t>
      </w:r>
      <w:r w:rsidRPr="00431F02">
        <w:rPr>
          <w:iCs/>
          <w:sz w:val="28"/>
          <w:szCs w:val="28"/>
          <w:lang w:val="vi-VN"/>
        </w:rPr>
        <w:t xml:space="preserve"> </w:t>
      </w:r>
      <w:r w:rsidRPr="00431F02">
        <w:rPr>
          <w:sz w:val="28"/>
          <w:szCs w:val="28"/>
        </w:rPr>
        <w:t>từ 50 triệu đồng trở lên đến dưới 500 triệu đồng:</w:t>
      </w:r>
      <w:r w:rsidRPr="00431F02">
        <w:rPr>
          <w:sz w:val="28"/>
          <w:szCs w:val="28"/>
        </w:rPr>
        <w:t xml:space="preserve"> </w:t>
      </w:r>
      <w:r w:rsidRPr="00431F02">
        <w:rPr>
          <w:sz w:val="28"/>
          <w:szCs w:val="28"/>
          <w:lang w:val="nl-NL"/>
        </w:rPr>
        <w:t xml:space="preserve">Cơ quan, đơn vị </w:t>
      </w:r>
      <w:r w:rsidRPr="00431F02">
        <w:rPr>
          <w:sz w:val="28"/>
          <w:szCs w:val="28"/>
        </w:rPr>
        <w:t>dự toán cấp 1</w:t>
      </w:r>
      <w:r w:rsidRPr="00431F02">
        <w:rPr>
          <w:sz w:val="28"/>
          <w:szCs w:val="28"/>
          <w:lang w:val="nl-NL"/>
        </w:rPr>
        <w:t xml:space="preserve"> kiểm tra dự toán kinh phí bảo dưỡng, sửa chữa của các Chủ đầu tư, lấy ý kiến của cơ quan tài chính cùng cấp về </w:t>
      </w:r>
      <w:r w:rsidRPr="00431F02">
        <w:rPr>
          <w:sz w:val="28"/>
          <w:szCs w:val="28"/>
        </w:rPr>
        <w:t>khả năng cân đối nguồn kinh phí</w:t>
      </w:r>
      <w:r w:rsidRPr="00431F02">
        <w:rPr>
          <w:sz w:val="28"/>
          <w:szCs w:val="28"/>
          <w:lang w:val="nl-NL"/>
        </w:rPr>
        <w:t>, thực hiện phê duyệt chủ trương thực hiện bảo dưỡng, sửa chữa.</w:t>
      </w:r>
    </w:p>
    <w:p w14:paraId="452CA39F" w14:textId="1535BE9D" w:rsidR="009D3F77" w:rsidRPr="00431F02" w:rsidRDefault="009D3F77" w:rsidP="003F66A6">
      <w:pPr>
        <w:pStyle w:val="NormalWeb"/>
        <w:shd w:val="clear" w:color="auto" w:fill="FFFFFF"/>
        <w:spacing w:before="0" w:beforeAutospacing="0" w:after="0" w:afterAutospacing="0"/>
        <w:ind w:firstLine="567"/>
        <w:jc w:val="both"/>
        <w:rPr>
          <w:sz w:val="28"/>
          <w:szCs w:val="28"/>
          <w:lang w:val="nl-NL"/>
        </w:rPr>
      </w:pPr>
      <w:r w:rsidRPr="00431F02">
        <w:rPr>
          <w:sz w:val="28"/>
          <w:szCs w:val="28"/>
        </w:rPr>
        <w:t>-</w:t>
      </w:r>
      <w:r w:rsidRPr="00431F02">
        <w:rPr>
          <w:sz w:val="28"/>
          <w:szCs w:val="28"/>
        </w:rPr>
        <w:t xml:space="preserve"> Trường hợp chi phí </w:t>
      </w:r>
      <w:r w:rsidRPr="00431F02">
        <w:rPr>
          <w:iCs/>
          <w:sz w:val="28"/>
          <w:szCs w:val="28"/>
          <w:lang w:val="vi-VN"/>
        </w:rPr>
        <w:t xml:space="preserve">bảo dưỡng, sửa chữa </w:t>
      </w:r>
      <w:r w:rsidRPr="00431F02">
        <w:rPr>
          <w:iCs/>
          <w:sz w:val="28"/>
          <w:szCs w:val="28"/>
        </w:rPr>
        <w:t>công trình</w:t>
      </w:r>
      <w:r w:rsidRPr="00431F02">
        <w:rPr>
          <w:iCs/>
          <w:sz w:val="28"/>
          <w:szCs w:val="28"/>
          <w:lang w:val="vi-VN"/>
        </w:rPr>
        <w:t xml:space="preserve"> </w:t>
      </w:r>
      <w:r w:rsidRPr="00431F02">
        <w:rPr>
          <w:sz w:val="28"/>
          <w:szCs w:val="28"/>
        </w:rPr>
        <w:t>từ 500 triệu đồng trở lên:</w:t>
      </w:r>
      <w:r w:rsidRPr="00431F02">
        <w:rPr>
          <w:sz w:val="28"/>
          <w:szCs w:val="28"/>
        </w:rPr>
        <w:t xml:space="preserve"> </w:t>
      </w:r>
      <w:r w:rsidRPr="00431F02">
        <w:rPr>
          <w:sz w:val="28"/>
          <w:szCs w:val="28"/>
          <w:lang w:val="nl-NL"/>
        </w:rPr>
        <w:t xml:space="preserve">Cơ quan tài chính </w:t>
      </w:r>
      <w:r w:rsidRPr="00431F02">
        <w:rPr>
          <w:sz w:val="28"/>
          <w:szCs w:val="28"/>
        </w:rPr>
        <w:t xml:space="preserve">căn cứ khả năng cân đối nguồn kinh phí chi hoạt động thường xuyên của ngân sách nhà nước và hồ sơ tổng hợp đề nghị của các </w:t>
      </w:r>
      <w:r w:rsidRPr="00431F02">
        <w:rPr>
          <w:sz w:val="28"/>
          <w:szCs w:val="28"/>
          <w:lang w:val="nl-NL"/>
        </w:rPr>
        <w:t xml:space="preserve">cơ quan, đơn vị </w:t>
      </w:r>
      <w:r w:rsidRPr="00431F02">
        <w:rPr>
          <w:sz w:val="28"/>
          <w:szCs w:val="28"/>
        </w:rPr>
        <w:t xml:space="preserve">dự toán cấp 1 để báo cáo, đề xuất UBND cùng cấp </w:t>
      </w:r>
      <w:r w:rsidRPr="00431F02">
        <w:rPr>
          <w:sz w:val="28"/>
          <w:szCs w:val="28"/>
          <w:lang w:val="nl-NL"/>
        </w:rPr>
        <w:t>phê duyệt chủ trương thực hiện bảo dưỡng, sửa chữa</w:t>
      </w:r>
      <w:r w:rsidRPr="00431F02">
        <w:rPr>
          <w:sz w:val="28"/>
          <w:szCs w:val="28"/>
        </w:rPr>
        <w:t>.</w:t>
      </w:r>
    </w:p>
    <w:p w14:paraId="3412311F" w14:textId="5FD19AC0" w:rsidR="003F66A6" w:rsidRPr="00431F02" w:rsidRDefault="003F66A6" w:rsidP="003F66A6">
      <w:pPr>
        <w:ind w:firstLine="567"/>
        <w:jc w:val="both"/>
        <w:rPr>
          <w:rFonts w:ascii="Times New Roman" w:hAnsi="Times New Roman"/>
          <w:szCs w:val="28"/>
          <w:lang w:val="en-US"/>
        </w:rPr>
      </w:pPr>
      <w:r w:rsidRPr="00431F02">
        <w:rPr>
          <w:rFonts w:ascii="Times New Roman" w:hAnsi="Times New Roman"/>
          <w:iCs/>
          <w:szCs w:val="28"/>
        </w:rPr>
        <w:t xml:space="preserve">đ) </w:t>
      </w:r>
      <w:r w:rsidR="009D3F77" w:rsidRPr="00431F02">
        <w:rPr>
          <w:rFonts w:ascii="Times New Roman" w:hAnsi="Times New Roman"/>
          <w:iCs/>
          <w:szCs w:val="28"/>
        </w:rPr>
        <w:t xml:space="preserve">Đề xuất và phê duyệt chủ trương thực hiện </w:t>
      </w:r>
      <w:r w:rsidR="009D3F77" w:rsidRPr="00431F02">
        <w:rPr>
          <w:rFonts w:ascii="Times New Roman" w:hAnsi="Times New Roman"/>
          <w:iCs/>
          <w:szCs w:val="28"/>
          <w:lang w:val="vi-VN"/>
        </w:rPr>
        <w:t xml:space="preserve">bảo dưỡng, sửa chữa </w:t>
      </w:r>
      <w:r w:rsidR="009D3F77" w:rsidRPr="00431F02">
        <w:rPr>
          <w:rFonts w:ascii="Times New Roman" w:hAnsi="Times New Roman"/>
          <w:iCs/>
          <w:szCs w:val="28"/>
        </w:rPr>
        <w:t>công trình</w:t>
      </w:r>
      <w:r w:rsidR="009D3F77" w:rsidRPr="00431F02">
        <w:rPr>
          <w:rFonts w:ascii="Times New Roman" w:hAnsi="Times New Roman"/>
          <w:iCs/>
          <w:szCs w:val="28"/>
          <w:lang w:val="vi-VN"/>
        </w:rPr>
        <w:t xml:space="preserve"> </w:t>
      </w:r>
      <w:r w:rsidR="009D3F77" w:rsidRPr="00431F02">
        <w:rPr>
          <w:rFonts w:ascii="Times New Roman" w:hAnsi="Times New Roman"/>
          <w:iCs/>
          <w:szCs w:val="28"/>
        </w:rPr>
        <w:t>sử dụng</w:t>
      </w:r>
      <w:r w:rsidR="009D3F77" w:rsidRPr="00431F02">
        <w:rPr>
          <w:rFonts w:ascii="Times New Roman" w:hAnsi="Times New Roman"/>
          <w:iCs/>
          <w:szCs w:val="28"/>
          <w:lang w:val="vi-VN"/>
        </w:rPr>
        <w:t xml:space="preserve"> nguồn quỹ hoạt động sự nghiệp và bằng n</w:t>
      </w:r>
      <w:r w:rsidR="009D3F77" w:rsidRPr="00431F02">
        <w:rPr>
          <w:rFonts w:ascii="Times New Roman" w:hAnsi="Times New Roman"/>
          <w:szCs w:val="28"/>
          <w:lang w:val="nl-NL"/>
        </w:rPr>
        <w:t>guồn trích từ phí được để lại để chi thường xuyên</w:t>
      </w:r>
      <w:r w:rsidRPr="00431F02">
        <w:rPr>
          <w:rFonts w:ascii="Times New Roman" w:hAnsi="Times New Roman"/>
          <w:szCs w:val="28"/>
          <w:lang w:val="nl-NL"/>
        </w:rPr>
        <w:t xml:space="preserve">: </w:t>
      </w:r>
      <w:r w:rsidRPr="00431F02">
        <w:rPr>
          <w:rFonts w:ascii="Times New Roman" w:hAnsi="Times New Roman"/>
          <w:szCs w:val="28"/>
          <w:lang w:val="vi-VN"/>
        </w:rPr>
        <w:t>Thủ trưởng cơ quan</w:t>
      </w:r>
      <w:r w:rsidRPr="00431F02">
        <w:rPr>
          <w:rFonts w:ascii="Times New Roman" w:hAnsi="Times New Roman"/>
          <w:szCs w:val="28"/>
        </w:rPr>
        <w:t>, đơn vị</w:t>
      </w:r>
      <w:r w:rsidRPr="00431F02">
        <w:rPr>
          <w:rFonts w:ascii="Times New Roman" w:hAnsi="Times New Roman"/>
          <w:szCs w:val="28"/>
          <w:lang w:val="vi-VN"/>
        </w:rPr>
        <w:t xml:space="preserve"> quyết định việc lập</w:t>
      </w:r>
      <w:r w:rsidRPr="00431F02">
        <w:rPr>
          <w:rFonts w:ascii="Times New Roman" w:hAnsi="Times New Roman"/>
          <w:szCs w:val="28"/>
        </w:rPr>
        <w:t>,</w:t>
      </w:r>
      <w:r w:rsidRPr="00431F02">
        <w:rPr>
          <w:rFonts w:ascii="Times New Roman" w:hAnsi="Times New Roman"/>
          <w:szCs w:val="28"/>
          <w:lang w:val="vi-VN"/>
        </w:rPr>
        <w:t xml:space="preserve"> phê duyệt danh mục </w:t>
      </w:r>
      <w:r w:rsidRPr="00431F02">
        <w:rPr>
          <w:rFonts w:ascii="Times New Roman" w:hAnsi="Times New Roman"/>
          <w:iCs/>
          <w:szCs w:val="28"/>
        </w:rPr>
        <w:t>công trình</w:t>
      </w:r>
      <w:r w:rsidRPr="00431F02">
        <w:rPr>
          <w:rFonts w:ascii="Times New Roman" w:hAnsi="Times New Roman"/>
          <w:szCs w:val="28"/>
          <w:lang w:val="vi-VN"/>
        </w:rPr>
        <w:t xml:space="preserve"> cần bảo dưỡng, sửa chữa</w:t>
      </w:r>
      <w:r w:rsidRPr="00431F02">
        <w:rPr>
          <w:rFonts w:ascii="Times New Roman" w:hAnsi="Times New Roman"/>
          <w:szCs w:val="28"/>
          <w:lang w:val="en-US"/>
        </w:rPr>
        <w:t>.</w:t>
      </w:r>
    </w:p>
    <w:p w14:paraId="4019DFB6" w14:textId="041564CC" w:rsidR="003F66A6" w:rsidRPr="00431F02" w:rsidRDefault="003F66A6" w:rsidP="003F66A6">
      <w:pPr>
        <w:ind w:firstLine="567"/>
        <w:jc w:val="both"/>
        <w:rPr>
          <w:rFonts w:ascii="Times New Roman" w:hAnsi="Times New Roman"/>
          <w:szCs w:val="28"/>
        </w:rPr>
      </w:pPr>
      <w:r w:rsidRPr="00431F02">
        <w:rPr>
          <w:rFonts w:ascii="Times New Roman" w:hAnsi="Times New Roman"/>
          <w:noProof/>
          <w:szCs w:val="28"/>
          <w:lang w:val="nl-NL"/>
        </w:rPr>
        <w:t xml:space="preserve">e) </w:t>
      </w:r>
      <w:r w:rsidRPr="00431F02">
        <w:rPr>
          <w:rFonts w:ascii="Times New Roman" w:hAnsi="Times New Roman"/>
          <w:iCs/>
          <w:szCs w:val="28"/>
        </w:rPr>
        <w:t xml:space="preserve">Đề xuất thực hiện </w:t>
      </w:r>
      <w:r w:rsidRPr="00431F02">
        <w:rPr>
          <w:rFonts w:ascii="Times New Roman" w:hAnsi="Times New Roman"/>
          <w:iCs/>
          <w:szCs w:val="28"/>
          <w:lang w:val="vi-VN"/>
        </w:rPr>
        <w:t xml:space="preserve">bảo dưỡng, sửa chữa </w:t>
      </w:r>
      <w:r w:rsidRPr="00431F02">
        <w:rPr>
          <w:rFonts w:ascii="Times New Roman" w:hAnsi="Times New Roman"/>
          <w:iCs/>
          <w:szCs w:val="28"/>
        </w:rPr>
        <w:t>công trình</w:t>
      </w:r>
      <w:r w:rsidRPr="00431F02">
        <w:rPr>
          <w:rFonts w:ascii="Times New Roman" w:hAnsi="Times New Roman"/>
          <w:iCs/>
          <w:szCs w:val="28"/>
          <w:lang w:val="vi-VN"/>
        </w:rPr>
        <w:t xml:space="preserve"> </w:t>
      </w:r>
      <w:r w:rsidRPr="00431F02">
        <w:rPr>
          <w:rFonts w:ascii="Times New Roman" w:hAnsi="Times New Roman"/>
          <w:iCs/>
          <w:szCs w:val="28"/>
        </w:rPr>
        <w:t xml:space="preserve">sử dụng nhiều nguồn vốn, trong đó có nguồn chi thường xuyên ngân sách nhà nước: Thực hiện theo quy định </w:t>
      </w:r>
      <w:r w:rsidRPr="00431F02">
        <w:rPr>
          <w:rFonts w:ascii="Times New Roman" w:hAnsi="Times New Roman"/>
          <w:iCs/>
          <w:szCs w:val="28"/>
        </w:rPr>
        <w:t xml:space="preserve">của </w:t>
      </w:r>
      <w:r w:rsidRPr="00431F02">
        <w:rPr>
          <w:rFonts w:ascii="Times New Roman" w:hAnsi="Times New Roman"/>
          <w:iCs/>
          <w:szCs w:val="28"/>
          <w:lang w:val="vi-VN"/>
        </w:rPr>
        <w:t xml:space="preserve">bảo dưỡng, sửa chữa </w:t>
      </w:r>
      <w:r w:rsidRPr="00431F02">
        <w:rPr>
          <w:rFonts w:ascii="Times New Roman" w:hAnsi="Times New Roman"/>
          <w:iCs/>
          <w:szCs w:val="28"/>
        </w:rPr>
        <w:t>công trình</w:t>
      </w:r>
      <w:r w:rsidRPr="00431F02">
        <w:rPr>
          <w:rFonts w:ascii="Times New Roman" w:hAnsi="Times New Roman"/>
          <w:iCs/>
          <w:szCs w:val="28"/>
          <w:lang w:val="vi-VN"/>
        </w:rPr>
        <w:t xml:space="preserve"> </w:t>
      </w:r>
      <w:r w:rsidRPr="00431F02">
        <w:rPr>
          <w:rFonts w:ascii="Times New Roman" w:hAnsi="Times New Roman"/>
          <w:iCs/>
          <w:szCs w:val="28"/>
        </w:rPr>
        <w:t>sử dụng</w:t>
      </w:r>
      <w:r w:rsidRPr="00431F02">
        <w:rPr>
          <w:rFonts w:ascii="Times New Roman" w:hAnsi="Times New Roman"/>
          <w:iCs/>
          <w:szCs w:val="28"/>
          <w:lang w:val="vi-VN"/>
        </w:rPr>
        <w:t xml:space="preserve"> nguồn vốn chi thường xuyên ngân sách</w:t>
      </w:r>
      <w:r w:rsidRPr="00431F02">
        <w:rPr>
          <w:rFonts w:ascii="Times New Roman" w:hAnsi="Times New Roman"/>
          <w:iCs/>
          <w:szCs w:val="28"/>
        </w:rPr>
        <w:t xml:space="preserve"> nhà nước</w:t>
      </w:r>
      <w:r w:rsidRPr="00431F02">
        <w:rPr>
          <w:rFonts w:ascii="Times New Roman" w:hAnsi="Times New Roman"/>
          <w:iCs/>
          <w:szCs w:val="28"/>
        </w:rPr>
        <w:t>.</w:t>
      </w:r>
    </w:p>
    <w:p w14:paraId="071B7C83" w14:textId="2F5EAC3D" w:rsidR="003F66A6" w:rsidRPr="00431F02" w:rsidRDefault="003F66A6" w:rsidP="003F66A6">
      <w:pPr>
        <w:ind w:firstLine="567"/>
        <w:jc w:val="both"/>
        <w:rPr>
          <w:rFonts w:ascii="Times New Roman" w:hAnsi="Times New Roman"/>
          <w:szCs w:val="28"/>
        </w:rPr>
      </w:pPr>
      <w:r w:rsidRPr="00431F02">
        <w:rPr>
          <w:rFonts w:ascii="Times New Roman" w:hAnsi="Times New Roman"/>
          <w:noProof/>
          <w:szCs w:val="28"/>
          <w:lang w:val="nl-NL"/>
        </w:rPr>
        <w:t>g) L</w:t>
      </w:r>
      <w:r w:rsidRPr="00431F02">
        <w:rPr>
          <w:rFonts w:ascii="Times New Roman" w:hAnsi="Times New Roman"/>
          <w:szCs w:val="28"/>
        </w:rPr>
        <w:t>ập,</w:t>
      </w:r>
      <w:r w:rsidRPr="00431F02">
        <w:rPr>
          <w:rFonts w:ascii="Times New Roman" w:hAnsi="Times New Roman"/>
          <w:szCs w:val="28"/>
          <w:lang w:val="nl-NL"/>
        </w:rPr>
        <w:t xml:space="preserve"> thẩm tra, thẩm định, phê duyệt dự toán, thiết kế bản vẽ thi công - dự toán, dự án công trình </w:t>
      </w:r>
      <w:r w:rsidRPr="00431F02">
        <w:rPr>
          <w:rFonts w:ascii="Times New Roman" w:hAnsi="Times New Roman"/>
          <w:bCs/>
          <w:szCs w:val="28"/>
          <w:lang w:val="vi-VN"/>
        </w:rPr>
        <w:t xml:space="preserve">bảo dưỡng, sửa chữa </w:t>
      </w:r>
      <w:r w:rsidRPr="00431F02">
        <w:rPr>
          <w:rFonts w:ascii="Times New Roman" w:hAnsi="Times New Roman"/>
          <w:szCs w:val="28"/>
          <w:lang w:val="nl-NL"/>
        </w:rPr>
        <w:t xml:space="preserve">có sử dụng </w:t>
      </w:r>
      <w:r w:rsidRPr="00431F02">
        <w:rPr>
          <w:rFonts w:ascii="Times New Roman" w:hAnsi="Times New Roman"/>
          <w:szCs w:val="28"/>
        </w:rPr>
        <w:t>nguồn chi thường xuyên ngân sách nhà nước</w:t>
      </w:r>
    </w:p>
    <w:p w14:paraId="34A70B47" w14:textId="0FF09183" w:rsidR="003F66A6" w:rsidRPr="00431F02" w:rsidRDefault="003F66A6" w:rsidP="003F66A6">
      <w:pPr>
        <w:pStyle w:val="NormalWeb"/>
        <w:shd w:val="clear" w:color="auto" w:fill="FFFFFF"/>
        <w:spacing w:before="0" w:beforeAutospacing="0" w:after="0" w:afterAutospacing="0"/>
        <w:ind w:firstLine="567"/>
        <w:jc w:val="both"/>
        <w:rPr>
          <w:sz w:val="28"/>
          <w:szCs w:val="28"/>
        </w:rPr>
      </w:pPr>
      <w:r w:rsidRPr="00431F02">
        <w:rPr>
          <w:sz w:val="28"/>
          <w:szCs w:val="28"/>
        </w:rPr>
        <w:t>-</w:t>
      </w:r>
      <w:r w:rsidRPr="00431F02">
        <w:rPr>
          <w:sz w:val="28"/>
          <w:szCs w:val="28"/>
        </w:rPr>
        <w:t xml:space="preserve"> Trường hợp sửa chữa, bảo dưỡng công trình có tổng chi phí thực hiện từ 50 triệu đồng đến dưới 500 triệu đồng: Chủ đầu tư tự tổ chức</w:t>
      </w:r>
      <w:r w:rsidRPr="00431F02">
        <w:rPr>
          <w:sz w:val="28"/>
          <w:szCs w:val="28"/>
        </w:rPr>
        <w:t xml:space="preserve"> lập</w:t>
      </w:r>
      <w:r w:rsidRPr="00431F02">
        <w:rPr>
          <w:sz w:val="28"/>
          <w:szCs w:val="28"/>
        </w:rPr>
        <w:t xml:space="preserve"> thẩm định và phê duyệt dự toán (hoặc thiết kế bản vẽ thi công </w:t>
      </w:r>
      <w:r w:rsidR="00174C91">
        <w:rPr>
          <w:sz w:val="28"/>
          <w:szCs w:val="28"/>
        </w:rPr>
        <w:t>-</w:t>
      </w:r>
      <w:r w:rsidRPr="00431F02">
        <w:rPr>
          <w:sz w:val="28"/>
          <w:szCs w:val="28"/>
        </w:rPr>
        <w:t xml:space="preserve"> dự toán). </w:t>
      </w:r>
    </w:p>
    <w:p w14:paraId="4DECAB3F" w14:textId="75A31CA4" w:rsidR="003F66A6" w:rsidRPr="00431F02" w:rsidRDefault="003F66A6" w:rsidP="003F66A6">
      <w:pPr>
        <w:pStyle w:val="NormalWeb"/>
        <w:shd w:val="clear" w:color="auto" w:fill="FFFFFF"/>
        <w:spacing w:before="0" w:beforeAutospacing="0" w:after="0" w:afterAutospacing="0"/>
        <w:ind w:firstLine="567"/>
        <w:jc w:val="both"/>
        <w:rPr>
          <w:sz w:val="28"/>
          <w:szCs w:val="28"/>
        </w:rPr>
      </w:pPr>
      <w:r w:rsidRPr="00431F02">
        <w:rPr>
          <w:sz w:val="28"/>
          <w:szCs w:val="28"/>
        </w:rPr>
        <w:lastRenderedPageBreak/>
        <w:t xml:space="preserve">- </w:t>
      </w:r>
      <w:r w:rsidRPr="00431F02">
        <w:rPr>
          <w:sz w:val="28"/>
          <w:szCs w:val="28"/>
        </w:rPr>
        <w:t>Trường hợp sửa chữa, bảo dưỡng công trình có tổng chi phí thực hiện từ 500 triệu đồng trở lên:</w:t>
      </w:r>
      <w:r w:rsidRPr="00431F02">
        <w:rPr>
          <w:sz w:val="28"/>
          <w:szCs w:val="28"/>
        </w:rPr>
        <w:t xml:space="preserve"> </w:t>
      </w:r>
      <w:r w:rsidRPr="00431F02">
        <w:rPr>
          <w:sz w:val="28"/>
          <w:szCs w:val="28"/>
        </w:rPr>
        <w:t>Chủ đầu tư tổ chức lập, trình thẩm định, phê duyệt dự án đầu tư theo quy định của pháp luật về đầu tư xây dựng công trình và Quy định thẩm quyền thẩm định, phê duyệt dự án và thiết kế xây dựng trên địa bàn tỉnh.</w:t>
      </w:r>
    </w:p>
    <w:p w14:paraId="75E2D1DF" w14:textId="40AD0AC8" w:rsidR="003F66A6" w:rsidRPr="00431F02" w:rsidRDefault="003F66A6" w:rsidP="003F66A6">
      <w:pPr>
        <w:pStyle w:val="NormalWeb"/>
        <w:shd w:val="clear" w:color="auto" w:fill="FFFFFF"/>
        <w:spacing w:before="0" w:beforeAutospacing="0" w:after="0" w:afterAutospacing="0"/>
        <w:ind w:firstLine="567"/>
        <w:jc w:val="both"/>
        <w:rPr>
          <w:sz w:val="28"/>
          <w:szCs w:val="28"/>
        </w:rPr>
      </w:pPr>
      <w:r w:rsidRPr="00431F02">
        <w:rPr>
          <w:sz w:val="28"/>
          <w:szCs w:val="28"/>
        </w:rPr>
        <w:t>h)</w:t>
      </w:r>
      <w:r w:rsidRPr="00431F02">
        <w:rPr>
          <w:spacing w:val="-2"/>
          <w:sz w:val="28"/>
          <w:szCs w:val="28"/>
        </w:rPr>
        <w:t xml:space="preserve"> </w:t>
      </w:r>
      <w:r w:rsidRPr="00431F02">
        <w:rPr>
          <w:spacing w:val="-2"/>
          <w:sz w:val="28"/>
          <w:szCs w:val="28"/>
        </w:rPr>
        <w:t>Lập,</w:t>
      </w:r>
      <w:r w:rsidRPr="00431F02">
        <w:rPr>
          <w:spacing w:val="-2"/>
          <w:sz w:val="28"/>
          <w:szCs w:val="28"/>
          <w:lang w:val="nl-NL"/>
        </w:rPr>
        <w:t xml:space="preserve"> thẩm tra, thẩm định</w:t>
      </w:r>
      <w:r w:rsidRPr="00431F02">
        <w:rPr>
          <w:iCs/>
          <w:spacing w:val="-2"/>
          <w:sz w:val="28"/>
          <w:szCs w:val="28"/>
          <w:lang w:val="nl-NL"/>
        </w:rPr>
        <w:t xml:space="preserve">, phê duyệt </w:t>
      </w:r>
      <w:r w:rsidRPr="00431F02">
        <w:rPr>
          <w:iCs/>
          <w:sz w:val="28"/>
          <w:szCs w:val="28"/>
          <w:lang w:val="nl-NL"/>
        </w:rPr>
        <w:t xml:space="preserve">dự toán, thiết kế bản vẽ thi công - dự toán, </w:t>
      </w:r>
      <w:r w:rsidRPr="00431F02">
        <w:rPr>
          <w:iCs/>
          <w:spacing w:val="-2"/>
          <w:sz w:val="28"/>
          <w:szCs w:val="28"/>
          <w:lang w:val="nl-NL"/>
        </w:rPr>
        <w:t xml:space="preserve">dự án công trình </w:t>
      </w:r>
      <w:r w:rsidRPr="00431F02">
        <w:rPr>
          <w:iCs/>
          <w:sz w:val="28"/>
          <w:szCs w:val="28"/>
          <w:lang w:val="vi-VN"/>
        </w:rPr>
        <w:t xml:space="preserve">bảo dưỡng, sửa chữa </w:t>
      </w:r>
      <w:r w:rsidRPr="00431F02">
        <w:rPr>
          <w:iCs/>
          <w:sz w:val="28"/>
          <w:szCs w:val="28"/>
        </w:rPr>
        <w:t>sử dụng</w:t>
      </w:r>
      <w:r w:rsidRPr="00431F02">
        <w:rPr>
          <w:iCs/>
          <w:sz w:val="28"/>
          <w:szCs w:val="28"/>
          <w:lang w:val="vi-VN"/>
        </w:rPr>
        <w:t xml:space="preserve"> nguồn quỹ hoạt động sự nghiệp và bằng n</w:t>
      </w:r>
      <w:r w:rsidRPr="00431F02">
        <w:rPr>
          <w:sz w:val="28"/>
          <w:szCs w:val="28"/>
          <w:lang w:val="nl-NL"/>
        </w:rPr>
        <w:t>guồn trích từ phí được để lại để chi thường xuyên</w:t>
      </w:r>
      <w:r w:rsidRPr="00431F02">
        <w:rPr>
          <w:sz w:val="28"/>
          <w:szCs w:val="28"/>
          <w:lang w:val="nl-NL"/>
        </w:rPr>
        <w:t>: Đ</w:t>
      </w:r>
      <w:r w:rsidRPr="00431F02">
        <w:rPr>
          <w:sz w:val="28"/>
          <w:szCs w:val="28"/>
          <w:lang w:val="vi-VN"/>
        </w:rPr>
        <w:t xml:space="preserve">ơn vị sự nghiệp </w:t>
      </w:r>
      <w:r w:rsidRPr="00431F02">
        <w:rPr>
          <w:sz w:val="28"/>
          <w:szCs w:val="28"/>
        </w:rPr>
        <w:t xml:space="preserve">tự tổ chức lập, thẩm định, phê duyệt </w:t>
      </w:r>
      <w:r w:rsidRPr="00431F02">
        <w:rPr>
          <w:iCs/>
          <w:sz w:val="28"/>
          <w:szCs w:val="28"/>
          <w:lang w:val="nl-NL"/>
        </w:rPr>
        <w:t>dự toán, thiết kế bản vẽ thi công - dự toán,</w:t>
      </w:r>
      <w:r w:rsidRPr="00431F02">
        <w:rPr>
          <w:sz w:val="28"/>
          <w:szCs w:val="28"/>
        </w:rPr>
        <w:t xml:space="preserve"> dự án công trình theo quy định của pháp luật về đầu tư xây dựng công trình</w:t>
      </w:r>
      <w:r w:rsidRPr="00431F02">
        <w:rPr>
          <w:sz w:val="28"/>
          <w:szCs w:val="28"/>
        </w:rPr>
        <w:t>.</w:t>
      </w:r>
    </w:p>
    <w:p w14:paraId="1F824A03" w14:textId="7B90434C" w:rsidR="003F66A6" w:rsidRPr="00431F02" w:rsidRDefault="003F66A6" w:rsidP="003F66A6">
      <w:pPr>
        <w:ind w:firstLine="567"/>
        <w:jc w:val="both"/>
        <w:rPr>
          <w:rFonts w:ascii="Times New Roman" w:hAnsi="Times New Roman"/>
          <w:szCs w:val="28"/>
          <w:u w:val="single"/>
        </w:rPr>
      </w:pPr>
      <w:r w:rsidRPr="00431F02">
        <w:rPr>
          <w:rFonts w:ascii="Times New Roman" w:hAnsi="Times New Roman"/>
          <w:szCs w:val="28"/>
          <w:lang w:val="en-US"/>
        </w:rPr>
        <w:t xml:space="preserve">i) </w:t>
      </w:r>
      <w:r w:rsidRPr="00431F02">
        <w:rPr>
          <w:rFonts w:ascii="Times New Roman" w:hAnsi="Times New Roman"/>
          <w:szCs w:val="28"/>
          <w:lang w:val="vi-VN"/>
        </w:rPr>
        <w:t>Lập dự to</w:t>
      </w:r>
      <w:r w:rsidRPr="00431F02">
        <w:rPr>
          <w:rFonts w:ascii="Times New Roman" w:hAnsi="Times New Roman"/>
          <w:szCs w:val="28"/>
        </w:rPr>
        <w:t>án, phân b</w:t>
      </w:r>
      <w:r w:rsidRPr="00431F02">
        <w:rPr>
          <w:rFonts w:ascii="Times New Roman" w:hAnsi="Times New Roman"/>
          <w:szCs w:val="28"/>
          <w:lang w:val="vi-VN"/>
        </w:rPr>
        <w:t>ổ dự to</w:t>
      </w:r>
      <w:r w:rsidRPr="00431F02">
        <w:rPr>
          <w:rFonts w:ascii="Times New Roman" w:hAnsi="Times New Roman"/>
          <w:szCs w:val="28"/>
        </w:rPr>
        <w:t>án kinh phí từ</w:t>
      </w:r>
      <w:r w:rsidRPr="00431F02">
        <w:rPr>
          <w:rFonts w:ascii="Times New Roman" w:hAnsi="Times New Roman"/>
          <w:iCs/>
          <w:szCs w:val="28"/>
          <w:lang w:val="nl-NL"/>
        </w:rPr>
        <w:t xml:space="preserve"> kinh phí </w:t>
      </w:r>
      <w:r w:rsidRPr="00431F02">
        <w:rPr>
          <w:rFonts w:ascii="Times New Roman" w:hAnsi="Times New Roman"/>
          <w:iCs/>
          <w:szCs w:val="28"/>
          <w:lang w:val="vi-VN"/>
        </w:rPr>
        <w:t xml:space="preserve">bảo dưỡng, sửa chữa </w:t>
      </w:r>
      <w:r w:rsidRPr="00431F02">
        <w:rPr>
          <w:rFonts w:ascii="Times New Roman" w:hAnsi="Times New Roman"/>
          <w:iCs/>
          <w:szCs w:val="28"/>
          <w:lang w:val="nl-NL"/>
        </w:rPr>
        <w:t xml:space="preserve">có sử dụng </w:t>
      </w:r>
      <w:r w:rsidRPr="00431F02">
        <w:rPr>
          <w:rFonts w:ascii="Times New Roman" w:hAnsi="Times New Roman"/>
          <w:iCs/>
          <w:szCs w:val="28"/>
        </w:rPr>
        <w:t>nguồn chi thường xuyên ngân sách nhà nước</w:t>
      </w:r>
      <w:r w:rsidR="0071206A" w:rsidRPr="00431F02">
        <w:rPr>
          <w:rFonts w:ascii="Times New Roman" w:hAnsi="Times New Roman"/>
          <w:iCs/>
          <w:szCs w:val="28"/>
        </w:rPr>
        <w:t xml:space="preserve">: theo quy định tại Thông tư số 65/TT-BTC ngày </w:t>
      </w:r>
      <w:r w:rsidR="0071206A" w:rsidRPr="00431F02">
        <w:rPr>
          <w:rFonts w:ascii="Times New Roman" w:hAnsi="Times New Roman"/>
          <w:iCs/>
          <w:spacing w:val="-1"/>
          <w:szCs w:val="28"/>
        </w:rPr>
        <w:t>29</w:t>
      </w:r>
      <w:r w:rsidR="0071206A" w:rsidRPr="00431F02">
        <w:rPr>
          <w:rFonts w:ascii="Times New Roman" w:hAnsi="Times New Roman"/>
          <w:iCs/>
          <w:spacing w:val="-1"/>
          <w:szCs w:val="28"/>
        </w:rPr>
        <w:t>/</w:t>
      </w:r>
      <w:r w:rsidR="0071206A" w:rsidRPr="00431F02">
        <w:rPr>
          <w:rFonts w:ascii="Times New Roman" w:hAnsi="Times New Roman"/>
          <w:iCs/>
          <w:spacing w:val="-1"/>
          <w:szCs w:val="28"/>
        </w:rPr>
        <w:t>7</w:t>
      </w:r>
      <w:r w:rsidR="0071206A" w:rsidRPr="00431F02">
        <w:rPr>
          <w:rFonts w:ascii="Times New Roman" w:hAnsi="Times New Roman"/>
          <w:iCs/>
          <w:spacing w:val="-1"/>
          <w:szCs w:val="28"/>
        </w:rPr>
        <w:t>/</w:t>
      </w:r>
      <w:r w:rsidR="0071206A" w:rsidRPr="00431F02">
        <w:rPr>
          <w:rFonts w:ascii="Times New Roman" w:hAnsi="Times New Roman"/>
          <w:iCs/>
          <w:spacing w:val="-1"/>
          <w:szCs w:val="28"/>
        </w:rPr>
        <w:t>2021 của Bộ Tài chính</w:t>
      </w:r>
      <w:r w:rsidR="00431F02" w:rsidRPr="00431F02">
        <w:rPr>
          <w:rFonts w:ascii="Times New Roman" w:hAnsi="Times New Roman"/>
          <w:iCs/>
          <w:spacing w:val="-1"/>
          <w:szCs w:val="28"/>
        </w:rPr>
        <w:t>.</w:t>
      </w:r>
    </w:p>
    <w:p w14:paraId="3A9BE2A8" w14:textId="19DE4CE3" w:rsidR="003F66A6" w:rsidRPr="00431F02" w:rsidRDefault="003F66A6" w:rsidP="00B35C31">
      <w:pPr>
        <w:ind w:firstLine="567"/>
        <w:jc w:val="both"/>
        <w:rPr>
          <w:rStyle w:val="Emphasis"/>
          <w:rFonts w:ascii="Times New Roman" w:hAnsi="Times New Roman"/>
          <w:i w:val="0"/>
          <w:iCs w:val="0"/>
          <w:szCs w:val="28"/>
          <w:lang w:val="vi-VN"/>
        </w:rPr>
      </w:pPr>
      <w:r w:rsidRPr="00431F02">
        <w:rPr>
          <w:rFonts w:ascii="Times New Roman" w:hAnsi="Times New Roman"/>
          <w:szCs w:val="28"/>
          <w:lang w:val="en-US"/>
        </w:rPr>
        <w:t xml:space="preserve">k) </w:t>
      </w:r>
      <w:r w:rsidRPr="00431F02">
        <w:rPr>
          <w:rFonts w:ascii="Times New Roman" w:hAnsi="Times New Roman"/>
          <w:szCs w:val="28"/>
          <w:lang w:val="vi-VN"/>
        </w:rPr>
        <w:t>Lập dự to</w:t>
      </w:r>
      <w:r w:rsidRPr="00431F02">
        <w:rPr>
          <w:rFonts w:ascii="Times New Roman" w:hAnsi="Times New Roman"/>
          <w:szCs w:val="28"/>
        </w:rPr>
        <w:t>án, phân b</w:t>
      </w:r>
      <w:r w:rsidRPr="00431F02">
        <w:rPr>
          <w:rFonts w:ascii="Times New Roman" w:hAnsi="Times New Roman"/>
          <w:szCs w:val="28"/>
          <w:lang w:val="vi-VN"/>
        </w:rPr>
        <w:t>ổ dự to</w:t>
      </w:r>
      <w:r w:rsidRPr="00431F02">
        <w:rPr>
          <w:rFonts w:ascii="Times New Roman" w:hAnsi="Times New Roman"/>
          <w:szCs w:val="28"/>
        </w:rPr>
        <w:t xml:space="preserve">án </w:t>
      </w:r>
      <w:r w:rsidRPr="00431F02">
        <w:rPr>
          <w:rFonts w:ascii="Times New Roman" w:hAnsi="Times New Roman"/>
          <w:iCs/>
          <w:szCs w:val="28"/>
          <w:lang w:val="nl-NL"/>
        </w:rPr>
        <w:t xml:space="preserve">kinh phí </w:t>
      </w:r>
      <w:r w:rsidRPr="00431F02">
        <w:rPr>
          <w:rFonts w:ascii="Times New Roman" w:hAnsi="Times New Roman"/>
          <w:iCs/>
          <w:szCs w:val="28"/>
          <w:lang w:val="vi-VN"/>
        </w:rPr>
        <w:t xml:space="preserve">bảo dưỡng, sửa chữa </w:t>
      </w:r>
      <w:r w:rsidRPr="00431F02">
        <w:rPr>
          <w:rFonts w:ascii="Times New Roman" w:hAnsi="Times New Roman"/>
          <w:iCs/>
          <w:szCs w:val="28"/>
          <w:lang w:val="nl-NL"/>
        </w:rPr>
        <w:t xml:space="preserve">sử dụng </w:t>
      </w:r>
      <w:r w:rsidRPr="00431F02">
        <w:rPr>
          <w:rFonts w:ascii="Times New Roman" w:hAnsi="Times New Roman"/>
          <w:iCs/>
          <w:szCs w:val="28"/>
          <w:lang w:val="vi-VN"/>
        </w:rPr>
        <w:t>nguồn quỹ hoạt động sự nghiệp và bằng n</w:t>
      </w:r>
      <w:r w:rsidRPr="00431F02">
        <w:rPr>
          <w:rFonts w:ascii="Times New Roman" w:hAnsi="Times New Roman"/>
          <w:szCs w:val="28"/>
          <w:lang w:val="nl-NL"/>
        </w:rPr>
        <w:t>guồn trích từ phí được để lại để chi thường xuyên</w:t>
      </w:r>
      <w:r w:rsidRPr="00431F02">
        <w:rPr>
          <w:rFonts w:ascii="Times New Roman" w:hAnsi="Times New Roman"/>
          <w:szCs w:val="28"/>
          <w:lang w:val="nl-NL"/>
        </w:rPr>
        <w:t xml:space="preserve">: </w:t>
      </w:r>
      <w:r w:rsidRPr="00431F02">
        <w:rPr>
          <w:rFonts w:ascii="Times New Roman" w:hAnsi="Times New Roman"/>
          <w:szCs w:val="28"/>
          <w:lang w:val="vi-VN"/>
        </w:rPr>
        <w:t xml:space="preserve">Thủ trưởng đơn vị quyết định việc lập dự toán </w:t>
      </w:r>
      <w:r w:rsidRPr="00431F02">
        <w:rPr>
          <w:rFonts w:ascii="Times New Roman" w:hAnsi="Times New Roman"/>
          <w:szCs w:val="28"/>
          <w:lang w:val="en-US"/>
        </w:rPr>
        <w:t>và</w:t>
      </w:r>
      <w:r w:rsidRPr="00431F02">
        <w:rPr>
          <w:rFonts w:ascii="Times New Roman" w:hAnsi="Times New Roman"/>
          <w:szCs w:val="28"/>
          <w:lang w:val="vi-VN"/>
        </w:rPr>
        <w:t xml:space="preserve"> thực hiện chi từ quỹ theo quy định của quy chế chi tiêu nội bộ và các quy định hiện hành</w:t>
      </w:r>
    </w:p>
    <w:p w14:paraId="5C366DCD" w14:textId="21493B48" w:rsidR="003F66A6" w:rsidRPr="00431F02" w:rsidRDefault="003F66A6" w:rsidP="00B35C31">
      <w:pPr>
        <w:ind w:firstLine="567"/>
        <w:jc w:val="both"/>
        <w:rPr>
          <w:rFonts w:ascii="Times New Roman" w:hAnsi="Times New Roman"/>
          <w:szCs w:val="28"/>
        </w:rPr>
      </w:pPr>
      <w:r w:rsidRPr="00431F02">
        <w:rPr>
          <w:rFonts w:ascii="Times New Roman" w:hAnsi="Times New Roman"/>
          <w:szCs w:val="28"/>
          <w:lang w:val="en"/>
        </w:rPr>
        <w:t>l)</w:t>
      </w:r>
      <w:r w:rsidRPr="00431F02">
        <w:rPr>
          <w:rFonts w:ascii="Times New Roman" w:hAnsi="Times New Roman"/>
          <w:szCs w:val="28"/>
          <w:lang w:val="vi-VN"/>
        </w:rPr>
        <w:t xml:space="preserve"> Lập, thẩm định và phê duyệt kế hoạch lựa chọn nhà thầu</w:t>
      </w:r>
      <w:r w:rsidRPr="00431F02">
        <w:rPr>
          <w:rFonts w:ascii="Times New Roman" w:hAnsi="Times New Roman"/>
          <w:szCs w:val="28"/>
        </w:rPr>
        <w:t xml:space="preserve">, tổ chức thực hiện </w:t>
      </w:r>
      <w:r w:rsidRPr="00431F02">
        <w:rPr>
          <w:rFonts w:ascii="Times New Roman" w:hAnsi="Times New Roman"/>
          <w:szCs w:val="28"/>
          <w:lang w:val="vi-VN"/>
        </w:rPr>
        <w:t>lựa chọn nhà thầu</w:t>
      </w:r>
      <w:r w:rsidRPr="00431F02">
        <w:rPr>
          <w:rFonts w:ascii="Times New Roman" w:hAnsi="Times New Roman"/>
          <w:szCs w:val="28"/>
        </w:rPr>
        <w:t>: Thực hiện theo quy định của pháp luật về đấu thầu hiện hành.</w:t>
      </w:r>
    </w:p>
    <w:p w14:paraId="7D1D474F" w14:textId="0038718B" w:rsidR="003F66A6" w:rsidRPr="00431F02" w:rsidRDefault="003F66A6" w:rsidP="00B35C31">
      <w:pPr>
        <w:pStyle w:val="NormalWeb"/>
        <w:shd w:val="clear" w:color="auto" w:fill="FFFFFF"/>
        <w:spacing w:before="0" w:beforeAutospacing="0" w:after="0" w:afterAutospacing="0"/>
        <w:ind w:firstLine="567"/>
        <w:jc w:val="both"/>
        <w:rPr>
          <w:rFonts w:eastAsia="Calibri"/>
          <w:i/>
          <w:sz w:val="28"/>
          <w:szCs w:val="28"/>
        </w:rPr>
      </w:pPr>
      <w:r w:rsidRPr="00431F02">
        <w:rPr>
          <w:rFonts w:eastAsia="Calibri"/>
          <w:sz w:val="28"/>
          <w:szCs w:val="28"/>
        </w:rPr>
        <w:t xml:space="preserve">m) </w:t>
      </w:r>
      <w:r w:rsidRPr="00431F02">
        <w:rPr>
          <w:rFonts w:eastAsia="Calibri"/>
          <w:sz w:val="28"/>
          <w:szCs w:val="28"/>
        </w:rPr>
        <w:t>Tạm ứng, thanh toán kinh phí</w:t>
      </w:r>
      <w:r w:rsidRPr="00431F02">
        <w:rPr>
          <w:rFonts w:eastAsia="Calibri"/>
          <w:sz w:val="28"/>
          <w:szCs w:val="28"/>
        </w:rPr>
        <w:t xml:space="preserve">: </w:t>
      </w:r>
      <w:r w:rsidRPr="00431F02">
        <w:rPr>
          <w:rFonts w:eastAsia="Calibri"/>
          <w:sz w:val="28"/>
          <w:szCs w:val="28"/>
        </w:rPr>
        <w:t>thực hiện theo quy định tại Thông tư số </w:t>
      </w:r>
      <w:r w:rsidRPr="00431F02">
        <w:rPr>
          <w:sz w:val="28"/>
          <w:szCs w:val="28"/>
        </w:rPr>
        <w:t>17/2024/TT-BTC</w:t>
      </w:r>
      <w:r w:rsidRPr="00431F02">
        <w:rPr>
          <w:rFonts w:eastAsia="Calibri"/>
          <w:sz w:val="28"/>
          <w:szCs w:val="28"/>
        </w:rPr>
        <w:t> ngày 14/3/2024 của Bộ Tài chính Hướng dẫn kiểm soát, thanh toán các khoản chi thường xuyên từ ngân sách nhà nước qua Kho bạc Nhà nước.</w:t>
      </w:r>
    </w:p>
    <w:p w14:paraId="7F2F241B" w14:textId="783803D7" w:rsidR="003F66A6" w:rsidRPr="00431F02" w:rsidRDefault="003F66A6" w:rsidP="00B35C31">
      <w:pPr>
        <w:pStyle w:val="NormalWeb"/>
        <w:shd w:val="clear" w:color="auto" w:fill="FFFFFF"/>
        <w:spacing w:before="0" w:beforeAutospacing="0" w:after="0" w:afterAutospacing="0"/>
        <w:ind w:firstLine="567"/>
        <w:jc w:val="both"/>
        <w:rPr>
          <w:rFonts w:eastAsia="Calibri"/>
          <w:sz w:val="28"/>
          <w:szCs w:val="28"/>
        </w:rPr>
      </w:pPr>
      <w:r w:rsidRPr="00431F02">
        <w:rPr>
          <w:rFonts w:eastAsia="Calibri"/>
          <w:sz w:val="28"/>
          <w:szCs w:val="28"/>
        </w:rPr>
        <w:t xml:space="preserve">n) </w:t>
      </w:r>
      <w:r w:rsidRPr="00431F02">
        <w:rPr>
          <w:rFonts w:eastAsia="Calibri"/>
          <w:sz w:val="28"/>
          <w:szCs w:val="28"/>
        </w:rPr>
        <w:t>Quyết toán kinh phí</w:t>
      </w:r>
    </w:p>
    <w:p w14:paraId="4E892D33" w14:textId="10688324" w:rsidR="003F66A6" w:rsidRPr="00431F02" w:rsidRDefault="003F66A6" w:rsidP="00B35C31">
      <w:pPr>
        <w:pStyle w:val="NormalWeb"/>
        <w:shd w:val="clear" w:color="auto" w:fill="FFFFFF"/>
        <w:spacing w:before="0" w:beforeAutospacing="0" w:after="0" w:afterAutospacing="0"/>
        <w:ind w:firstLine="567"/>
        <w:jc w:val="both"/>
        <w:rPr>
          <w:rFonts w:eastAsia="Calibri"/>
          <w:sz w:val="28"/>
          <w:szCs w:val="28"/>
        </w:rPr>
      </w:pPr>
      <w:r w:rsidRPr="00431F02">
        <w:rPr>
          <w:rFonts w:eastAsia="Calibri"/>
          <w:sz w:val="28"/>
          <w:szCs w:val="28"/>
        </w:rPr>
        <w:t>-</w:t>
      </w:r>
      <w:r w:rsidRPr="00431F02">
        <w:rPr>
          <w:rFonts w:eastAsia="Calibri"/>
          <w:sz w:val="28"/>
          <w:szCs w:val="28"/>
        </w:rPr>
        <w:t xml:space="preserve"> Các công trình có mức vốn dưới 500 triệu đồng: Các cơ quan, đơn vị tổng hợp chung trong báo cáo quyết toán hàng năm theo quy định tại Thông tư số </w:t>
      </w:r>
      <w:r w:rsidRPr="00431F02">
        <w:rPr>
          <w:sz w:val="28"/>
          <w:szCs w:val="28"/>
        </w:rPr>
        <w:t xml:space="preserve">24/2024/TT-BTC </w:t>
      </w:r>
      <w:r w:rsidRPr="00431F02">
        <w:rPr>
          <w:rFonts w:eastAsia="Calibri"/>
          <w:sz w:val="28"/>
          <w:szCs w:val="28"/>
        </w:rPr>
        <w:t>ngày 17/4/2024 của Bộ Tài chính hướng dẫn Chế độ kế toán Hành chính sự nghiệp và Thông tư số </w:t>
      </w:r>
      <w:hyperlink r:id="rId12" w:tgtFrame="_blank" w:tooltip="Thông tư 01/2007/TT-BTC" w:history="1">
        <w:r w:rsidRPr="00431F02">
          <w:rPr>
            <w:rFonts w:eastAsia="Calibri"/>
            <w:sz w:val="28"/>
            <w:szCs w:val="28"/>
          </w:rPr>
          <w:t>137/2017/TT-BTC</w:t>
        </w:r>
      </w:hyperlink>
      <w:r w:rsidRPr="00431F02">
        <w:rPr>
          <w:rFonts w:eastAsia="Calibri"/>
          <w:sz w:val="28"/>
          <w:szCs w:val="28"/>
        </w:rPr>
        <w:t> ngày 25/12/2017 của Bộ Tài chính Quy định xét duyệt, thẩm định, thông báo và tổng hợp quyết toán năm và các văn bản liên quan.</w:t>
      </w:r>
    </w:p>
    <w:p w14:paraId="7F97CE12" w14:textId="2426A982" w:rsidR="003F66A6" w:rsidRPr="00431F02" w:rsidRDefault="003F66A6" w:rsidP="00B35C31">
      <w:pPr>
        <w:pStyle w:val="NormalWeb"/>
        <w:shd w:val="clear" w:color="auto" w:fill="FFFFFF"/>
        <w:spacing w:before="0" w:beforeAutospacing="0" w:after="0" w:afterAutospacing="0"/>
        <w:ind w:firstLine="567"/>
        <w:jc w:val="both"/>
        <w:rPr>
          <w:rFonts w:eastAsia="Calibri"/>
          <w:spacing w:val="2"/>
          <w:sz w:val="28"/>
          <w:szCs w:val="28"/>
        </w:rPr>
      </w:pPr>
      <w:r w:rsidRPr="00431F02">
        <w:rPr>
          <w:rFonts w:eastAsia="Calibri"/>
          <w:spacing w:val="2"/>
          <w:sz w:val="28"/>
          <w:szCs w:val="28"/>
        </w:rPr>
        <w:t xml:space="preserve">- </w:t>
      </w:r>
      <w:r w:rsidRPr="00431F02">
        <w:rPr>
          <w:rFonts w:eastAsia="Calibri"/>
          <w:spacing w:val="2"/>
          <w:sz w:val="28"/>
          <w:szCs w:val="28"/>
        </w:rPr>
        <w:t>Các công trình có mức vốn từ 500 triệu đồng trở lên: Ngoài việc lập quyết toán hàng năm,</w:t>
      </w:r>
      <w:r w:rsidR="006434E5" w:rsidRPr="00431F02">
        <w:rPr>
          <w:rFonts w:eastAsia="Calibri"/>
          <w:spacing w:val="2"/>
          <w:sz w:val="28"/>
          <w:szCs w:val="28"/>
        </w:rPr>
        <w:t xml:space="preserve"> </w:t>
      </w:r>
      <w:r w:rsidRPr="00431F02">
        <w:rPr>
          <w:rFonts w:eastAsia="Calibri"/>
          <w:spacing w:val="2"/>
          <w:sz w:val="28"/>
          <w:szCs w:val="28"/>
        </w:rPr>
        <w:t>chủ đầu tư có trách nhiệm lập báo cáo quyết toán dự án hoàn thành, trình cấp có thẩm quyền thẩm tra phê duyệt theo quy định tại Quyết định Ban hành một số giải pháp chủ yếu chỉ đạo, điều hành kế hoạch phát triển kinh tế - xã hội, dự toán ngân sách nhà nước và kế hoạch đầu tư vốn ngân sách nhà nước hằng năm của UBND tỉnh và Nghị định số 99/2021/NĐ-CP ngày 11/11/2021 của Chính phủ về quản lý thanh toán, quyết toán dự án sử dụng vốn đầu tư công.</w:t>
      </w:r>
    </w:p>
    <w:p w14:paraId="4D2A328F" w14:textId="2CFEC1D3" w:rsidR="00E30FDF" w:rsidRPr="00431F02" w:rsidRDefault="003346F6" w:rsidP="00B35C31">
      <w:pPr>
        <w:ind w:firstLine="567"/>
        <w:jc w:val="both"/>
        <w:rPr>
          <w:rFonts w:ascii="Times New Roman" w:hAnsi="Times New Roman"/>
          <w:szCs w:val="28"/>
        </w:rPr>
      </w:pPr>
      <w:r w:rsidRPr="00431F02">
        <w:rPr>
          <w:rFonts w:ascii="Times New Roman" w:hAnsi="Times New Roman"/>
          <w:noProof/>
          <w:szCs w:val="28"/>
          <w:lang w:val="nl-NL"/>
        </w:rPr>
        <w:t>o</w:t>
      </w:r>
      <w:r w:rsidR="00056738" w:rsidRPr="00431F02">
        <w:rPr>
          <w:rFonts w:ascii="Times New Roman" w:hAnsi="Times New Roman"/>
          <w:noProof/>
          <w:szCs w:val="28"/>
          <w:lang w:val="nl-NL"/>
        </w:rPr>
        <w:t xml:space="preserve">) </w:t>
      </w:r>
      <w:r w:rsidR="00E30FDF" w:rsidRPr="00431F02">
        <w:rPr>
          <w:rFonts w:ascii="Times New Roman" w:hAnsi="Times New Roman"/>
          <w:noProof/>
          <w:szCs w:val="28"/>
          <w:lang w:val="nl-NL"/>
        </w:rPr>
        <w:t>Điều khoản thi hành</w:t>
      </w:r>
      <w:r w:rsidR="00226B02" w:rsidRPr="00431F02">
        <w:rPr>
          <w:rFonts w:ascii="Times New Roman" w:hAnsi="Times New Roman"/>
          <w:noProof/>
          <w:szCs w:val="28"/>
          <w:lang w:val="nl-NL"/>
        </w:rPr>
        <w:t>:</w:t>
      </w:r>
      <w:r w:rsidR="00E30FDF" w:rsidRPr="00431F02">
        <w:rPr>
          <w:rFonts w:ascii="Times New Roman" w:hAnsi="Times New Roman"/>
          <w:noProof/>
          <w:szCs w:val="28"/>
          <w:lang w:val="nl-NL"/>
        </w:rPr>
        <w:t xml:space="preserve"> </w:t>
      </w:r>
    </w:p>
    <w:p w14:paraId="71AA7F57" w14:textId="67783B67" w:rsidR="003F66A6" w:rsidRPr="00431F02" w:rsidRDefault="003F66A6" w:rsidP="00B35C31">
      <w:pPr>
        <w:ind w:firstLine="567"/>
        <w:jc w:val="both"/>
        <w:rPr>
          <w:rFonts w:ascii="Times New Roman" w:hAnsi="Times New Roman"/>
          <w:szCs w:val="28"/>
        </w:rPr>
      </w:pPr>
      <w:r w:rsidRPr="00431F02">
        <w:rPr>
          <w:rFonts w:ascii="Times New Roman" w:hAnsi="Times New Roman"/>
          <w:szCs w:val="28"/>
        </w:rPr>
        <w:t xml:space="preserve">- </w:t>
      </w:r>
      <w:r w:rsidRPr="00431F02">
        <w:rPr>
          <w:rFonts w:ascii="Times New Roman" w:hAnsi="Times New Roman"/>
          <w:szCs w:val="28"/>
        </w:rPr>
        <w:t xml:space="preserve">Thủ trưởng các Sở, Ban, ngành cấp tỉnh, Thủ trưởng các cơ quan trực thuộc UBND tỉnh; Chủ tịch UBND các huyện, thị xã, thành phố; Thủ trưởng các cơ quan liên quan; các tổ chức, cá nhân hoạt động xây dựng trên địa bàn tỉnh Quảng Nam căn cứ Quy định này để triển khai thực hiện. </w:t>
      </w:r>
    </w:p>
    <w:p w14:paraId="34E43234" w14:textId="2F0FE70B" w:rsidR="003F66A6" w:rsidRPr="00431F02" w:rsidRDefault="003F66A6" w:rsidP="003F66A6">
      <w:pPr>
        <w:ind w:firstLine="567"/>
        <w:jc w:val="both"/>
        <w:rPr>
          <w:rFonts w:ascii="Times New Roman" w:hAnsi="Times New Roman"/>
          <w:szCs w:val="28"/>
        </w:rPr>
      </w:pPr>
      <w:r w:rsidRPr="00431F02">
        <w:rPr>
          <w:rFonts w:ascii="Times New Roman" w:hAnsi="Times New Roman"/>
          <w:szCs w:val="28"/>
        </w:rPr>
        <w:t>-</w:t>
      </w:r>
      <w:r w:rsidRPr="00431F02">
        <w:rPr>
          <w:rFonts w:ascii="Times New Roman" w:hAnsi="Times New Roman"/>
          <w:szCs w:val="28"/>
        </w:rPr>
        <w:t xml:space="preserve"> UBND các huyện, thị xã, thành phố căn cứ quy định này và điều kiện thực tế của địa phương để phân cấp, giao các đơn vị thực hiện quản lý và sửa chữa công trình cho phù hợp.</w:t>
      </w:r>
    </w:p>
    <w:p w14:paraId="3166C9A3" w14:textId="06D84D90" w:rsidR="003F66A6" w:rsidRPr="00431F02" w:rsidRDefault="003F66A6" w:rsidP="003F66A6">
      <w:pPr>
        <w:tabs>
          <w:tab w:val="left" w:pos="8931"/>
        </w:tabs>
        <w:ind w:firstLine="567"/>
        <w:jc w:val="both"/>
        <w:rPr>
          <w:rFonts w:ascii="Times New Roman" w:hAnsi="Times New Roman"/>
          <w:szCs w:val="28"/>
        </w:rPr>
      </w:pPr>
      <w:r w:rsidRPr="00431F02">
        <w:rPr>
          <w:rFonts w:ascii="Times New Roman" w:hAnsi="Times New Roman"/>
          <w:szCs w:val="28"/>
        </w:rPr>
        <w:lastRenderedPageBreak/>
        <w:t>-</w:t>
      </w:r>
      <w:r w:rsidRPr="00431F02">
        <w:rPr>
          <w:rFonts w:ascii="Times New Roman" w:hAnsi="Times New Roman"/>
          <w:szCs w:val="28"/>
        </w:rPr>
        <w:t xml:space="preserve"> Trong quá trình thực hiện, trường hợp các văn bản quy phạm pháp luật được dẫn chiếu để áp dụng tại Quy định này được sửa đổi, bổ sung hoặc thay thế bằng văn bản mới thì sẽ áp dụng theo các văn bản mới đó.</w:t>
      </w:r>
    </w:p>
    <w:p w14:paraId="56DC1EF4" w14:textId="77777777" w:rsidR="00FC70E8" w:rsidRPr="00431F02" w:rsidRDefault="00FC70E8" w:rsidP="00E524CF">
      <w:pPr>
        <w:spacing w:before="120"/>
        <w:ind w:firstLine="567"/>
        <w:jc w:val="both"/>
        <w:rPr>
          <w:rFonts w:ascii="Times New Roman" w:hAnsi="Times New Roman"/>
        </w:rPr>
      </w:pPr>
      <w:r w:rsidRPr="00431F02">
        <w:rPr>
          <w:rFonts w:ascii="Times New Roman" w:hAnsi="Times New Roman"/>
          <w:b/>
        </w:rPr>
        <w:t>V. NHỮNG Ý KIẾN KHÁC NHAU TRONG QUÁ TRÌNH XÂY DỰNG VĂN BẢN:</w:t>
      </w:r>
      <w:r w:rsidR="00F44532" w:rsidRPr="00431F02">
        <w:rPr>
          <w:rFonts w:ascii="Times New Roman" w:hAnsi="Times New Roman"/>
        </w:rPr>
        <w:t xml:space="preserve"> Không có</w:t>
      </w:r>
    </w:p>
    <w:p w14:paraId="559C5247" w14:textId="77777777" w:rsidR="00FC70E8" w:rsidRPr="00431F02" w:rsidRDefault="00FC70E8" w:rsidP="00E524CF">
      <w:pPr>
        <w:spacing w:before="120"/>
        <w:ind w:firstLine="567"/>
        <w:jc w:val="both"/>
        <w:rPr>
          <w:rFonts w:ascii="Times New Roman" w:hAnsi="Times New Roman"/>
          <w:b/>
        </w:rPr>
      </w:pPr>
      <w:r w:rsidRPr="00431F02">
        <w:rPr>
          <w:rFonts w:ascii="Times New Roman" w:hAnsi="Times New Roman"/>
          <w:b/>
        </w:rPr>
        <w:t xml:space="preserve">VI. NHỮNG VẤN ĐỀ CẦN XIN Ý KIẾN: </w:t>
      </w:r>
      <w:r w:rsidRPr="00431F02">
        <w:rPr>
          <w:rFonts w:ascii="Times New Roman" w:hAnsi="Times New Roman"/>
        </w:rPr>
        <w:t>Không có</w:t>
      </w:r>
    </w:p>
    <w:p w14:paraId="690D4D40" w14:textId="25FE9DF9" w:rsidR="00FC70E8" w:rsidRPr="00431F02" w:rsidRDefault="00FC70E8" w:rsidP="00CB08A9">
      <w:pPr>
        <w:spacing w:before="120"/>
        <w:ind w:firstLine="567"/>
        <w:jc w:val="both"/>
        <w:rPr>
          <w:rFonts w:ascii="Times New Roman" w:hAnsi="Times New Roman"/>
        </w:rPr>
      </w:pPr>
      <w:r w:rsidRPr="00431F02">
        <w:rPr>
          <w:rFonts w:ascii="Times New Roman" w:hAnsi="Times New Roman"/>
        </w:rPr>
        <w:t xml:space="preserve">Trên đây là những nội dung cơ bản của dự thảo </w:t>
      </w:r>
      <w:r w:rsidR="00DF1720" w:rsidRPr="00431F02">
        <w:rPr>
          <w:rFonts w:ascii="Times New Roman" w:hAnsi="Times New Roman"/>
        </w:rPr>
        <w:t xml:space="preserve">Quyết định ban hành </w:t>
      </w:r>
      <w:r w:rsidR="00AB5CE2" w:rsidRPr="00431F02">
        <w:rPr>
          <w:rFonts w:ascii="Times New Roman" w:hAnsi="Times New Roman"/>
          <w:szCs w:val="28"/>
          <w:lang w:val="nl-NL"/>
        </w:rPr>
        <w:t>Quy định thực hiện bảo dưỡng, sửa chữa trụ sở làm việc, cơ sở hoạt động sự nghiệp</w:t>
      </w:r>
      <w:r w:rsidR="00AB5CE2" w:rsidRPr="00431F02">
        <w:rPr>
          <w:rFonts w:ascii="Times New Roman" w:hAnsi="Times New Roman"/>
          <w:szCs w:val="28"/>
        </w:rPr>
        <w:t xml:space="preserve"> trên địa bàn tỉnh Quảng Nam</w:t>
      </w:r>
      <w:r w:rsidRPr="00431F02">
        <w:rPr>
          <w:rFonts w:ascii="Times New Roman" w:hAnsi="Times New Roman"/>
        </w:rPr>
        <w:t xml:space="preserve">. </w:t>
      </w:r>
    </w:p>
    <w:p w14:paraId="3E5979D3" w14:textId="77777777" w:rsidR="00FC70E8" w:rsidRPr="00431F02" w:rsidRDefault="00FC70E8" w:rsidP="00653D97">
      <w:pPr>
        <w:ind w:firstLine="567"/>
        <w:jc w:val="both"/>
        <w:rPr>
          <w:rFonts w:ascii="Times New Roman" w:hAnsi="Times New Roman"/>
          <w:b/>
          <w:i/>
        </w:rPr>
      </w:pPr>
      <w:r w:rsidRPr="00431F02">
        <w:rPr>
          <w:rFonts w:ascii="Times New Roman" w:hAnsi="Times New Roman"/>
          <w:b/>
          <w:i/>
        </w:rPr>
        <w:t xml:space="preserve">* Hồ sơ dự thảo quyết định trình UBND tỉnh, bao gồm: </w:t>
      </w:r>
    </w:p>
    <w:p w14:paraId="09A36ADF" w14:textId="77777777" w:rsidR="00FC70E8" w:rsidRPr="00431F02" w:rsidRDefault="00FC70E8" w:rsidP="00653D97">
      <w:pPr>
        <w:ind w:firstLine="567"/>
        <w:jc w:val="both"/>
        <w:rPr>
          <w:rFonts w:ascii="Times New Roman" w:hAnsi="Times New Roman"/>
        </w:rPr>
      </w:pPr>
      <w:r w:rsidRPr="00431F02">
        <w:rPr>
          <w:rFonts w:ascii="Times New Roman" w:hAnsi="Times New Roman"/>
        </w:rPr>
        <w:t xml:space="preserve">- Tờ trình dự thảo quyết định; </w:t>
      </w:r>
    </w:p>
    <w:p w14:paraId="5D47B0F8" w14:textId="77777777" w:rsidR="00FC70E8" w:rsidRPr="00431F02" w:rsidRDefault="00FC70E8" w:rsidP="00653D97">
      <w:pPr>
        <w:ind w:firstLine="567"/>
        <w:jc w:val="both"/>
        <w:rPr>
          <w:rFonts w:ascii="Times New Roman" w:hAnsi="Times New Roman"/>
          <w:i/>
        </w:rPr>
      </w:pPr>
      <w:r w:rsidRPr="00431F02">
        <w:rPr>
          <w:rFonts w:ascii="Times New Roman" w:hAnsi="Times New Roman"/>
        </w:rPr>
        <w:t>- Dự thảo Quyết định của UBND tỉnh</w:t>
      </w:r>
      <w:r w:rsidRPr="00431F02">
        <w:rPr>
          <w:rFonts w:ascii="Times New Roman" w:hAnsi="Times New Roman"/>
          <w:i/>
        </w:rPr>
        <w:t xml:space="preserve">; </w:t>
      </w:r>
    </w:p>
    <w:p w14:paraId="6824D5E4" w14:textId="2A189358" w:rsidR="00AB5CE2" w:rsidRPr="00431F02" w:rsidRDefault="00AB5CE2" w:rsidP="00AB5CE2">
      <w:pPr>
        <w:ind w:firstLine="567"/>
        <w:jc w:val="both"/>
        <w:rPr>
          <w:rFonts w:ascii="Times New Roman" w:hAnsi="Times New Roman"/>
        </w:rPr>
      </w:pPr>
      <w:r w:rsidRPr="00431F02">
        <w:rPr>
          <w:rFonts w:ascii="Times New Roman" w:hAnsi="Times New Roman"/>
        </w:rPr>
        <w:t>- Bảng tổng hợp, giải trình, tiếp thu ý kiến, góp ý của cơ quan, tổ chức, cá nhân (</w:t>
      </w:r>
      <w:r w:rsidRPr="00431F02">
        <w:rPr>
          <w:rFonts w:ascii="Times New Roman" w:hAnsi="Times New Roman"/>
          <w:i/>
        </w:rPr>
        <w:t>Báo cáo số …/BC-STC ngày .../…/2025 của Sở Tài chính)</w:t>
      </w:r>
      <w:r w:rsidRPr="00431F02">
        <w:rPr>
          <w:rFonts w:ascii="Times New Roman" w:hAnsi="Times New Roman"/>
        </w:rPr>
        <w:t xml:space="preserve">; </w:t>
      </w:r>
    </w:p>
    <w:p w14:paraId="225D10A2" w14:textId="25D9C990" w:rsidR="00FC70E8" w:rsidRPr="00431F02" w:rsidRDefault="00FC70E8" w:rsidP="00653D97">
      <w:pPr>
        <w:ind w:firstLine="567"/>
        <w:jc w:val="both"/>
        <w:rPr>
          <w:rFonts w:ascii="Times New Roman" w:hAnsi="Times New Roman"/>
          <w:i/>
        </w:rPr>
      </w:pPr>
      <w:r w:rsidRPr="00431F02">
        <w:rPr>
          <w:rFonts w:ascii="Times New Roman" w:hAnsi="Times New Roman"/>
        </w:rPr>
        <w:t xml:space="preserve">- Báo cáo thẩm định của Sở Tư pháp </w:t>
      </w:r>
      <w:r w:rsidRPr="00431F02">
        <w:rPr>
          <w:rFonts w:ascii="Times New Roman" w:hAnsi="Times New Roman"/>
          <w:i/>
        </w:rPr>
        <w:t>(Báo cáo số …/BC-STP ngày    /</w:t>
      </w:r>
      <w:r w:rsidR="00AB5CE2" w:rsidRPr="00431F02">
        <w:rPr>
          <w:rFonts w:ascii="Times New Roman" w:hAnsi="Times New Roman"/>
          <w:i/>
        </w:rPr>
        <w:t>..</w:t>
      </w:r>
      <w:r w:rsidRPr="00431F02">
        <w:rPr>
          <w:rFonts w:ascii="Times New Roman" w:hAnsi="Times New Roman"/>
          <w:i/>
        </w:rPr>
        <w:t xml:space="preserve"> /20</w:t>
      </w:r>
      <w:r w:rsidR="00AB5CE2" w:rsidRPr="00431F02">
        <w:rPr>
          <w:rFonts w:ascii="Times New Roman" w:hAnsi="Times New Roman"/>
          <w:i/>
        </w:rPr>
        <w:t>25</w:t>
      </w:r>
      <w:r w:rsidRPr="00431F02">
        <w:rPr>
          <w:rFonts w:ascii="Times New Roman" w:hAnsi="Times New Roman"/>
          <w:i/>
        </w:rPr>
        <w:t xml:space="preserve"> của Sở Tư pháp kết quả thẩm định dự thảo Quyết định ban hành Quy định); </w:t>
      </w:r>
    </w:p>
    <w:p w14:paraId="51B9B4ED" w14:textId="77777777" w:rsidR="00FC70E8" w:rsidRPr="00431F02" w:rsidRDefault="00FC70E8" w:rsidP="00653D97">
      <w:pPr>
        <w:ind w:firstLine="567"/>
        <w:jc w:val="both"/>
        <w:rPr>
          <w:rFonts w:ascii="Times New Roman" w:hAnsi="Times New Roman"/>
        </w:rPr>
      </w:pPr>
      <w:r w:rsidRPr="00431F02">
        <w:rPr>
          <w:rFonts w:ascii="Times New Roman" w:hAnsi="Times New Roman"/>
        </w:rPr>
        <w:t>- Bản chụp ý kiến góp ý;</w:t>
      </w:r>
    </w:p>
    <w:p w14:paraId="5C5ED425" w14:textId="77777777" w:rsidR="00FC70E8" w:rsidRPr="00431F02" w:rsidRDefault="00FC70E8" w:rsidP="00653D97">
      <w:pPr>
        <w:ind w:firstLine="567"/>
        <w:jc w:val="both"/>
        <w:rPr>
          <w:rFonts w:ascii="Times New Roman" w:hAnsi="Times New Roman"/>
        </w:rPr>
      </w:pPr>
      <w:r w:rsidRPr="00431F02">
        <w:rPr>
          <w:rFonts w:ascii="Times New Roman" w:hAnsi="Times New Roman"/>
        </w:rPr>
        <w:t xml:space="preserve">- Bảng tổng hợp ý kiến biểu quyết thông qua dự thảo Quyết định </w:t>
      </w:r>
      <w:r w:rsidR="00562E5E" w:rsidRPr="00431F02">
        <w:rPr>
          <w:rFonts w:ascii="Times New Roman" w:hAnsi="Times New Roman"/>
        </w:rPr>
        <w:t xml:space="preserve">ban hành </w:t>
      </w:r>
      <w:r w:rsidRPr="00431F02">
        <w:rPr>
          <w:rFonts w:ascii="Times New Roman" w:hAnsi="Times New Roman"/>
        </w:rPr>
        <w:t>quy định của các thành viên UBND tỉnh.</w:t>
      </w:r>
    </w:p>
    <w:p w14:paraId="3CFD666F" w14:textId="77777777" w:rsidR="00B96CEC" w:rsidRPr="00431F02" w:rsidRDefault="00B96CEC" w:rsidP="00653D97">
      <w:pPr>
        <w:ind w:firstLine="567"/>
        <w:jc w:val="both"/>
        <w:rPr>
          <w:rFonts w:ascii="Times New Roman" w:hAnsi="Times New Roman"/>
          <w:szCs w:val="28"/>
        </w:rPr>
      </w:pPr>
      <w:r w:rsidRPr="00431F02">
        <w:rPr>
          <w:rFonts w:ascii="Times New Roman" w:hAnsi="Times New Roman"/>
          <w:lang w:val="vi-VN"/>
        </w:rPr>
        <w:t>Sở Tài chính</w:t>
      </w:r>
      <w:r w:rsidRPr="00431F02">
        <w:rPr>
          <w:rFonts w:ascii="Times New Roman" w:hAnsi="Times New Roman"/>
        </w:rPr>
        <w:t xml:space="preserve"> kính trình</w:t>
      </w:r>
      <w:r w:rsidRPr="00431F02">
        <w:rPr>
          <w:rFonts w:ascii="Times New Roman" w:hAnsi="Times New Roman"/>
          <w:lang w:val="vi-VN"/>
        </w:rPr>
        <w:t xml:space="preserve"> </w:t>
      </w:r>
      <w:r w:rsidRPr="00431F02">
        <w:rPr>
          <w:rFonts w:ascii="Times New Roman" w:hAnsi="Times New Roman"/>
          <w:szCs w:val="28"/>
        </w:rPr>
        <w:t>UBND tỉnh xem xét, phê duyệt./.</w:t>
      </w:r>
    </w:p>
    <w:p w14:paraId="604F85BE" w14:textId="77777777" w:rsidR="00B96CEC" w:rsidRPr="00431F02" w:rsidRDefault="00B96CEC" w:rsidP="00B96CEC">
      <w:pPr>
        <w:spacing w:before="120"/>
        <w:ind w:firstLine="567"/>
        <w:jc w:val="both"/>
        <w:rPr>
          <w:rFonts w:ascii="Times New Roman" w:hAnsi="Times New Roman"/>
          <w:b/>
          <w:bCs/>
          <w:szCs w:val="28"/>
        </w:rPr>
      </w:pPr>
    </w:p>
    <w:tbl>
      <w:tblPr>
        <w:tblW w:w="9650" w:type="dxa"/>
        <w:tblCellSpacing w:w="20" w:type="dxa"/>
        <w:tblLook w:val="01E0" w:firstRow="1" w:lastRow="1" w:firstColumn="1" w:lastColumn="1" w:noHBand="0" w:noVBand="0"/>
      </w:tblPr>
      <w:tblGrid>
        <w:gridCol w:w="4533"/>
        <w:gridCol w:w="5117"/>
      </w:tblGrid>
      <w:tr w:rsidR="00431F02" w:rsidRPr="00431F02" w14:paraId="228288B7" w14:textId="77777777" w:rsidTr="00B1640A">
        <w:trPr>
          <w:trHeight w:val="55"/>
          <w:tblCellSpacing w:w="20" w:type="dxa"/>
        </w:trPr>
        <w:tc>
          <w:tcPr>
            <w:tcW w:w="2318" w:type="pct"/>
          </w:tcPr>
          <w:p w14:paraId="65CAA68F" w14:textId="77777777" w:rsidR="007044AF" w:rsidRPr="00431F02" w:rsidRDefault="007044AF" w:rsidP="002049CB">
            <w:pPr>
              <w:jc w:val="both"/>
              <w:rPr>
                <w:rFonts w:ascii="Times New Roman" w:hAnsi="Times New Roman"/>
                <w:b/>
                <w:sz w:val="24"/>
                <w:lang w:val="nl-NL"/>
              </w:rPr>
            </w:pPr>
            <w:r w:rsidRPr="00431F02">
              <w:rPr>
                <w:rFonts w:ascii="Times New Roman" w:hAnsi="Times New Roman"/>
                <w:b/>
                <w:i/>
                <w:sz w:val="24"/>
                <w:lang w:val="nl-NL"/>
              </w:rPr>
              <w:t>Nơi nhận:</w:t>
            </w:r>
            <w:r w:rsidRPr="00431F02">
              <w:rPr>
                <w:rFonts w:ascii="Times New Roman" w:hAnsi="Times New Roman"/>
                <w:b/>
                <w:sz w:val="30"/>
                <w:lang w:val="nl-NL"/>
              </w:rPr>
              <w:t xml:space="preserve">                </w:t>
            </w:r>
            <w:r w:rsidRPr="00431F02">
              <w:rPr>
                <w:rFonts w:ascii="Times New Roman" w:hAnsi="Times New Roman"/>
                <w:b/>
                <w:sz w:val="30"/>
                <w:lang w:val="nl-NL"/>
              </w:rPr>
              <w:tab/>
            </w:r>
            <w:r w:rsidRPr="00431F02">
              <w:rPr>
                <w:rFonts w:ascii="Times New Roman" w:hAnsi="Times New Roman"/>
                <w:b/>
                <w:sz w:val="30"/>
                <w:lang w:val="nl-NL"/>
              </w:rPr>
              <w:tab/>
            </w:r>
            <w:r w:rsidRPr="00431F02">
              <w:rPr>
                <w:rFonts w:ascii="Times New Roman" w:hAnsi="Times New Roman"/>
                <w:b/>
                <w:sz w:val="30"/>
                <w:lang w:val="nl-NL"/>
              </w:rPr>
              <w:tab/>
              <w:t xml:space="preserve">   </w:t>
            </w:r>
          </w:p>
          <w:p w14:paraId="2A64A24E" w14:textId="77777777" w:rsidR="00E57FCB" w:rsidRPr="00431F02" w:rsidRDefault="007044AF" w:rsidP="002049CB">
            <w:pPr>
              <w:jc w:val="both"/>
              <w:rPr>
                <w:rFonts w:ascii="Times New Roman" w:hAnsi="Times New Roman"/>
                <w:sz w:val="22"/>
                <w:lang w:val="nl-NL"/>
              </w:rPr>
            </w:pPr>
            <w:r w:rsidRPr="00431F02">
              <w:rPr>
                <w:rFonts w:ascii="Times New Roman" w:hAnsi="Times New Roman"/>
                <w:sz w:val="22"/>
                <w:lang w:val="nl-NL"/>
              </w:rPr>
              <w:t>- Như trên;</w:t>
            </w:r>
          </w:p>
          <w:p w14:paraId="71B34274" w14:textId="77777777" w:rsidR="00F25E44" w:rsidRPr="00431F02" w:rsidRDefault="00F25E44" w:rsidP="002049CB">
            <w:pPr>
              <w:jc w:val="both"/>
              <w:rPr>
                <w:rFonts w:ascii="Times New Roman" w:hAnsi="Times New Roman"/>
                <w:sz w:val="22"/>
                <w:lang w:val="nl-NL"/>
              </w:rPr>
            </w:pPr>
            <w:r w:rsidRPr="00431F02">
              <w:rPr>
                <w:rFonts w:ascii="Times New Roman" w:hAnsi="Times New Roman"/>
                <w:sz w:val="22"/>
                <w:lang w:val="nl-NL"/>
              </w:rPr>
              <w:t>- BGĐ;</w:t>
            </w:r>
          </w:p>
          <w:p w14:paraId="05095E38" w14:textId="77777777" w:rsidR="007044AF" w:rsidRPr="00431F02" w:rsidRDefault="00810866" w:rsidP="00B57800">
            <w:pPr>
              <w:jc w:val="both"/>
              <w:rPr>
                <w:rFonts w:ascii="Times New Roman" w:hAnsi="Times New Roman"/>
                <w:sz w:val="22"/>
                <w:lang w:val="nl-NL"/>
              </w:rPr>
            </w:pPr>
            <w:r w:rsidRPr="00431F02">
              <w:rPr>
                <w:rFonts w:ascii="Times New Roman" w:hAnsi="Times New Roman"/>
                <w:sz w:val="22"/>
                <w:lang w:val="nl-NL"/>
              </w:rPr>
              <w:t>- Lưu: VT, TCĐT, Ch</w:t>
            </w:r>
            <w:r w:rsidR="00F31F71" w:rsidRPr="00431F02">
              <w:rPr>
                <w:rFonts w:ascii="Times New Roman" w:hAnsi="Times New Roman"/>
                <w:sz w:val="22"/>
                <w:lang w:val="nl-NL"/>
              </w:rPr>
              <w:t>au</w:t>
            </w:r>
            <w:r w:rsidR="00F25E44" w:rsidRPr="00431F02">
              <w:rPr>
                <w:rFonts w:ascii="Times New Roman" w:hAnsi="Times New Roman"/>
                <w:sz w:val="22"/>
                <w:lang w:val="nl-NL"/>
              </w:rPr>
              <w:t xml:space="preserve"> (2</w:t>
            </w:r>
            <w:r w:rsidRPr="00431F02">
              <w:rPr>
                <w:rFonts w:ascii="Times New Roman" w:hAnsi="Times New Roman"/>
                <w:sz w:val="22"/>
                <w:lang w:val="nl-NL"/>
              </w:rPr>
              <w:t>);</w:t>
            </w:r>
          </w:p>
          <w:p w14:paraId="53704A68" w14:textId="77777777" w:rsidR="007044AF" w:rsidRPr="00431F02" w:rsidRDefault="007044AF" w:rsidP="00CE533B">
            <w:pPr>
              <w:rPr>
                <w:rFonts w:ascii="Times New Roman" w:hAnsi="Times New Roman"/>
                <w:lang w:val="nl-NL"/>
              </w:rPr>
            </w:pPr>
          </w:p>
        </w:tc>
        <w:tc>
          <w:tcPr>
            <w:tcW w:w="2620" w:type="pct"/>
          </w:tcPr>
          <w:p w14:paraId="15E35D3D" w14:textId="77777777" w:rsidR="007044AF" w:rsidRPr="00431F02" w:rsidRDefault="007044AF" w:rsidP="002049CB">
            <w:pPr>
              <w:tabs>
                <w:tab w:val="left" w:pos="340"/>
              </w:tabs>
              <w:jc w:val="center"/>
              <w:rPr>
                <w:rFonts w:ascii="Times New Roman" w:hAnsi="Times New Roman"/>
                <w:b/>
                <w:szCs w:val="28"/>
                <w:lang w:val="nl-NL"/>
              </w:rPr>
            </w:pPr>
            <w:r w:rsidRPr="00431F02">
              <w:rPr>
                <w:rFonts w:ascii="Times New Roman" w:hAnsi="Times New Roman"/>
                <w:b/>
                <w:szCs w:val="28"/>
                <w:lang w:val="nl-NL"/>
              </w:rPr>
              <w:t>KT. GIÁM ĐỐC</w:t>
            </w:r>
          </w:p>
          <w:p w14:paraId="4E7C9E63" w14:textId="77777777" w:rsidR="007044AF" w:rsidRPr="00431F02" w:rsidRDefault="007044AF" w:rsidP="002049CB">
            <w:pPr>
              <w:tabs>
                <w:tab w:val="left" w:pos="340"/>
              </w:tabs>
              <w:jc w:val="center"/>
              <w:rPr>
                <w:rFonts w:ascii="Times New Roman" w:hAnsi="Times New Roman"/>
                <w:b/>
                <w:szCs w:val="28"/>
                <w:lang w:val="nl-NL"/>
              </w:rPr>
            </w:pPr>
            <w:r w:rsidRPr="00431F02">
              <w:rPr>
                <w:rFonts w:ascii="Times New Roman" w:hAnsi="Times New Roman"/>
                <w:b/>
                <w:szCs w:val="28"/>
                <w:lang w:val="nl-NL"/>
              </w:rPr>
              <w:t>PHÓ GIÁM ĐỐC</w:t>
            </w:r>
          </w:p>
          <w:p w14:paraId="1DD522C5" w14:textId="77777777" w:rsidR="0059202C" w:rsidRPr="00431F02" w:rsidRDefault="0059202C" w:rsidP="00953AC6">
            <w:pPr>
              <w:tabs>
                <w:tab w:val="left" w:pos="340"/>
              </w:tabs>
              <w:jc w:val="center"/>
              <w:rPr>
                <w:rFonts w:ascii="Times New Roman" w:hAnsi="Times New Roman"/>
                <w:b/>
                <w:szCs w:val="28"/>
                <w:lang w:val="nl-NL"/>
              </w:rPr>
            </w:pPr>
          </w:p>
          <w:p w14:paraId="14A39B23" w14:textId="77777777" w:rsidR="00D50D65" w:rsidRPr="00431F02" w:rsidRDefault="00D50D65" w:rsidP="00953AC6">
            <w:pPr>
              <w:tabs>
                <w:tab w:val="left" w:pos="340"/>
              </w:tabs>
              <w:jc w:val="center"/>
              <w:rPr>
                <w:rFonts w:ascii="Times New Roman" w:hAnsi="Times New Roman"/>
                <w:b/>
                <w:szCs w:val="28"/>
                <w:lang w:val="nl-NL"/>
              </w:rPr>
            </w:pPr>
          </w:p>
          <w:p w14:paraId="638350B3" w14:textId="77777777" w:rsidR="00183953" w:rsidRPr="00431F02" w:rsidRDefault="00183953" w:rsidP="00953AC6">
            <w:pPr>
              <w:tabs>
                <w:tab w:val="left" w:pos="340"/>
              </w:tabs>
              <w:jc w:val="center"/>
              <w:rPr>
                <w:rFonts w:ascii="Times New Roman" w:hAnsi="Times New Roman"/>
                <w:b/>
                <w:szCs w:val="28"/>
                <w:lang w:val="nl-NL"/>
              </w:rPr>
            </w:pPr>
          </w:p>
          <w:p w14:paraId="3FBBCBB4" w14:textId="77777777" w:rsidR="00953AC6" w:rsidRPr="00431F02" w:rsidRDefault="00EA0831" w:rsidP="00953AC6">
            <w:pPr>
              <w:tabs>
                <w:tab w:val="left" w:pos="340"/>
              </w:tabs>
              <w:jc w:val="center"/>
              <w:rPr>
                <w:rFonts w:ascii="Times New Roman" w:hAnsi="Times New Roman"/>
                <w:b/>
                <w:szCs w:val="28"/>
                <w:lang w:val="nl-NL"/>
              </w:rPr>
            </w:pPr>
            <w:r w:rsidRPr="00431F02">
              <w:rPr>
                <w:rFonts w:ascii="Times New Roman" w:hAnsi="Times New Roman"/>
                <w:b/>
                <w:szCs w:val="28"/>
                <w:lang w:val="nl-NL"/>
              </w:rPr>
              <w:t>Trần Quốc Tuấ</w:t>
            </w:r>
            <w:r w:rsidR="00953AC6" w:rsidRPr="00431F02">
              <w:rPr>
                <w:rFonts w:ascii="Times New Roman" w:hAnsi="Times New Roman"/>
                <w:b/>
                <w:szCs w:val="28"/>
                <w:lang w:val="nl-NL"/>
              </w:rPr>
              <w:t>n</w:t>
            </w:r>
          </w:p>
        </w:tc>
      </w:tr>
    </w:tbl>
    <w:p w14:paraId="04C3A389" w14:textId="77777777" w:rsidR="00A55128" w:rsidRPr="00431F02" w:rsidRDefault="00A55128" w:rsidP="002E47DC">
      <w:pPr>
        <w:jc w:val="right"/>
        <w:rPr>
          <w:rFonts w:ascii="Times New Roman" w:hAnsi="Times New Roman"/>
          <w:lang w:val="nl-NL"/>
        </w:rPr>
      </w:pPr>
    </w:p>
    <w:sectPr w:rsidR="00A55128" w:rsidRPr="00431F02" w:rsidSect="006B0B65">
      <w:headerReference w:type="default" r:id="rId13"/>
      <w:footerReference w:type="even" r:id="rId14"/>
      <w:pgSz w:w="11907" w:h="16840" w:code="9"/>
      <w:pgMar w:top="1134" w:right="851" w:bottom="1134" w:left="1701" w:header="720"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6CAF2" w14:textId="77777777" w:rsidR="00E15249" w:rsidRDefault="00E15249">
      <w:r>
        <w:separator/>
      </w:r>
    </w:p>
  </w:endnote>
  <w:endnote w:type="continuationSeparator" w:id="0">
    <w:p w14:paraId="643B2A4C" w14:textId="77777777" w:rsidR="00E15249" w:rsidRDefault="00E1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78DE" w14:textId="77777777" w:rsidR="000C55BE" w:rsidRDefault="00E03C39" w:rsidP="00DD5C12">
    <w:pPr>
      <w:pStyle w:val="Footer"/>
      <w:framePr w:wrap="around" w:vAnchor="text" w:hAnchor="margin" w:xAlign="right" w:y="1"/>
      <w:rPr>
        <w:rStyle w:val="PageNumber"/>
      </w:rPr>
    </w:pPr>
    <w:r>
      <w:rPr>
        <w:rStyle w:val="PageNumber"/>
      </w:rPr>
      <w:fldChar w:fldCharType="begin"/>
    </w:r>
    <w:r w:rsidR="000C55BE">
      <w:rPr>
        <w:rStyle w:val="PageNumber"/>
      </w:rPr>
      <w:instrText xml:space="preserve">PAGE  </w:instrText>
    </w:r>
    <w:r>
      <w:rPr>
        <w:rStyle w:val="PageNumber"/>
      </w:rPr>
      <w:fldChar w:fldCharType="end"/>
    </w:r>
  </w:p>
  <w:p w14:paraId="04D1CBD9" w14:textId="77777777" w:rsidR="000C55BE" w:rsidRDefault="000C55BE" w:rsidP="00A26B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92BB2" w14:textId="77777777" w:rsidR="00E15249" w:rsidRDefault="00E15249">
      <w:r>
        <w:separator/>
      </w:r>
    </w:p>
  </w:footnote>
  <w:footnote w:type="continuationSeparator" w:id="0">
    <w:p w14:paraId="64D9809A" w14:textId="77777777" w:rsidR="00E15249" w:rsidRDefault="00E15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FD647" w14:textId="77777777" w:rsidR="00594689" w:rsidRDefault="0015405C" w:rsidP="00594689">
    <w:pPr>
      <w:pStyle w:val="Header"/>
      <w:jc w:val="center"/>
    </w:pPr>
    <w:r>
      <w:fldChar w:fldCharType="begin"/>
    </w:r>
    <w:r>
      <w:instrText xml:space="preserve"> PAGE   \* MERGEFORMAT </w:instrText>
    </w:r>
    <w:r>
      <w:fldChar w:fldCharType="separate"/>
    </w:r>
    <w:r w:rsidR="0017787E">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35E67"/>
    <w:multiLevelType w:val="hybridMultilevel"/>
    <w:tmpl w:val="FA8A13F2"/>
    <w:lvl w:ilvl="0" w:tplc="BD642CF4">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15:restartNumberingAfterBreak="0">
    <w:nsid w:val="1CBE51F4"/>
    <w:multiLevelType w:val="hybridMultilevel"/>
    <w:tmpl w:val="7D2A3930"/>
    <w:lvl w:ilvl="0" w:tplc="1FB4A1D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BE3D3A"/>
    <w:multiLevelType w:val="hybridMultilevel"/>
    <w:tmpl w:val="7332A5B4"/>
    <w:lvl w:ilvl="0" w:tplc="A5983A5E">
      <w:start w:val="1"/>
      <w:numFmt w:val="bullet"/>
      <w:lvlText w:val="-"/>
      <w:lvlJc w:val="left"/>
      <w:pPr>
        <w:ind w:left="927" w:hanging="360"/>
      </w:pPr>
      <w:rPr>
        <w:rFonts w:ascii="Times New Roman" w:eastAsia="Times New Roman"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C892711"/>
    <w:multiLevelType w:val="hybridMultilevel"/>
    <w:tmpl w:val="9F96C470"/>
    <w:lvl w:ilvl="0" w:tplc="E584B306">
      <w:start w:val="1"/>
      <w:numFmt w:val="bullet"/>
      <w:lvlText w:val="-"/>
      <w:lvlJc w:val="left"/>
      <w:pPr>
        <w:ind w:left="927" w:hanging="360"/>
      </w:pPr>
      <w:rPr>
        <w:rFonts w:ascii="Times New Roman" w:eastAsia="Times New Roman"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40D74EE"/>
    <w:multiLevelType w:val="hybridMultilevel"/>
    <w:tmpl w:val="DDD01D8E"/>
    <w:lvl w:ilvl="0" w:tplc="2EE0B74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EA65DA2"/>
    <w:multiLevelType w:val="hybridMultilevel"/>
    <w:tmpl w:val="124C3B80"/>
    <w:lvl w:ilvl="0" w:tplc="602857C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9B626FC"/>
    <w:multiLevelType w:val="hybridMultilevel"/>
    <w:tmpl w:val="540CC4C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1C58F1"/>
    <w:multiLevelType w:val="hybridMultilevel"/>
    <w:tmpl w:val="7016993E"/>
    <w:lvl w:ilvl="0" w:tplc="45EE08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E5595"/>
    <w:multiLevelType w:val="hybridMultilevel"/>
    <w:tmpl w:val="42DEADB2"/>
    <w:lvl w:ilvl="0" w:tplc="77E0333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722360432">
    <w:abstractNumId w:val="6"/>
  </w:num>
  <w:num w:numId="2" w16cid:durableId="2019235464">
    <w:abstractNumId w:val="1"/>
  </w:num>
  <w:num w:numId="3" w16cid:durableId="1822192657">
    <w:abstractNumId w:val="8"/>
  </w:num>
  <w:num w:numId="4" w16cid:durableId="1492914986">
    <w:abstractNumId w:val="7"/>
  </w:num>
  <w:num w:numId="5" w16cid:durableId="841317772">
    <w:abstractNumId w:val="4"/>
  </w:num>
  <w:num w:numId="6" w16cid:durableId="11760481">
    <w:abstractNumId w:val="0"/>
  </w:num>
  <w:num w:numId="7" w16cid:durableId="807167035">
    <w:abstractNumId w:val="3"/>
  </w:num>
  <w:num w:numId="8" w16cid:durableId="989864612">
    <w:abstractNumId w:val="2"/>
  </w:num>
  <w:num w:numId="9" w16cid:durableId="919481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40"/>
  <w:drawingGridVerticalSpacing w:val="5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3AF"/>
    <w:rsid w:val="00000315"/>
    <w:rsid w:val="000003DF"/>
    <w:rsid w:val="000006F8"/>
    <w:rsid w:val="00000790"/>
    <w:rsid w:val="000008CA"/>
    <w:rsid w:val="00000A43"/>
    <w:rsid w:val="00001A7D"/>
    <w:rsid w:val="00001FFC"/>
    <w:rsid w:val="0000232E"/>
    <w:rsid w:val="0000284B"/>
    <w:rsid w:val="000038F0"/>
    <w:rsid w:val="0000435E"/>
    <w:rsid w:val="00004EFC"/>
    <w:rsid w:val="0000602A"/>
    <w:rsid w:val="0000663A"/>
    <w:rsid w:val="00007576"/>
    <w:rsid w:val="0000798C"/>
    <w:rsid w:val="00007AE5"/>
    <w:rsid w:val="00011274"/>
    <w:rsid w:val="00011804"/>
    <w:rsid w:val="000128C1"/>
    <w:rsid w:val="000129F2"/>
    <w:rsid w:val="00012EB3"/>
    <w:rsid w:val="000141C4"/>
    <w:rsid w:val="00014FA7"/>
    <w:rsid w:val="00015469"/>
    <w:rsid w:val="00016589"/>
    <w:rsid w:val="00016D5B"/>
    <w:rsid w:val="000208EF"/>
    <w:rsid w:val="0002149F"/>
    <w:rsid w:val="000216EC"/>
    <w:rsid w:val="0002350D"/>
    <w:rsid w:val="0002353C"/>
    <w:rsid w:val="00023BEF"/>
    <w:rsid w:val="00024990"/>
    <w:rsid w:val="00024B2F"/>
    <w:rsid w:val="000251B0"/>
    <w:rsid w:val="00026625"/>
    <w:rsid w:val="000274BD"/>
    <w:rsid w:val="0002797F"/>
    <w:rsid w:val="00030AEA"/>
    <w:rsid w:val="000313C3"/>
    <w:rsid w:val="000313D7"/>
    <w:rsid w:val="00031ABE"/>
    <w:rsid w:val="00031DE2"/>
    <w:rsid w:val="000329EE"/>
    <w:rsid w:val="00032C9A"/>
    <w:rsid w:val="00032F3B"/>
    <w:rsid w:val="00033DCE"/>
    <w:rsid w:val="00034313"/>
    <w:rsid w:val="00035BB5"/>
    <w:rsid w:val="00035F98"/>
    <w:rsid w:val="00036496"/>
    <w:rsid w:val="00036F7A"/>
    <w:rsid w:val="000379EF"/>
    <w:rsid w:val="00040964"/>
    <w:rsid w:val="00040A5D"/>
    <w:rsid w:val="00040B3C"/>
    <w:rsid w:val="00040DA7"/>
    <w:rsid w:val="0004122D"/>
    <w:rsid w:val="00041834"/>
    <w:rsid w:val="00042029"/>
    <w:rsid w:val="00042769"/>
    <w:rsid w:val="000429D6"/>
    <w:rsid w:val="00042D58"/>
    <w:rsid w:val="00044469"/>
    <w:rsid w:val="00044E1C"/>
    <w:rsid w:val="00044F8A"/>
    <w:rsid w:val="00045974"/>
    <w:rsid w:val="00045D1A"/>
    <w:rsid w:val="0004623B"/>
    <w:rsid w:val="000463C3"/>
    <w:rsid w:val="000463F8"/>
    <w:rsid w:val="00046430"/>
    <w:rsid w:val="00046468"/>
    <w:rsid w:val="0004694D"/>
    <w:rsid w:val="0004774B"/>
    <w:rsid w:val="00047974"/>
    <w:rsid w:val="00047CFA"/>
    <w:rsid w:val="00050158"/>
    <w:rsid w:val="0005024F"/>
    <w:rsid w:val="0005088B"/>
    <w:rsid w:val="000508E2"/>
    <w:rsid w:val="00050A25"/>
    <w:rsid w:val="00051122"/>
    <w:rsid w:val="000511FC"/>
    <w:rsid w:val="0005150D"/>
    <w:rsid w:val="000516B9"/>
    <w:rsid w:val="000516DE"/>
    <w:rsid w:val="000518D9"/>
    <w:rsid w:val="00051979"/>
    <w:rsid w:val="00051E72"/>
    <w:rsid w:val="00053649"/>
    <w:rsid w:val="00053D9F"/>
    <w:rsid w:val="00053F06"/>
    <w:rsid w:val="00054370"/>
    <w:rsid w:val="00054D4E"/>
    <w:rsid w:val="00056738"/>
    <w:rsid w:val="00056B7C"/>
    <w:rsid w:val="00056C13"/>
    <w:rsid w:val="00056F4D"/>
    <w:rsid w:val="0005712E"/>
    <w:rsid w:val="00057A68"/>
    <w:rsid w:val="00057DD2"/>
    <w:rsid w:val="000601D7"/>
    <w:rsid w:val="000602EE"/>
    <w:rsid w:val="00060753"/>
    <w:rsid w:val="000609F3"/>
    <w:rsid w:val="00060F34"/>
    <w:rsid w:val="00061590"/>
    <w:rsid w:val="0006195B"/>
    <w:rsid w:val="00061EEA"/>
    <w:rsid w:val="000622F0"/>
    <w:rsid w:val="00062871"/>
    <w:rsid w:val="000628A6"/>
    <w:rsid w:val="00063036"/>
    <w:rsid w:val="000635FA"/>
    <w:rsid w:val="00064153"/>
    <w:rsid w:val="00064CC9"/>
    <w:rsid w:val="00064D61"/>
    <w:rsid w:val="000653B3"/>
    <w:rsid w:val="00065DD3"/>
    <w:rsid w:val="00065E95"/>
    <w:rsid w:val="00065F4D"/>
    <w:rsid w:val="00065FD4"/>
    <w:rsid w:val="0006661F"/>
    <w:rsid w:val="00066AA7"/>
    <w:rsid w:val="00066C20"/>
    <w:rsid w:val="000670EC"/>
    <w:rsid w:val="00067612"/>
    <w:rsid w:val="0006763F"/>
    <w:rsid w:val="00067DF0"/>
    <w:rsid w:val="000702D8"/>
    <w:rsid w:val="000704FA"/>
    <w:rsid w:val="00070ADF"/>
    <w:rsid w:val="0007117E"/>
    <w:rsid w:val="00071ABC"/>
    <w:rsid w:val="00072742"/>
    <w:rsid w:val="00073161"/>
    <w:rsid w:val="000732C0"/>
    <w:rsid w:val="00073E2F"/>
    <w:rsid w:val="00073FAD"/>
    <w:rsid w:val="00074826"/>
    <w:rsid w:val="00074A82"/>
    <w:rsid w:val="00074C8F"/>
    <w:rsid w:val="0007508F"/>
    <w:rsid w:val="00075D90"/>
    <w:rsid w:val="00075E52"/>
    <w:rsid w:val="0007695F"/>
    <w:rsid w:val="000770F2"/>
    <w:rsid w:val="0007748D"/>
    <w:rsid w:val="000774A0"/>
    <w:rsid w:val="00080242"/>
    <w:rsid w:val="000802C0"/>
    <w:rsid w:val="00080A8E"/>
    <w:rsid w:val="000812FB"/>
    <w:rsid w:val="000814D3"/>
    <w:rsid w:val="000815BA"/>
    <w:rsid w:val="000816F7"/>
    <w:rsid w:val="00081AED"/>
    <w:rsid w:val="00081CC4"/>
    <w:rsid w:val="00082A73"/>
    <w:rsid w:val="00085040"/>
    <w:rsid w:val="0008596D"/>
    <w:rsid w:val="00085EC3"/>
    <w:rsid w:val="00086503"/>
    <w:rsid w:val="0008683F"/>
    <w:rsid w:val="000873B1"/>
    <w:rsid w:val="00087585"/>
    <w:rsid w:val="00087AD4"/>
    <w:rsid w:val="00087EC9"/>
    <w:rsid w:val="00087ECE"/>
    <w:rsid w:val="00090241"/>
    <w:rsid w:val="0009041C"/>
    <w:rsid w:val="00090FD6"/>
    <w:rsid w:val="00091529"/>
    <w:rsid w:val="000917AE"/>
    <w:rsid w:val="00091EBA"/>
    <w:rsid w:val="000926B4"/>
    <w:rsid w:val="000929BB"/>
    <w:rsid w:val="00092A2C"/>
    <w:rsid w:val="00093405"/>
    <w:rsid w:val="00093C69"/>
    <w:rsid w:val="00093F66"/>
    <w:rsid w:val="0009428B"/>
    <w:rsid w:val="00094334"/>
    <w:rsid w:val="000947DA"/>
    <w:rsid w:val="000948B0"/>
    <w:rsid w:val="00094E32"/>
    <w:rsid w:val="00095B70"/>
    <w:rsid w:val="00096138"/>
    <w:rsid w:val="0009632F"/>
    <w:rsid w:val="00096F09"/>
    <w:rsid w:val="00097D63"/>
    <w:rsid w:val="00097DC1"/>
    <w:rsid w:val="000A0647"/>
    <w:rsid w:val="000A0D2A"/>
    <w:rsid w:val="000A187F"/>
    <w:rsid w:val="000A2F43"/>
    <w:rsid w:val="000A372C"/>
    <w:rsid w:val="000A3C2A"/>
    <w:rsid w:val="000A486D"/>
    <w:rsid w:val="000A561D"/>
    <w:rsid w:val="000A58A6"/>
    <w:rsid w:val="000A5EE8"/>
    <w:rsid w:val="000A6CF2"/>
    <w:rsid w:val="000A6F36"/>
    <w:rsid w:val="000A718A"/>
    <w:rsid w:val="000A7D6C"/>
    <w:rsid w:val="000B0799"/>
    <w:rsid w:val="000B0848"/>
    <w:rsid w:val="000B0A09"/>
    <w:rsid w:val="000B0E08"/>
    <w:rsid w:val="000B0E66"/>
    <w:rsid w:val="000B1A36"/>
    <w:rsid w:val="000B2116"/>
    <w:rsid w:val="000B2430"/>
    <w:rsid w:val="000B2ADF"/>
    <w:rsid w:val="000B2BA3"/>
    <w:rsid w:val="000B38EB"/>
    <w:rsid w:val="000B4024"/>
    <w:rsid w:val="000B438A"/>
    <w:rsid w:val="000B464D"/>
    <w:rsid w:val="000B4D79"/>
    <w:rsid w:val="000B4E27"/>
    <w:rsid w:val="000B62DB"/>
    <w:rsid w:val="000B669D"/>
    <w:rsid w:val="000B6B54"/>
    <w:rsid w:val="000B7125"/>
    <w:rsid w:val="000B75F2"/>
    <w:rsid w:val="000B7948"/>
    <w:rsid w:val="000B7B17"/>
    <w:rsid w:val="000C011B"/>
    <w:rsid w:val="000C0C1A"/>
    <w:rsid w:val="000C110B"/>
    <w:rsid w:val="000C12A7"/>
    <w:rsid w:val="000C183F"/>
    <w:rsid w:val="000C26AA"/>
    <w:rsid w:val="000C278D"/>
    <w:rsid w:val="000C2E01"/>
    <w:rsid w:val="000C3A20"/>
    <w:rsid w:val="000C3AE7"/>
    <w:rsid w:val="000C4840"/>
    <w:rsid w:val="000C4BD4"/>
    <w:rsid w:val="000C5328"/>
    <w:rsid w:val="000C55BE"/>
    <w:rsid w:val="000C586D"/>
    <w:rsid w:val="000C5F37"/>
    <w:rsid w:val="000C61B5"/>
    <w:rsid w:val="000C6B9E"/>
    <w:rsid w:val="000C726D"/>
    <w:rsid w:val="000C7356"/>
    <w:rsid w:val="000C75C9"/>
    <w:rsid w:val="000D019C"/>
    <w:rsid w:val="000D08EE"/>
    <w:rsid w:val="000D0F06"/>
    <w:rsid w:val="000D11ED"/>
    <w:rsid w:val="000D1888"/>
    <w:rsid w:val="000D19CC"/>
    <w:rsid w:val="000D1D15"/>
    <w:rsid w:val="000D22CD"/>
    <w:rsid w:val="000D2493"/>
    <w:rsid w:val="000D2E3D"/>
    <w:rsid w:val="000D30AA"/>
    <w:rsid w:val="000D3B91"/>
    <w:rsid w:val="000D54E5"/>
    <w:rsid w:val="000D5866"/>
    <w:rsid w:val="000D6469"/>
    <w:rsid w:val="000D67DC"/>
    <w:rsid w:val="000D6B48"/>
    <w:rsid w:val="000D6C1A"/>
    <w:rsid w:val="000D709B"/>
    <w:rsid w:val="000E023F"/>
    <w:rsid w:val="000E03AE"/>
    <w:rsid w:val="000E03EF"/>
    <w:rsid w:val="000E0FDA"/>
    <w:rsid w:val="000E1049"/>
    <w:rsid w:val="000E1342"/>
    <w:rsid w:val="000E1E6D"/>
    <w:rsid w:val="000E1F6D"/>
    <w:rsid w:val="000E20A2"/>
    <w:rsid w:val="000E21B6"/>
    <w:rsid w:val="000E2D05"/>
    <w:rsid w:val="000E2D70"/>
    <w:rsid w:val="000E3946"/>
    <w:rsid w:val="000E3B5F"/>
    <w:rsid w:val="000E4160"/>
    <w:rsid w:val="000E452A"/>
    <w:rsid w:val="000E4CEA"/>
    <w:rsid w:val="000E4EBC"/>
    <w:rsid w:val="000E5A84"/>
    <w:rsid w:val="000E63B2"/>
    <w:rsid w:val="000E64FC"/>
    <w:rsid w:val="000E6553"/>
    <w:rsid w:val="000E6D2F"/>
    <w:rsid w:val="000E7022"/>
    <w:rsid w:val="000E73D3"/>
    <w:rsid w:val="000E7FB4"/>
    <w:rsid w:val="000F01CB"/>
    <w:rsid w:val="000F0642"/>
    <w:rsid w:val="000F11C3"/>
    <w:rsid w:val="000F19E0"/>
    <w:rsid w:val="000F1CFF"/>
    <w:rsid w:val="000F2DB4"/>
    <w:rsid w:val="000F33D3"/>
    <w:rsid w:val="000F3553"/>
    <w:rsid w:val="000F39AB"/>
    <w:rsid w:val="000F411E"/>
    <w:rsid w:val="000F451D"/>
    <w:rsid w:val="000F4CD9"/>
    <w:rsid w:val="000F5021"/>
    <w:rsid w:val="000F5414"/>
    <w:rsid w:val="000F5EC1"/>
    <w:rsid w:val="000F62DB"/>
    <w:rsid w:val="000F7B65"/>
    <w:rsid w:val="00100117"/>
    <w:rsid w:val="001005DC"/>
    <w:rsid w:val="0010062B"/>
    <w:rsid w:val="00100886"/>
    <w:rsid w:val="00100D42"/>
    <w:rsid w:val="00101A8E"/>
    <w:rsid w:val="00101ED6"/>
    <w:rsid w:val="00101FA9"/>
    <w:rsid w:val="001031A2"/>
    <w:rsid w:val="00103AE5"/>
    <w:rsid w:val="00103C93"/>
    <w:rsid w:val="0010428C"/>
    <w:rsid w:val="00104632"/>
    <w:rsid w:val="00104D7E"/>
    <w:rsid w:val="00104EA3"/>
    <w:rsid w:val="00105AED"/>
    <w:rsid w:val="00106CE7"/>
    <w:rsid w:val="00107420"/>
    <w:rsid w:val="001079CA"/>
    <w:rsid w:val="00107CEB"/>
    <w:rsid w:val="00111BCF"/>
    <w:rsid w:val="00111E9A"/>
    <w:rsid w:val="00111F50"/>
    <w:rsid w:val="00112111"/>
    <w:rsid w:val="0011228D"/>
    <w:rsid w:val="001123E1"/>
    <w:rsid w:val="0011257B"/>
    <w:rsid w:val="00112A62"/>
    <w:rsid w:val="00112CDE"/>
    <w:rsid w:val="00113110"/>
    <w:rsid w:val="001134CD"/>
    <w:rsid w:val="001136C8"/>
    <w:rsid w:val="00113961"/>
    <w:rsid w:val="001140EF"/>
    <w:rsid w:val="00114A5C"/>
    <w:rsid w:val="00114B78"/>
    <w:rsid w:val="0011502D"/>
    <w:rsid w:val="001154B5"/>
    <w:rsid w:val="001158D8"/>
    <w:rsid w:val="00115A14"/>
    <w:rsid w:val="00115B4B"/>
    <w:rsid w:val="00116556"/>
    <w:rsid w:val="00116589"/>
    <w:rsid w:val="00116796"/>
    <w:rsid w:val="00116C41"/>
    <w:rsid w:val="001175ED"/>
    <w:rsid w:val="00117C6F"/>
    <w:rsid w:val="001200EB"/>
    <w:rsid w:val="001201C2"/>
    <w:rsid w:val="001205D4"/>
    <w:rsid w:val="00120ADE"/>
    <w:rsid w:val="00120E10"/>
    <w:rsid w:val="00120F94"/>
    <w:rsid w:val="001216F4"/>
    <w:rsid w:val="00121CF3"/>
    <w:rsid w:val="00122243"/>
    <w:rsid w:val="00122256"/>
    <w:rsid w:val="00122406"/>
    <w:rsid w:val="00123110"/>
    <w:rsid w:val="001234B3"/>
    <w:rsid w:val="00123536"/>
    <w:rsid w:val="00123D76"/>
    <w:rsid w:val="00123EEF"/>
    <w:rsid w:val="0012484B"/>
    <w:rsid w:val="001259D1"/>
    <w:rsid w:val="001267E8"/>
    <w:rsid w:val="00127751"/>
    <w:rsid w:val="001279A1"/>
    <w:rsid w:val="00127C94"/>
    <w:rsid w:val="001305DC"/>
    <w:rsid w:val="00130863"/>
    <w:rsid w:val="00130D82"/>
    <w:rsid w:val="00130E7A"/>
    <w:rsid w:val="0013168F"/>
    <w:rsid w:val="00131F36"/>
    <w:rsid w:val="00132001"/>
    <w:rsid w:val="00132215"/>
    <w:rsid w:val="00132387"/>
    <w:rsid w:val="00132648"/>
    <w:rsid w:val="001339DA"/>
    <w:rsid w:val="001360DB"/>
    <w:rsid w:val="00136540"/>
    <w:rsid w:val="001367F3"/>
    <w:rsid w:val="00140596"/>
    <w:rsid w:val="00140CE3"/>
    <w:rsid w:val="00141210"/>
    <w:rsid w:val="00141CEE"/>
    <w:rsid w:val="00142063"/>
    <w:rsid w:val="00142356"/>
    <w:rsid w:val="00142836"/>
    <w:rsid w:val="00143013"/>
    <w:rsid w:val="001435B8"/>
    <w:rsid w:val="0014371C"/>
    <w:rsid w:val="00143EFB"/>
    <w:rsid w:val="00144734"/>
    <w:rsid w:val="00144982"/>
    <w:rsid w:val="001449CD"/>
    <w:rsid w:val="00145486"/>
    <w:rsid w:val="00145A4D"/>
    <w:rsid w:val="00146486"/>
    <w:rsid w:val="00146994"/>
    <w:rsid w:val="0014699B"/>
    <w:rsid w:val="00146D94"/>
    <w:rsid w:val="00147212"/>
    <w:rsid w:val="00147DE4"/>
    <w:rsid w:val="00147DF5"/>
    <w:rsid w:val="00150166"/>
    <w:rsid w:val="001503AF"/>
    <w:rsid w:val="00150994"/>
    <w:rsid w:val="00151587"/>
    <w:rsid w:val="00151A53"/>
    <w:rsid w:val="00152822"/>
    <w:rsid w:val="00152999"/>
    <w:rsid w:val="0015324D"/>
    <w:rsid w:val="0015405C"/>
    <w:rsid w:val="00154697"/>
    <w:rsid w:val="00154CE4"/>
    <w:rsid w:val="00156732"/>
    <w:rsid w:val="00157237"/>
    <w:rsid w:val="00157448"/>
    <w:rsid w:val="001579D7"/>
    <w:rsid w:val="001607D0"/>
    <w:rsid w:val="00160B59"/>
    <w:rsid w:val="00160EB2"/>
    <w:rsid w:val="00160F4F"/>
    <w:rsid w:val="00161C4D"/>
    <w:rsid w:val="00161D9B"/>
    <w:rsid w:val="00162A2D"/>
    <w:rsid w:val="0016360C"/>
    <w:rsid w:val="001638B0"/>
    <w:rsid w:val="001648B2"/>
    <w:rsid w:val="00164C42"/>
    <w:rsid w:val="0016583A"/>
    <w:rsid w:val="00165929"/>
    <w:rsid w:val="001666BA"/>
    <w:rsid w:val="00166AA5"/>
    <w:rsid w:val="0016773C"/>
    <w:rsid w:val="001704FF"/>
    <w:rsid w:val="00170DA5"/>
    <w:rsid w:val="00171A1E"/>
    <w:rsid w:val="001722FE"/>
    <w:rsid w:val="00173493"/>
    <w:rsid w:val="001734ED"/>
    <w:rsid w:val="00173729"/>
    <w:rsid w:val="001737B8"/>
    <w:rsid w:val="00173E6E"/>
    <w:rsid w:val="00174661"/>
    <w:rsid w:val="00174C91"/>
    <w:rsid w:val="001758E5"/>
    <w:rsid w:val="00176150"/>
    <w:rsid w:val="0017620F"/>
    <w:rsid w:val="0017694B"/>
    <w:rsid w:val="0017773B"/>
    <w:rsid w:val="0017787E"/>
    <w:rsid w:val="00177D81"/>
    <w:rsid w:val="00180BE4"/>
    <w:rsid w:val="00181042"/>
    <w:rsid w:val="0018153B"/>
    <w:rsid w:val="00181DAF"/>
    <w:rsid w:val="00182034"/>
    <w:rsid w:val="00182065"/>
    <w:rsid w:val="00182A46"/>
    <w:rsid w:val="00183441"/>
    <w:rsid w:val="00183953"/>
    <w:rsid w:val="00183C74"/>
    <w:rsid w:val="00183FC6"/>
    <w:rsid w:val="00184282"/>
    <w:rsid w:val="0018488C"/>
    <w:rsid w:val="0018496E"/>
    <w:rsid w:val="00184DF0"/>
    <w:rsid w:val="00185472"/>
    <w:rsid w:val="00186860"/>
    <w:rsid w:val="00186C0D"/>
    <w:rsid w:val="00187216"/>
    <w:rsid w:val="00187992"/>
    <w:rsid w:val="0019080F"/>
    <w:rsid w:val="00190D6A"/>
    <w:rsid w:val="001917F1"/>
    <w:rsid w:val="00191D7F"/>
    <w:rsid w:val="001922A6"/>
    <w:rsid w:val="001922B9"/>
    <w:rsid w:val="00192462"/>
    <w:rsid w:val="00192E5B"/>
    <w:rsid w:val="00193348"/>
    <w:rsid w:val="00193A21"/>
    <w:rsid w:val="00193B37"/>
    <w:rsid w:val="00194F48"/>
    <w:rsid w:val="00194F7A"/>
    <w:rsid w:val="00195134"/>
    <w:rsid w:val="0019550C"/>
    <w:rsid w:val="00195784"/>
    <w:rsid w:val="0019591B"/>
    <w:rsid w:val="00195B3B"/>
    <w:rsid w:val="00195C85"/>
    <w:rsid w:val="001962D6"/>
    <w:rsid w:val="0019675E"/>
    <w:rsid w:val="001967D5"/>
    <w:rsid w:val="00196814"/>
    <w:rsid w:val="00196AF3"/>
    <w:rsid w:val="00196D9C"/>
    <w:rsid w:val="00197BA2"/>
    <w:rsid w:val="00197C19"/>
    <w:rsid w:val="00197CA0"/>
    <w:rsid w:val="001A01B6"/>
    <w:rsid w:val="001A0673"/>
    <w:rsid w:val="001A1879"/>
    <w:rsid w:val="001A1D45"/>
    <w:rsid w:val="001A1E39"/>
    <w:rsid w:val="001A1F27"/>
    <w:rsid w:val="001A22EA"/>
    <w:rsid w:val="001A255C"/>
    <w:rsid w:val="001A272E"/>
    <w:rsid w:val="001A30A5"/>
    <w:rsid w:val="001A47BE"/>
    <w:rsid w:val="001A4949"/>
    <w:rsid w:val="001A7732"/>
    <w:rsid w:val="001A7DC0"/>
    <w:rsid w:val="001B082E"/>
    <w:rsid w:val="001B0BCA"/>
    <w:rsid w:val="001B1470"/>
    <w:rsid w:val="001B1D96"/>
    <w:rsid w:val="001B266A"/>
    <w:rsid w:val="001B2A6C"/>
    <w:rsid w:val="001B3344"/>
    <w:rsid w:val="001B54F6"/>
    <w:rsid w:val="001B59FA"/>
    <w:rsid w:val="001B5AF1"/>
    <w:rsid w:val="001B6ABA"/>
    <w:rsid w:val="001B6CDE"/>
    <w:rsid w:val="001B6D40"/>
    <w:rsid w:val="001B735A"/>
    <w:rsid w:val="001B773E"/>
    <w:rsid w:val="001B78CC"/>
    <w:rsid w:val="001C077C"/>
    <w:rsid w:val="001C07AE"/>
    <w:rsid w:val="001C13CA"/>
    <w:rsid w:val="001C1BC0"/>
    <w:rsid w:val="001C2604"/>
    <w:rsid w:val="001C2BA7"/>
    <w:rsid w:val="001C3469"/>
    <w:rsid w:val="001C3D46"/>
    <w:rsid w:val="001C41E9"/>
    <w:rsid w:val="001C4293"/>
    <w:rsid w:val="001C48AA"/>
    <w:rsid w:val="001C492A"/>
    <w:rsid w:val="001C4CD1"/>
    <w:rsid w:val="001C4E84"/>
    <w:rsid w:val="001C5548"/>
    <w:rsid w:val="001C56DA"/>
    <w:rsid w:val="001C6A28"/>
    <w:rsid w:val="001C7D74"/>
    <w:rsid w:val="001D042C"/>
    <w:rsid w:val="001D04E3"/>
    <w:rsid w:val="001D07D6"/>
    <w:rsid w:val="001D1226"/>
    <w:rsid w:val="001D1661"/>
    <w:rsid w:val="001D172A"/>
    <w:rsid w:val="001D1798"/>
    <w:rsid w:val="001D1F6D"/>
    <w:rsid w:val="001D1F9E"/>
    <w:rsid w:val="001D1FDA"/>
    <w:rsid w:val="001D257F"/>
    <w:rsid w:val="001D2C18"/>
    <w:rsid w:val="001D3B2C"/>
    <w:rsid w:val="001D3D86"/>
    <w:rsid w:val="001D47BB"/>
    <w:rsid w:val="001D5463"/>
    <w:rsid w:val="001D5F1D"/>
    <w:rsid w:val="001D63F0"/>
    <w:rsid w:val="001D6F9C"/>
    <w:rsid w:val="001E007F"/>
    <w:rsid w:val="001E0A57"/>
    <w:rsid w:val="001E0C10"/>
    <w:rsid w:val="001E0D0C"/>
    <w:rsid w:val="001E0EFB"/>
    <w:rsid w:val="001E104F"/>
    <w:rsid w:val="001E2517"/>
    <w:rsid w:val="001E2589"/>
    <w:rsid w:val="001E28FF"/>
    <w:rsid w:val="001E35F7"/>
    <w:rsid w:val="001E3901"/>
    <w:rsid w:val="001E40EB"/>
    <w:rsid w:val="001E4682"/>
    <w:rsid w:val="001E4929"/>
    <w:rsid w:val="001E4AEA"/>
    <w:rsid w:val="001E5505"/>
    <w:rsid w:val="001E565A"/>
    <w:rsid w:val="001E5ACA"/>
    <w:rsid w:val="001E61D4"/>
    <w:rsid w:val="001E624A"/>
    <w:rsid w:val="001E6336"/>
    <w:rsid w:val="001E7736"/>
    <w:rsid w:val="001E7B7B"/>
    <w:rsid w:val="001F329D"/>
    <w:rsid w:val="001F3584"/>
    <w:rsid w:val="001F36CB"/>
    <w:rsid w:val="001F381B"/>
    <w:rsid w:val="001F3853"/>
    <w:rsid w:val="001F3927"/>
    <w:rsid w:val="001F39F9"/>
    <w:rsid w:val="001F3D48"/>
    <w:rsid w:val="001F471A"/>
    <w:rsid w:val="001F4D29"/>
    <w:rsid w:val="001F58B6"/>
    <w:rsid w:val="001F657F"/>
    <w:rsid w:val="001F74C0"/>
    <w:rsid w:val="001F7C27"/>
    <w:rsid w:val="00200283"/>
    <w:rsid w:val="00200EC2"/>
    <w:rsid w:val="0020112A"/>
    <w:rsid w:val="002013A7"/>
    <w:rsid w:val="002026F3"/>
    <w:rsid w:val="00202C58"/>
    <w:rsid w:val="00202FD9"/>
    <w:rsid w:val="0020316E"/>
    <w:rsid w:val="002042A3"/>
    <w:rsid w:val="002049CB"/>
    <w:rsid w:val="00204F2F"/>
    <w:rsid w:val="00205570"/>
    <w:rsid w:val="00205B74"/>
    <w:rsid w:val="00205B78"/>
    <w:rsid w:val="0020604D"/>
    <w:rsid w:val="002060AE"/>
    <w:rsid w:val="00206344"/>
    <w:rsid w:val="00206AA4"/>
    <w:rsid w:val="00207465"/>
    <w:rsid w:val="002101CB"/>
    <w:rsid w:val="002102A3"/>
    <w:rsid w:val="00210621"/>
    <w:rsid w:val="00210EB4"/>
    <w:rsid w:val="00211111"/>
    <w:rsid w:val="0021122E"/>
    <w:rsid w:val="0021170B"/>
    <w:rsid w:val="00211823"/>
    <w:rsid w:val="002124B5"/>
    <w:rsid w:val="00212BDB"/>
    <w:rsid w:val="00212CD9"/>
    <w:rsid w:val="00212E69"/>
    <w:rsid w:val="00212E80"/>
    <w:rsid w:val="00213413"/>
    <w:rsid w:val="002137FF"/>
    <w:rsid w:val="00213964"/>
    <w:rsid w:val="002139BE"/>
    <w:rsid w:val="00213B8C"/>
    <w:rsid w:val="00213D42"/>
    <w:rsid w:val="0021595E"/>
    <w:rsid w:val="00215B56"/>
    <w:rsid w:val="00215C2E"/>
    <w:rsid w:val="00215CB8"/>
    <w:rsid w:val="0021613A"/>
    <w:rsid w:val="00217E9F"/>
    <w:rsid w:val="00220847"/>
    <w:rsid w:val="00220FC5"/>
    <w:rsid w:val="00222A32"/>
    <w:rsid w:val="002230A0"/>
    <w:rsid w:val="00223603"/>
    <w:rsid w:val="002239BD"/>
    <w:rsid w:val="00224A6C"/>
    <w:rsid w:val="00224D6F"/>
    <w:rsid w:val="0022513E"/>
    <w:rsid w:val="002251EE"/>
    <w:rsid w:val="00225599"/>
    <w:rsid w:val="00225639"/>
    <w:rsid w:val="00225640"/>
    <w:rsid w:val="002259E7"/>
    <w:rsid w:val="00225A59"/>
    <w:rsid w:val="00225C1B"/>
    <w:rsid w:val="00225D37"/>
    <w:rsid w:val="002263C7"/>
    <w:rsid w:val="002264CD"/>
    <w:rsid w:val="00226B02"/>
    <w:rsid w:val="0022724C"/>
    <w:rsid w:val="00227AC1"/>
    <w:rsid w:val="0023066F"/>
    <w:rsid w:val="002307CB"/>
    <w:rsid w:val="00230AE2"/>
    <w:rsid w:val="00230DE1"/>
    <w:rsid w:val="0023115A"/>
    <w:rsid w:val="0023162A"/>
    <w:rsid w:val="0023168E"/>
    <w:rsid w:val="00232F0E"/>
    <w:rsid w:val="002332BD"/>
    <w:rsid w:val="0023344F"/>
    <w:rsid w:val="00233993"/>
    <w:rsid w:val="00233B77"/>
    <w:rsid w:val="00233F7C"/>
    <w:rsid w:val="0023413D"/>
    <w:rsid w:val="00234538"/>
    <w:rsid w:val="00234E0B"/>
    <w:rsid w:val="0023585A"/>
    <w:rsid w:val="00236558"/>
    <w:rsid w:val="00236571"/>
    <w:rsid w:val="00237A6D"/>
    <w:rsid w:val="002402C3"/>
    <w:rsid w:val="002408C6"/>
    <w:rsid w:val="00240B42"/>
    <w:rsid w:val="00240EC1"/>
    <w:rsid w:val="00241101"/>
    <w:rsid w:val="0024181F"/>
    <w:rsid w:val="00241C41"/>
    <w:rsid w:val="00241E1A"/>
    <w:rsid w:val="00241E68"/>
    <w:rsid w:val="0024226F"/>
    <w:rsid w:val="00242318"/>
    <w:rsid w:val="0024233A"/>
    <w:rsid w:val="002425C4"/>
    <w:rsid w:val="00242BDF"/>
    <w:rsid w:val="0024304C"/>
    <w:rsid w:val="0024379F"/>
    <w:rsid w:val="0024398A"/>
    <w:rsid w:val="002442E6"/>
    <w:rsid w:val="002447F5"/>
    <w:rsid w:val="002448F5"/>
    <w:rsid w:val="00245215"/>
    <w:rsid w:val="00245AC6"/>
    <w:rsid w:val="0024624A"/>
    <w:rsid w:val="002463E0"/>
    <w:rsid w:val="00246606"/>
    <w:rsid w:val="002467A3"/>
    <w:rsid w:val="00246F43"/>
    <w:rsid w:val="00247FBF"/>
    <w:rsid w:val="0025032C"/>
    <w:rsid w:val="002504F4"/>
    <w:rsid w:val="002506DA"/>
    <w:rsid w:val="002507E5"/>
    <w:rsid w:val="0025109D"/>
    <w:rsid w:val="002511D2"/>
    <w:rsid w:val="0025176F"/>
    <w:rsid w:val="00252233"/>
    <w:rsid w:val="00252411"/>
    <w:rsid w:val="002528C6"/>
    <w:rsid w:val="00252958"/>
    <w:rsid w:val="00252E2B"/>
    <w:rsid w:val="0025302E"/>
    <w:rsid w:val="002534C8"/>
    <w:rsid w:val="00253B1C"/>
    <w:rsid w:val="0025405F"/>
    <w:rsid w:val="00254212"/>
    <w:rsid w:val="00254327"/>
    <w:rsid w:val="00254988"/>
    <w:rsid w:val="00254B27"/>
    <w:rsid w:val="00254D31"/>
    <w:rsid w:val="00254DA4"/>
    <w:rsid w:val="00255102"/>
    <w:rsid w:val="0025549C"/>
    <w:rsid w:val="00255AD5"/>
    <w:rsid w:val="00255ADE"/>
    <w:rsid w:val="0025606B"/>
    <w:rsid w:val="002561CB"/>
    <w:rsid w:val="00256C95"/>
    <w:rsid w:val="002572C4"/>
    <w:rsid w:val="002572FE"/>
    <w:rsid w:val="00257BC6"/>
    <w:rsid w:val="00257C24"/>
    <w:rsid w:val="002602F3"/>
    <w:rsid w:val="00260BC1"/>
    <w:rsid w:val="00260E2F"/>
    <w:rsid w:val="002617E3"/>
    <w:rsid w:val="00262DB7"/>
    <w:rsid w:val="00262E87"/>
    <w:rsid w:val="00262F81"/>
    <w:rsid w:val="002631A8"/>
    <w:rsid w:val="00263E28"/>
    <w:rsid w:val="00264048"/>
    <w:rsid w:val="002645BC"/>
    <w:rsid w:val="00264D89"/>
    <w:rsid w:val="00266220"/>
    <w:rsid w:val="0026643E"/>
    <w:rsid w:val="00267043"/>
    <w:rsid w:val="002672B0"/>
    <w:rsid w:val="00267844"/>
    <w:rsid w:val="00267B40"/>
    <w:rsid w:val="0027010B"/>
    <w:rsid w:val="002708B3"/>
    <w:rsid w:val="00270E28"/>
    <w:rsid w:val="0027117F"/>
    <w:rsid w:val="002716A8"/>
    <w:rsid w:val="0027170F"/>
    <w:rsid w:val="00271B0A"/>
    <w:rsid w:val="002722C2"/>
    <w:rsid w:val="00272906"/>
    <w:rsid w:val="00272CF2"/>
    <w:rsid w:val="00273272"/>
    <w:rsid w:val="00273F9C"/>
    <w:rsid w:val="002743E5"/>
    <w:rsid w:val="002746C0"/>
    <w:rsid w:val="00274871"/>
    <w:rsid w:val="002748A7"/>
    <w:rsid w:val="00275423"/>
    <w:rsid w:val="002755AA"/>
    <w:rsid w:val="00275B6B"/>
    <w:rsid w:val="00275C65"/>
    <w:rsid w:val="00276DA1"/>
    <w:rsid w:val="00277597"/>
    <w:rsid w:val="00277762"/>
    <w:rsid w:val="00281920"/>
    <w:rsid w:val="00281B21"/>
    <w:rsid w:val="00282449"/>
    <w:rsid w:val="00282792"/>
    <w:rsid w:val="00282FC0"/>
    <w:rsid w:val="002838B7"/>
    <w:rsid w:val="002843B4"/>
    <w:rsid w:val="00284CF9"/>
    <w:rsid w:val="00284EB3"/>
    <w:rsid w:val="00286C7F"/>
    <w:rsid w:val="0028773E"/>
    <w:rsid w:val="00287777"/>
    <w:rsid w:val="00287D4E"/>
    <w:rsid w:val="00290BB8"/>
    <w:rsid w:val="00290F3E"/>
    <w:rsid w:val="0029323C"/>
    <w:rsid w:val="002932C6"/>
    <w:rsid w:val="002932E3"/>
    <w:rsid w:val="0029354C"/>
    <w:rsid w:val="00293741"/>
    <w:rsid w:val="0029390C"/>
    <w:rsid w:val="00293FC1"/>
    <w:rsid w:val="00294555"/>
    <w:rsid w:val="0029463A"/>
    <w:rsid w:val="00294A74"/>
    <w:rsid w:val="00295AAA"/>
    <w:rsid w:val="002968F1"/>
    <w:rsid w:val="00296BAC"/>
    <w:rsid w:val="00296E48"/>
    <w:rsid w:val="00297771"/>
    <w:rsid w:val="002977E5"/>
    <w:rsid w:val="0029787A"/>
    <w:rsid w:val="00297BE1"/>
    <w:rsid w:val="002A0653"/>
    <w:rsid w:val="002A1124"/>
    <w:rsid w:val="002A11E7"/>
    <w:rsid w:val="002A16B5"/>
    <w:rsid w:val="002A18F1"/>
    <w:rsid w:val="002A2D41"/>
    <w:rsid w:val="002A31DD"/>
    <w:rsid w:val="002A34BE"/>
    <w:rsid w:val="002A3FF8"/>
    <w:rsid w:val="002A424B"/>
    <w:rsid w:val="002A49CF"/>
    <w:rsid w:val="002A4B45"/>
    <w:rsid w:val="002A5DB2"/>
    <w:rsid w:val="002A620C"/>
    <w:rsid w:val="002A622A"/>
    <w:rsid w:val="002A6621"/>
    <w:rsid w:val="002A69C3"/>
    <w:rsid w:val="002A6BC7"/>
    <w:rsid w:val="002A6C2C"/>
    <w:rsid w:val="002A72A3"/>
    <w:rsid w:val="002A75FF"/>
    <w:rsid w:val="002A7AE0"/>
    <w:rsid w:val="002B01C2"/>
    <w:rsid w:val="002B01D0"/>
    <w:rsid w:val="002B01E1"/>
    <w:rsid w:val="002B1784"/>
    <w:rsid w:val="002B1F5A"/>
    <w:rsid w:val="002B292F"/>
    <w:rsid w:val="002B2DEA"/>
    <w:rsid w:val="002B30C7"/>
    <w:rsid w:val="002B358D"/>
    <w:rsid w:val="002B3775"/>
    <w:rsid w:val="002B37B8"/>
    <w:rsid w:val="002B3CE5"/>
    <w:rsid w:val="002B3D9B"/>
    <w:rsid w:val="002B42A6"/>
    <w:rsid w:val="002B49A0"/>
    <w:rsid w:val="002B49EC"/>
    <w:rsid w:val="002B4A61"/>
    <w:rsid w:val="002B4B89"/>
    <w:rsid w:val="002B5940"/>
    <w:rsid w:val="002B5CEE"/>
    <w:rsid w:val="002B689D"/>
    <w:rsid w:val="002B6E6E"/>
    <w:rsid w:val="002B7029"/>
    <w:rsid w:val="002B77ED"/>
    <w:rsid w:val="002B7FC4"/>
    <w:rsid w:val="002C0D1B"/>
    <w:rsid w:val="002C0D44"/>
    <w:rsid w:val="002C0EF4"/>
    <w:rsid w:val="002C1875"/>
    <w:rsid w:val="002C1CE0"/>
    <w:rsid w:val="002C1E2E"/>
    <w:rsid w:val="002C29BC"/>
    <w:rsid w:val="002C343B"/>
    <w:rsid w:val="002C3D05"/>
    <w:rsid w:val="002C4DA9"/>
    <w:rsid w:val="002C53D5"/>
    <w:rsid w:val="002C662C"/>
    <w:rsid w:val="002C741E"/>
    <w:rsid w:val="002C7C05"/>
    <w:rsid w:val="002D02A4"/>
    <w:rsid w:val="002D18BD"/>
    <w:rsid w:val="002D1DFF"/>
    <w:rsid w:val="002D220A"/>
    <w:rsid w:val="002D2356"/>
    <w:rsid w:val="002D27C7"/>
    <w:rsid w:val="002D2EEB"/>
    <w:rsid w:val="002D3379"/>
    <w:rsid w:val="002D3A2A"/>
    <w:rsid w:val="002D3E59"/>
    <w:rsid w:val="002D45DA"/>
    <w:rsid w:val="002D5167"/>
    <w:rsid w:val="002D57C0"/>
    <w:rsid w:val="002D591A"/>
    <w:rsid w:val="002D5F9C"/>
    <w:rsid w:val="002D608D"/>
    <w:rsid w:val="002D63F5"/>
    <w:rsid w:val="002D65A7"/>
    <w:rsid w:val="002D66B6"/>
    <w:rsid w:val="002D6975"/>
    <w:rsid w:val="002D704D"/>
    <w:rsid w:val="002E03D6"/>
    <w:rsid w:val="002E07F0"/>
    <w:rsid w:val="002E0A7F"/>
    <w:rsid w:val="002E16E0"/>
    <w:rsid w:val="002E19F8"/>
    <w:rsid w:val="002E1F93"/>
    <w:rsid w:val="002E307B"/>
    <w:rsid w:val="002E3357"/>
    <w:rsid w:val="002E393F"/>
    <w:rsid w:val="002E47DC"/>
    <w:rsid w:val="002E52C1"/>
    <w:rsid w:val="002E575E"/>
    <w:rsid w:val="002E5960"/>
    <w:rsid w:val="002E60F5"/>
    <w:rsid w:val="002E6CE7"/>
    <w:rsid w:val="002E6EBD"/>
    <w:rsid w:val="002E71FD"/>
    <w:rsid w:val="002E74A5"/>
    <w:rsid w:val="002E779E"/>
    <w:rsid w:val="002E7A48"/>
    <w:rsid w:val="002F0720"/>
    <w:rsid w:val="002F0FCC"/>
    <w:rsid w:val="002F1021"/>
    <w:rsid w:val="002F1609"/>
    <w:rsid w:val="002F17C0"/>
    <w:rsid w:val="002F19B3"/>
    <w:rsid w:val="002F2961"/>
    <w:rsid w:val="002F2A87"/>
    <w:rsid w:val="002F2AD7"/>
    <w:rsid w:val="002F2EA2"/>
    <w:rsid w:val="002F4053"/>
    <w:rsid w:val="002F430F"/>
    <w:rsid w:val="002F4DCA"/>
    <w:rsid w:val="002F513D"/>
    <w:rsid w:val="002F5B17"/>
    <w:rsid w:val="002F6A80"/>
    <w:rsid w:val="002F6D92"/>
    <w:rsid w:val="002F788D"/>
    <w:rsid w:val="00300036"/>
    <w:rsid w:val="00300288"/>
    <w:rsid w:val="003004FD"/>
    <w:rsid w:val="0030056E"/>
    <w:rsid w:val="00300889"/>
    <w:rsid w:val="003008EA"/>
    <w:rsid w:val="0030094B"/>
    <w:rsid w:val="00300ABA"/>
    <w:rsid w:val="00300C1F"/>
    <w:rsid w:val="0030101C"/>
    <w:rsid w:val="0030106A"/>
    <w:rsid w:val="0030129E"/>
    <w:rsid w:val="00301363"/>
    <w:rsid w:val="003020AB"/>
    <w:rsid w:val="0030211D"/>
    <w:rsid w:val="003027B0"/>
    <w:rsid w:val="0030315D"/>
    <w:rsid w:val="003034C5"/>
    <w:rsid w:val="00303D77"/>
    <w:rsid w:val="003043AE"/>
    <w:rsid w:val="0030458F"/>
    <w:rsid w:val="00304949"/>
    <w:rsid w:val="00304FC1"/>
    <w:rsid w:val="00304FCB"/>
    <w:rsid w:val="0030511F"/>
    <w:rsid w:val="00305522"/>
    <w:rsid w:val="00305544"/>
    <w:rsid w:val="00305B2A"/>
    <w:rsid w:val="00305C0D"/>
    <w:rsid w:val="00305E9A"/>
    <w:rsid w:val="00306159"/>
    <w:rsid w:val="00306216"/>
    <w:rsid w:val="0030638E"/>
    <w:rsid w:val="00306A1B"/>
    <w:rsid w:val="00306E6F"/>
    <w:rsid w:val="00307376"/>
    <w:rsid w:val="003075AE"/>
    <w:rsid w:val="00310227"/>
    <w:rsid w:val="00310CB4"/>
    <w:rsid w:val="003116A8"/>
    <w:rsid w:val="00311B0C"/>
    <w:rsid w:val="00312191"/>
    <w:rsid w:val="00312222"/>
    <w:rsid w:val="00312BD0"/>
    <w:rsid w:val="00312E34"/>
    <w:rsid w:val="00312FED"/>
    <w:rsid w:val="003135CA"/>
    <w:rsid w:val="003139D0"/>
    <w:rsid w:val="00313AF8"/>
    <w:rsid w:val="00313B9D"/>
    <w:rsid w:val="003143A7"/>
    <w:rsid w:val="003158D9"/>
    <w:rsid w:val="00315DDA"/>
    <w:rsid w:val="00316095"/>
    <w:rsid w:val="003165FA"/>
    <w:rsid w:val="003166D5"/>
    <w:rsid w:val="00316BBE"/>
    <w:rsid w:val="00316E0B"/>
    <w:rsid w:val="00316EC8"/>
    <w:rsid w:val="00316FB3"/>
    <w:rsid w:val="00317517"/>
    <w:rsid w:val="00317942"/>
    <w:rsid w:val="00317A51"/>
    <w:rsid w:val="00320470"/>
    <w:rsid w:val="00320781"/>
    <w:rsid w:val="00320CF9"/>
    <w:rsid w:val="00320DA8"/>
    <w:rsid w:val="00320FBB"/>
    <w:rsid w:val="003214A4"/>
    <w:rsid w:val="00321A0D"/>
    <w:rsid w:val="00321F70"/>
    <w:rsid w:val="00323206"/>
    <w:rsid w:val="003234D0"/>
    <w:rsid w:val="00323EC3"/>
    <w:rsid w:val="00323FB2"/>
    <w:rsid w:val="00324267"/>
    <w:rsid w:val="003245FC"/>
    <w:rsid w:val="0032477F"/>
    <w:rsid w:val="003247BD"/>
    <w:rsid w:val="00324B70"/>
    <w:rsid w:val="00324F7D"/>
    <w:rsid w:val="00325E6E"/>
    <w:rsid w:val="00325EC4"/>
    <w:rsid w:val="00326573"/>
    <w:rsid w:val="003266FA"/>
    <w:rsid w:val="003274A8"/>
    <w:rsid w:val="00327961"/>
    <w:rsid w:val="003311EF"/>
    <w:rsid w:val="0033170B"/>
    <w:rsid w:val="00332FF0"/>
    <w:rsid w:val="0033302B"/>
    <w:rsid w:val="00333EA2"/>
    <w:rsid w:val="0033402C"/>
    <w:rsid w:val="003340C2"/>
    <w:rsid w:val="00334556"/>
    <w:rsid w:val="003346F6"/>
    <w:rsid w:val="00335341"/>
    <w:rsid w:val="003358B9"/>
    <w:rsid w:val="00335B42"/>
    <w:rsid w:val="00337A4C"/>
    <w:rsid w:val="003400BF"/>
    <w:rsid w:val="00340198"/>
    <w:rsid w:val="0034043A"/>
    <w:rsid w:val="003406C3"/>
    <w:rsid w:val="003407A7"/>
    <w:rsid w:val="00341AA9"/>
    <w:rsid w:val="00341C66"/>
    <w:rsid w:val="003420D7"/>
    <w:rsid w:val="00342440"/>
    <w:rsid w:val="00342616"/>
    <w:rsid w:val="0034290B"/>
    <w:rsid w:val="00343C14"/>
    <w:rsid w:val="00343D6B"/>
    <w:rsid w:val="003448C5"/>
    <w:rsid w:val="00344D6D"/>
    <w:rsid w:val="0034584D"/>
    <w:rsid w:val="0034626B"/>
    <w:rsid w:val="0034664A"/>
    <w:rsid w:val="00346B75"/>
    <w:rsid w:val="00347958"/>
    <w:rsid w:val="00347ED6"/>
    <w:rsid w:val="003506DB"/>
    <w:rsid w:val="00351082"/>
    <w:rsid w:val="00351F73"/>
    <w:rsid w:val="00352CA4"/>
    <w:rsid w:val="0035406A"/>
    <w:rsid w:val="003549FA"/>
    <w:rsid w:val="003555C9"/>
    <w:rsid w:val="00355931"/>
    <w:rsid w:val="003559A8"/>
    <w:rsid w:val="00356BD4"/>
    <w:rsid w:val="0035766D"/>
    <w:rsid w:val="003578C6"/>
    <w:rsid w:val="00360459"/>
    <w:rsid w:val="00360A77"/>
    <w:rsid w:val="0036100C"/>
    <w:rsid w:val="0036107E"/>
    <w:rsid w:val="003612AB"/>
    <w:rsid w:val="00361520"/>
    <w:rsid w:val="00361EDA"/>
    <w:rsid w:val="00362241"/>
    <w:rsid w:val="00362F5D"/>
    <w:rsid w:val="0036369C"/>
    <w:rsid w:val="003636F5"/>
    <w:rsid w:val="00363C83"/>
    <w:rsid w:val="00364F21"/>
    <w:rsid w:val="003654B1"/>
    <w:rsid w:val="00365D0A"/>
    <w:rsid w:val="0036607F"/>
    <w:rsid w:val="0036747B"/>
    <w:rsid w:val="00367649"/>
    <w:rsid w:val="00367FF3"/>
    <w:rsid w:val="003702C2"/>
    <w:rsid w:val="00370A59"/>
    <w:rsid w:val="00370B23"/>
    <w:rsid w:val="00370C9E"/>
    <w:rsid w:val="00370E9D"/>
    <w:rsid w:val="0037170A"/>
    <w:rsid w:val="00371CED"/>
    <w:rsid w:val="00372C5D"/>
    <w:rsid w:val="00374008"/>
    <w:rsid w:val="003743FE"/>
    <w:rsid w:val="003763FA"/>
    <w:rsid w:val="00376CA8"/>
    <w:rsid w:val="00380693"/>
    <w:rsid w:val="003811E0"/>
    <w:rsid w:val="003819EE"/>
    <w:rsid w:val="00381C07"/>
    <w:rsid w:val="00382DEA"/>
    <w:rsid w:val="003844C8"/>
    <w:rsid w:val="00385392"/>
    <w:rsid w:val="00385498"/>
    <w:rsid w:val="00385541"/>
    <w:rsid w:val="00385B6E"/>
    <w:rsid w:val="003863B9"/>
    <w:rsid w:val="003868E2"/>
    <w:rsid w:val="00386C6A"/>
    <w:rsid w:val="003903E2"/>
    <w:rsid w:val="003908B0"/>
    <w:rsid w:val="0039211E"/>
    <w:rsid w:val="00392F09"/>
    <w:rsid w:val="00393197"/>
    <w:rsid w:val="00393247"/>
    <w:rsid w:val="003937BD"/>
    <w:rsid w:val="00393E7B"/>
    <w:rsid w:val="0039439A"/>
    <w:rsid w:val="003947E3"/>
    <w:rsid w:val="00395F7C"/>
    <w:rsid w:val="003966E9"/>
    <w:rsid w:val="003970DF"/>
    <w:rsid w:val="00397A37"/>
    <w:rsid w:val="00397EC3"/>
    <w:rsid w:val="003A1983"/>
    <w:rsid w:val="003A1B8C"/>
    <w:rsid w:val="003A1EB8"/>
    <w:rsid w:val="003A207A"/>
    <w:rsid w:val="003A28BF"/>
    <w:rsid w:val="003A2D3C"/>
    <w:rsid w:val="003A4A38"/>
    <w:rsid w:val="003A5492"/>
    <w:rsid w:val="003A598A"/>
    <w:rsid w:val="003A6371"/>
    <w:rsid w:val="003A6C52"/>
    <w:rsid w:val="003A6DBB"/>
    <w:rsid w:val="003A714E"/>
    <w:rsid w:val="003A7EA6"/>
    <w:rsid w:val="003A7FF7"/>
    <w:rsid w:val="003B0219"/>
    <w:rsid w:val="003B150C"/>
    <w:rsid w:val="003B171C"/>
    <w:rsid w:val="003B28A1"/>
    <w:rsid w:val="003B2CD8"/>
    <w:rsid w:val="003B2EF1"/>
    <w:rsid w:val="003B3234"/>
    <w:rsid w:val="003B36C3"/>
    <w:rsid w:val="003B3780"/>
    <w:rsid w:val="003B3EF1"/>
    <w:rsid w:val="003B4232"/>
    <w:rsid w:val="003B5789"/>
    <w:rsid w:val="003B616E"/>
    <w:rsid w:val="003B665B"/>
    <w:rsid w:val="003B66F2"/>
    <w:rsid w:val="003C0606"/>
    <w:rsid w:val="003C0DFC"/>
    <w:rsid w:val="003C1551"/>
    <w:rsid w:val="003C17E7"/>
    <w:rsid w:val="003C186C"/>
    <w:rsid w:val="003C18A7"/>
    <w:rsid w:val="003C1C19"/>
    <w:rsid w:val="003C20B9"/>
    <w:rsid w:val="003C2605"/>
    <w:rsid w:val="003C3069"/>
    <w:rsid w:val="003C30C1"/>
    <w:rsid w:val="003C3286"/>
    <w:rsid w:val="003C3355"/>
    <w:rsid w:val="003C3A7E"/>
    <w:rsid w:val="003C484F"/>
    <w:rsid w:val="003C5739"/>
    <w:rsid w:val="003C6286"/>
    <w:rsid w:val="003C68A0"/>
    <w:rsid w:val="003C6AC5"/>
    <w:rsid w:val="003C7A61"/>
    <w:rsid w:val="003D040E"/>
    <w:rsid w:val="003D0636"/>
    <w:rsid w:val="003D084F"/>
    <w:rsid w:val="003D1EEC"/>
    <w:rsid w:val="003D1FAB"/>
    <w:rsid w:val="003D253A"/>
    <w:rsid w:val="003D27A2"/>
    <w:rsid w:val="003D2801"/>
    <w:rsid w:val="003D2ECF"/>
    <w:rsid w:val="003D2F21"/>
    <w:rsid w:val="003D3814"/>
    <w:rsid w:val="003D4127"/>
    <w:rsid w:val="003D48CC"/>
    <w:rsid w:val="003D4B89"/>
    <w:rsid w:val="003D52FB"/>
    <w:rsid w:val="003D5718"/>
    <w:rsid w:val="003D5E73"/>
    <w:rsid w:val="003D6925"/>
    <w:rsid w:val="003D7915"/>
    <w:rsid w:val="003D7DCD"/>
    <w:rsid w:val="003D7E6F"/>
    <w:rsid w:val="003D7F22"/>
    <w:rsid w:val="003E0C6D"/>
    <w:rsid w:val="003E221F"/>
    <w:rsid w:val="003E2896"/>
    <w:rsid w:val="003E28CD"/>
    <w:rsid w:val="003E2C5D"/>
    <w:rsid w:val="003E322C"/>
    <w:rsid w:val="003E46ED"/>
    <w:rsid w:val="003E48BE"/>
    <w:rsid w:val="003E5363"/>
    <w:rsid w:val="003E6943"/>
    <w:rsid w:val="003E788E"/>
    <w:rsid w:val="003E7A6C"/>
    <w:rsid w:val="003E7CB6"/>
    <w:rsid w:val="003F0268"/>
    <w:rsid w:val="003F0603"/>
    <w:rsid w:val="003F09EA"/>
    <w:rsid w:val="003F0DA4"/>
    <w:rsid w:val="003F2862"/>
    <w:rsid w:val="003F2B66"/>
    <w:rsid w:val="003F4A23"/>
    <w:rsid w:val="003F4FBC"/>
    <w:rsid w:val="003F5534"/>
    <w:rsid w:val="003F55F3"/>
    <w:rsid w:val="003F5A85"/>
    <w:rsid w:val="003F5D5A"/>
    <w:rsid w:val="003F66A6"/>
    <w:rsid w:val="003F69E2"/>
    <w:rsid w:val="003F75E9"/>
    <w:rsid w:val="003F7725"/>
    <w:rsid w:val="00401461"/>
    <w:rsid w:val="00401A4A"/>
    <w:rsid w:val="00401B7F"/>
    <w:rsid w:val="004020DF"/>
    <w:rsid w:val="00402BE9"/>
    <w:rsid w:val="00403AAE"/>
    <w:rsid w:val="00403BA1"/>
    <w:rsid w:val="00403F9C"/>
    <w:rsid w:val="0040413F"/>
    <w:rsid w:val="004043B4"/>
    <w:rsid w:val="00404514"/>
    <w:rsid w:val="00404F89"/>
    <w:rsid w:val="004064C2"/>
    <w:rsid w:val="00406746"/>
    <w:rsid w:val="004069A2"/>
    <w:rsid w:val="004069F9"/>
    <w:rsid w:val="0040767B"/>
    <w:rsid w:val="00407B1C"/>
    <w:rsid w:val="0041029D"/>
    <w:rsid w:val="00410872"/>
    <w:rsid w:val="004117A4"/>
    <w:rsid w:val="00412C06"/>
    <w:rsid w:val="00412D01"/>
    <w:rsid w:val="0041337F"/>
    <w:rsid w:val="00414775"/>
    <w:rsid w:val="00414A22"/>
    <w:rsid w:val="00414C2C"/>
    <w:rsid w:val="00414D97"/>
    <w:rsid w:val="00414E5F"/>
    <w:rsid w:val="00415620"/>
    <w:rsid w:val="00415A9F"/>
    <w:rsid w:val="00415CED"/>
    <w:rsid w:val="004169E3"/>
    <w:rsid w:val="00417109"/>
    <w:rsid w:val="00417254"/>
    <w:rsid w:val="004173DC"/>
    <w:rsid w:val="004174FF"/>
    <w:rsid w:val="004200F8"/>
    <w:rsid w:val="00420175"/>
    <w:rsid w:val="00420227"/>
    <w:rsid w:val="00420C7E"/>
    <w:rsid w:val="004218A4"/>
    <w:rsid w:val="00421C15"/>
    <w:rsid w:val="00421D18"/>
    <w:rsid w:val="0042288B"/>
    <w:rsid w:val="00422CDE"/>
    <w:rsid w:val="00423084"/>
    <w:rsid w:val="00423414"/>
    <w:rsid w:val="00423424"/>
    <w:rsid w:val="004237B9"/>
    <w:rsid w:val="00423803"/>
    <w:rsid w:val="00423DCB"/>
    <w:rsid w:val="00424BDA"/>
    <w:rsid w:val="00425295"/>
    <w:rsid w:val="00425CB9"/>
    <w:rsid w:val="00425D78"/>
    <w:rsid w:val="0042625C"/>
    <w:rsid w:val="004265A4"/>
    <w:rsid w:val="00426F13"/>
    <w:rsid w:val="00427012"/>
    <w:rsid w:val="00427042"/>
    <w:rsid w:val="00427DFD"/>
    <w:rsid w:val="00427E7A"/>
    <w:rsid w:val="00430004"/>
    <w:rsid w:val="00430841"/>
    <w:rsid w:val="00430A93"/>
    <w:rsid w:val="00430B39"/>
    <w:rsid w:val="00431116"/>
    <w:rsid w:val="00431F02"/>
    <w:rsid w:val="00431F19"/>
    <w:rsid w:val="00432234"/>
    <w:rsid w:val="004323C9"/>
    <w:rsid w:val="00432D7D"/>
    <w:rsid w:val="00433D0B"/>
    <w:rsid w:val="0043451C"/>
    <w:rsid w:val="00434984"/>
    <w:rsid w:val="0043540A"/>
    <w:rsid w:val="004356C7"/>
    <w:rsid w:val="004361B6"/>
    <w:rsid w:val="00436ECE"/>
    <w:rsid w:val="0043760E"/>
    <w:rsid w:val="00437850"/>
    <w:rsid w:val="00440607"/>
    <w:rsid w:val="00441324"/>
    <w:rsid w:val="004413AC"/>
    <w:rsid w:val="00441E1B"/>
    <w:rsid w:val="004427AD"/>
    <w:rsid w:val="00442BF8"/>
    <w:rsid w:val="00442C63"/>
    <w:rsid w:val="00443214"/>
    <w:rsid w:val="0044352E"/>
    <w:rsid w:val="0044391B"/>
    <w:rsid w:val="00443C0F"/>
    <w:rsid w:val="00444051"/>
    <w:rsid w:val="00445972"/>
    <w:rsid w:val="00445A4D"/>
    <w:rsid w:val="004468A5"/>
    <w:rsid w:val="00446A5C"/>
    <w:rsid w:val="004473ED"/>
    <w:rsid w:val="00447F3A"/>
    <w:rsid w:val="00450AB3"/>
    <w:rsid w:val="004510A0"/>
    <w:rsid w:val="00451CCF"/>
    <w:rsid w:val="00451D70"/>
    <w:rsid w:val="00452648"/>
    <w:rsid w:val="00452731"/>
    <w:rsid w:val="0045280C"/>
    <w:rsid w:val="004530BD"/>
    <w:rsid w:val="00453314"/>
    <w:rsid w:val="0045344B"/>
    <w:rsid w:val="00453BF2"/>
    <w:rsid w:val="00454633"/>
    <w:rsid w:val="00454637"/>
    <w:rsid w:val="004550B0"/>
    <w:rsid w:val="004555B0"/>
    <w:rsid w:val="0045571E"/>
    <w:rsid w:val="004559CE"/>
    <w:rsid w:val="00455C27"/>
    <w:rsid w:val="00456E28"/>
    <w:rsid w:val="00457A9B"/>
    <w:rsid w:val="00457EBC"/>
    <w:rsid w:val="0046076E"/>
    <w:rsid w:val="004608E5"/>
    <w:rsid w:val="00461E05"/>
    <w:rsid w:val="0046270A"/>
    <w:rsid w:val="00462A5F"/>
    <w:rsid w:val="00463447"/>
    <w:rsid w:val="00463588"/>
    <w:rsid w:val="00463EDE"/>
    <w:rsid w:val="0046425C"/>
    <w:rsid w:val="00464DC9"/>
    <w:rsid w:val="00465085"/>
    <w:rsid w:val="00465A35"/>
    <w:rsid w:val="00465C6F"/>
    <w:rsid w:val="00465CAA"/>
    <w:rsid w:val="00465FB5"/>
    <w:rsid w:val="00466393"/>
    <w:rsid w:val="0046661C"/>
    <w:rsid w:val="00467056"/>
    <w:rsid w:val="004676A0"/>
    <w:rsid w:val="0047046E"/>
    <w:rsid w:val="00470529"/>
    <w:rsid w:val="004708B0"/>
    <w:rsid w:val="00470946"/>
    <w:rsid w:val="00470AD8"/>
    <w:rsid w:val="00470CFC"/>
    <w:rsid w:val="00470DDB"/>
    <w:rsid w:val="0047104D"/>
    <w:rsid w:val="004719D6"/>
    <w:rsid w:val="00471FDF"/>
    <w:rsid w:val="004721AB"/>
    <w:rsid w:val="0047262F"/>
    <w:rsid w:val="00472B6C"/>
    <w:rsid w:val="0047327F"/>
    <w:rsid w:val="00473A2E"/>
    <w:rsid w:val="00473FAA"/>
    <w:rsid w:val="004747D8"/>
    <w:rsid w:val="00474DC3"/>
    <w:rsid w:val="00474F43"/>
    <w:rsid w:val="00476053"/>
    <w:rsid w:val="0047665E"/>
    <w:rsid w:val="004775CD"/>
    <w:rsid w:val="004776AE"/>
    <w:rsid w:val="00477BBA"/>
    <w:rsid w:val="00477BBE"/>
    <w:rsid w:val="00477D44"/>
    <w:rsid w:val="00477D64"/>
    <w:rsid w:val="00477EA6"/>
    <w:rsid w:val="00480067"/>
    <w:rsid w:val="004804B0"/>
    <w:rsid w:val="00480602"/>
    <w:rsid w:val="0048093A"/>
    <w:rsid w:val="00480A09"/>
    <w:rsid w:val="00480BAB"/>
    <w:rsid w:val="00480BEA"/>
    <w:rsid w:val="0048110B"/>
    <w:rsid w:val="00481435"/>
    <w:rsid w:val="00481961"/>
    <w:rsid w:val="00482D11"/>
    <w:rsid w:val="00483551"/>
    <w:rsid w:val="0048405B"/>
    <w:rsid w:val="00484279"/>
    <w:rsid w:val="0048432E"/>
    <w:rsid w:val="004843C5"/>
    <w:rsid w:val="0048584D"/>
    <w:rsid w:val="00485B88"/>
    <w:rsid w:val="00486135"/>
    <w:rsid w:val="0048669F"/>
    <w:rsid w:val="00486D34"/>
    <w:rsid w:val="0049095E"/>
    <w:rsid w:val="00490CBE"/>
    <w:rsid w:val="00490E44"/>
    <w:rsid w:val="00490E71"/>
    <w:rsid w:val="004910FE"/>
    <w:rsid w:val="00491331"/>
    <w:rsid w:val="0049164D"/>
    <w:rsid w:val="004917D5"/>
    <w:rsid w:val="00491B07"/>
    <w:rsid w:val="00492467"/>
    <w:rsid w:val="004927FE"/>
    <w:rsid w:val="004933DF"/>
    <w:rsid w:val="004939C5"/>
    <w:rsid w:val="00493A99"/>
    <w:rsid w:val="00493BFE"/>
    <w:rsid w:val="004940B8"/>
    <w:rsid w:val="00494923"/>
    <w:rsid w:val="00496295"/>
    <w:rsid w:val="00496C81"/>
    <w:rsid w:val="0049711B"/>
    <w:rsid w:val="00497FA3"/>
    <w:rsid w:val="004A071B"/>
    <w:rsid w:val="004A11EA"/>
    <w:rsid w:val="004A1572"/>
    <w:rsid w:val="004A1A39"/>
    <w:rsid w:val="004A1B6F"/>
    <w:rsid w:val="004A3871"/>
    <w:rsid w:val="004A40A4"/>
    <w:rsid w:val="004A427E"/>
    <w:rsid w:val="004A4F04"/>
    <w:rsid w:val="004A5095"/>
    <w:rsid w:val="004A555E"/>
    <w:rsid w:val="004A55C7"/>
    <w:rsid w:val="004A6617"/>
    <w:rsid w:val="004A68B6"/>
    <w:rsid w:val="004A6DCC"/>
    <w:rsid w:val="004A7412"/>
    <w:rsid w:val="004A794B"/>
    <w:rsid w:val="004A7A40"/>
    <w:rsid w:val="004A7BEC"/>
    <w:rsid w:val="004A7C3E"/>
    <w:rsid w:val="004A7FB4"/>
    <w:rsid w:val="004B01BA"/>
    <w:rsid w:val="004B035F"/>
    <w:rsid w:val="004B1B7D"/>
    <w:rsid w:val="004B1F69"/>
    <w:rsid w:val="004B22E3"/>
    <w:rsid w:val="004B37FB"/>
    <w:rsid w:val="004B3D0C"/>
    <w:rsid w:val="004B4019"/>
    <w:rsid w:val="004B4551"/>
    <w:rsid w:val="004B49A5"/>
    <w:rsid w:val="004B5481"/>
    <w:rsid w:val="004B5AB8"/>
    <w:rsid w:val="004B5BF5"/>
    <w:rsid w:val="004B618D"/>
    <w:rsid w:val="004B61B6"/>
    <w:rsid w:val="004B7251"/>
    <w:rsid w:val="004B74F1"/>
    <w:rsid w:val="004C1E1D"/>
    <w:rsid w:val="004C1E6A"/>
    <w:rsid w:val="004C1FAD"/>
    <w:rsid w:val="004C2614"/>
    <w:rsid w:val="004C26D8"/>
    <w:rsid w:val="004C294E"/>
    <w:rsid w:val="004C2F57"/>
    <w:rsid w:val="004C3028"/>
    <w:rsid w:val="004C3E87"/>
    <w:rsid w:val="004C3F21"/>
    <w:rsid w:val="004C4FD8"/>
    <w:rsid w:val="004C54A2"/>
    <w:rsid w:val="004C57C3"/>
    <w:rsid w:val="004C5806"/>
    <w:rsid w:val="004C5B51"/>
    <w:rsid w:val="004C60F6"/>
    <w:rsid w:val="004C626C"/>
    <w:rsid w:val="004D0756"/>
    <w:rsid w:val="004D0C46"/>
    <w:rsid w:val="004D18E7"/>
    <w:rsid w:val="004D2501"/>
    <w:rsid w:val="004D2645"/>
    <w:rsid w:val="004D2D7B"/>
    <w:rsid w:val="004D3359"/>
    <w:rsid w:val="004D3726"/>
    <w:rsid w:val="004D46BC"/>
    <w:rsid w:val="004D4AB0"/>
    <w:rsid w:val="004D4ABC"/>
    <w:rsid w:val="004D58F3"/>
    <w:rsid w:val="004D67CE"/>
    <w:rsid w:val="004D6E72"/>
    <w:rsid w:val="004D72E5"/>
    <w:rsid w:val="004D79C2"/>
    <w:rsid w:val="004D7D87"/>
    <w:rsid w:val="004D7E2F"/>
    <w:rsid w:val="004E06D4"/>
    <w:rsid w:val="004E08A2"/>
    <w:rsid w:val="004E0E97"/>
    <w:rsid w:val="004E1025"/>
    <w:rsid w:val="004E23D5"/>
    <w:rsid w:val="004E261B"/>
    <w:rsid w:val="004E35EA"/>
    <w:rsid w:val="004E4F61"/>
    <w:rsid w:val="004E566F"/>
    <w:rsid w:val="004E6670"/>
    <w:rsid w:val="004E71A6"/>
    <w:rsid w:val="004E7320"/>
    <w:rsid w:val="004F0145"/>
    <w:rsid w:val="004F019C"/>
    <w:rsid w:val="004F0776"/>
    <w:rsid w:val="004F12C6"/>
    <w:rsid w:val="004F1AC5"/>
    <w:rsid w:val="004F1C70"/>
    <w:rsid w:val="004F22FF"/>
    <w:rsid w:val="004F2E58"/>
    <w:rsid w:val="004F3E65"/>
    <w:rsid w:val="004F420F"/>
    <w:rsid w:val="004F4868"/>
    <w:rsid w:val="004F585F"/>
    <w:rsid w:val="004F6184"/>
    <w:rsid w:val="004F6216"/>
    <w:rsid w:val="004F7BCB"/>
    <w:rsid w:val="004F7E58"/>
    <w:rsid w:val="0050056B"/>
    <w:rsid w:val="00500871"/>
    <w:rsid w:val="00501102"/>
    <w:rsid w:val="005011BB"/>
    <w:rsid w:val="005017DA"/>
    <w:rsid w:val="005017F6"/>
    <w:rsid w:val="00501919"/>
    <w:rsid w:val="00501BAE"/>
    <w:rsid w:val="005020A2"/>
    <w:rsid w:val="005026BB"/>
    <w:rsid w:val="0050333A"/>
    <w:rsid w:val="0050363B"/>
    <w:rsid w:val="00503D77"/>
    <w:rsid w:val="005041AE"/>
    <w:rsid w:val="005043A8"/>
    <w:rsid w:val="0050534C"/>
    <w:rsid w:val="00505813"/>
    <w:rsid w:val="005064B5"/>
    <w:rsid w:val="005065D7"/>
    <w:rsid w:val="00506A9F"/>
    <w:rsid w:val="00506D17"/>
    <w:rsid w:val="00506F6A"/>
    <w:rsid w:val="005074D7"/>
    <w:rsid w:val="00507DAA"/>
    <w:rsid w:val="005106F8"/>
    <w:rsid w:val="00510BBA"/>
    <w:rsid w:val="00512DA4"/>
    <w:rsid w:val="0051338C"/>
    <w:rsid w:val="00514044"/>
    <w:rsid w:val="00514049"/>
    <w:rsid w:val="0051483A"/>
    <w:rsid w:val="00514BC4"/>
    <w:rsid w:val="00514DDD"/>
    <w:rsid w:val="005151EC"/>
    <w:rsid w:val="005156A9"/>
    <w:rsid w:val="00515A62"/>
    <w:rsid w:val="0051601E"/>
    <w:rsid w:val="00516619"/>
    <w:rsid w:val="005170ED"/>
    <w:rsid w:val="005172D6"/>
    <w:rsid w:val="005178B2"/>
    <w:rsid w:val="00517F4A"/>
    <w:rsid w:val="00520280"/>
    <w:rsid w:val="0052048F"/>
    <w:rsid w:val="005207E3"/>
    <w:rsid w:val="00521CDA"/>
    <w:rsid w:val="00521E92"/>
    <w:rsid w:val="005225B7"/>
    <w:rsid w:val="00522DF9"/>
    <w:rsid w:val="0052450E"/>
    <w:rsid w:val="0052461B"/>
    <w:rsid w:val="00524701"/>
    <w:rsid w:val="005248B6"/>
    <w:rsid w:val="00525748"/>
    <w:rsid w:val="00526858"/>
    <w:rsid w:val="00526B49"/>
    <w:rsid w:val="00526E2C"/>
    <w:rsid w:val="00526F3C"/>
    <w:rsid w:val="0052704A"/>
    <w:rsid w:val="0052782F"/>
    <w:rsid w:val="00527913"/>
    <w:rsid w:val="0052791E"/>
    <w:rsid w:val="00527E8F"/>
    <w:rsid w:val="00531451"/>
    <w:rsid w:val="005318F3"/>
    <w:rsid w:val="005320B4"/>
    <w:rsid w:val="00532469"/>
    <w:rsid w:val="00532D0E"/>
    <w:rsid w:val="00532FBD"/>
    <w:rsid w:val="00532FD5"/>
    <w:rsid w:val="0053312A"/>
    <w:rsid w:val="005332CD"/>
    <w:rsid w:val="00533C1C"/>
    <w:rsid w:val="0053438A"/>
    <w:rsid w:val="005344E0"/>
    <w:rsid w:val="005348C5"/>
    <w:rsid w:val="005348CE"/>
    <w:rsid w:val="00534B99"/>
    <w:rsid w:val="00534C2F"/>
    <w:rsid w:val="00534ECD"/>
    <w:rsid w:val="00534FE3"/>
    <w:rsid w:val="005351E6"/>
    <w:rsid w:val="00535526"/>
    <w:rsid w:val="005359EA"/>
    <w:rsid w:val="00535A97"/>
    <w:rsid w:val="00535AF7"/>
    <w:rsid w:val="00535F2E"/>
    <w:rsid w:val="00536388"/>
    <w:rsid w:val="00536791"/>
    <w:rsid w:val="005369A2"/>
    <w:rsid w:val="00536C21"/>
    <w:rsid w:val="00536CFE"/>
    <w:rsid w:val="00536F34"/>
    <w:rsid w:val="005370EB"/>
    <w:rsid w:val="00537535"/>
    <w:rsid w:val="00537EB1"/>
    <w:rsid w:val="00537FD4"/>
    <w:rsid w:val="005400F5"/>
    <w:rsid w:val="00540422"/>
    <w:rsid w:val="005404C0"/>
    <w:rsid w:val="005405B8"/>
    <w:rsid w:val="0054063B"/>
    <w:rsid w:val="00540815"/>
    <w:rsid w:val="005412A0"/>
    <w:rsid w:val="00541971"/>
    <w:rsid w:val="005425E7"/>
    <w:rsid w:val="00542B74"/>
    <w:rsid w:val="00542EE0"/>
    <w:rsid w:val="005432AD"/>
    <w:rsid w:val="005438EF"/>
    <w:rsid w:val="00543D17"/>
    <w:rsid w:val="00543E4B"/>
    <w:rsid w:val="00544A2A"/>
    <w:rsid w:val="00544BFC"/>
    <w:rsid w:val="00544E65"/>
    <w:rsid w:val="00545291"/>
    <w:rsid w:val="0054592F"/>
    <w:rsid w:val="005459F6"/>
    <w:rsid w:val="00545FBB"/>
    <w:rsid w:val="00546096"/>
    <w:rsid w:val="00546C7F"/>
    <w:rsid w:val="0054709D"/>
    <w:rsid w:val="0054719B"/>
    <w:rsid w:val="0054743B"/>
    <w:rsid w:val="00547657"/>
    <w:rsid w:val="00547D1D"/>
    <w:rsid w:val="00547D97"/>
    <w:rsid w:val="0055018B"/>
    <w:rsid w:val="0055056F"/>
    <w:rsid w:val="0055073E"/>
    <w:rsid w:val="00550808"/>
    <w:rsid w:val="005509DB"/>
    <w:rsid w:val="00550D9B"/>
    <w:rsid w:val="00551274"/>
    <w:rsid w:val="00551FB2"/>
    <w:rsid w:val="005523A7"/>
    <w:rsid w:val="005523E3"/>
    <w:rsid w:val="005524BA"/>
    <w:rsid w:val="00552668"/>
    <w:rsid w:val="00552D25"/>
    <w:rsid w:val="00553EC4"/>
    <w:rsid w:val="00553F72"/>
    <w:rsid w:val="005547AE"/>
    <w:rsid w:val="00554836"/>
    <w:rsid w:val="00554892"/>
    <w:rsid w:val="00554919"/>
    <w:rsid w:val="00555C03"/>
    <w:rsid w:val="00556357"/>
    <w:rsid w:val="00556376"/>
    <w:rsid w:val="00560276"/>
    <w:rsid w:val="00560DCE"/>
    <w:rsid w:val="00561979"/>
    <w:rsid w:val="00561A59"/>
    <w:rsid w:val="00561D0C"/>
    <w:rsid w:val="00561ECD"/>
    <w:rsid w:val="0056235B"/>
    <w:rsid w:val="0056298F"/>
    <w:rsid w:val="00562D22"/>
    <w:rsid w:val="00562E5E"/>
    <w:rsid w:val="0056312A"/>
    <w:rsid w:val="0056331D"/>
    <w:rsid w:val="00563F05"/>
    <w:rsid w:val="00563FFF"/>
    <w:rsid w:val="00566921"/>
    <w:rsid w:val="00567005"/>
    <w:rsid w:val="0056751C"/>
    <w:rsid w:val="00567730"/>
    <w:rsid w:val="005702FE"/>
    <w:rsid w:val="00570357"/>
    <w:rsid w:val="005729D7"/>
    <w:rsid w:val="00573532"/>
    <w:rsid w:val="00573D52"/>
    <w:rsid w:val="00574497"/>
    <w:rsid w:val="00574740"/>
    <w:rsid w:val="005747AA"/>
    <w:rsid w:val="005749C7"/>
    <w:rsid w:val="00574B5A"/>
    <w:rsid w:val="00575410"/>
    <w:rsid w:val="00575949"/>
    <w:rsid w:val="00575C99"/>
    <w:rsid w:val="00575DE1"/>
    <w:rsid w:val="00575EBF"/>
    <w:rsid w:val="00576469"/>
    <w:rsid w:val="00577654"/>
    <w:rsid w:val="00577977"/>
    <w:rsid w:val="00577B2D"/>
    <w:rsid w:val="00580A30"/>
    <w:rsid w:val="00581237"/>
    <w:rsid w:val="00581BFC"/>
    <w:rsid w:val="00581E0D"/>
    <w:rsid w:val="00582259"/>
    <w:rsid w:val="00582719"/>
    <w:rsid w:val="005827A7"/>
    <w:rsid w:val="00582BBA"/>
    <w:rsid w:val="00583973"/>
    <w:rsid w:val="00583ECC"/>
    <w:rsid w:val="00583F17"/>
    <w:rsid w:val="005842DE"/>
    <w:rsid w:val="005844A4"/>
    <w:rsid w:val="005846FD"/>
    <w:rsid w:val="005847EF"/>
    <w:rsid w:val="00584ED2"/>
    <w:rsid w:val="00584F08"/>
    <w:rsid w:val="00584FBA"/>
    <w:rsid w:val="00585C36"/>
    <w:rsid w:val="00585C5A"/>
    <w:rsid w:val="00585C77"/>
    <w:rsid w:val="005865EE"/>
    <w:rsid w:val="005867B1"/>
    <w:rsid w:val="00587D14"/>
    <w:rsid w:val="00587D79"/>
    <w:rsid w:val="005908C4"/>
    <w:rsid w:val="005910A5"/>
    <w:rsid w:val="00591A12"/>
    <w:rsid w:val="00591F5C"/>
    <w:rsid w:val="0059202C"/>
    <w:rsid w:val="005929EA"/>
    <w:rsid w:val="00593310"/>
    <w:rsid w:val="005937E3"/>
    <w:rsid w:val="00593A2A"/>
    <w:rsid w:val="0059439C"/>
    <w:rsid w:val="00594689"/>
    <w:rsid w:val="005948BE"/>
    <w:rsid w:val="00594A70"/>
    <w:rsid w:val="00594C18"/>
    <w:rsid w:val="005951C0"/>
    <w:rsid w:val="005963C0"/>
    <w:rsid w:val="0059685E"/>
    <w:rsid w:val="005968FF"/>
    <w:rsid w:val="00596BAE"/>
    <w:rsid w:val="00597C85"/>
    <w:rsid w:val="005A0340"/>
    <w:rsid w:val="005A0A0B"/>
    <w:rsid w:val="005A1284"/>
    <w:rsid w:val="005A16F6"/>
    <w:rsid w:val="005A19A4"/>
    <w:rsid w:val="005A1ACC"/>
    <w:rsid w:val="005A26FE"/>
    <w:rsid w:val="005A2F37"/>
    <w:rsid w:val="005A3035"/>
    <w:rsid w:val="005A310C"/>
    <w:rsid w:val="005A338B"/>
    <w:rsid w:val="005A35CC"/>
    <w:rsid w:val="005A38BF"/>
    <w:rsid w:val="005A3B3C"/>
    <w:rsid w:val="005A3B44"/>
    <w:rsid w:val="005A3BBC"/>
    <w:rsid w:val="005A3CFB"/>
    <w:rsid w:val="005A43F6"/>
    <w:rsid w:val="005A4E48"/>
    <w:rsid w:val="005A54EF"/>
    <w:rsid w:val="005A57AC"/>
    <w:rsid w:val="005A57D6"/>
    <w:rsid w:val="005A5816"/>
    <w:rsid w:val="005A597F"/>
    <w:rsid w:val="005A5F93"/>
    <w:rsid w:val="005A62A8"/>
    <w:rsid w:val="005A6A82"/>
    <w:rsid w:val="005A6D04"/>
    <w:rsid w:val="005A6DBC"/>
    <w:rsid w:val="005A6E85"/>
    <w:rsid w:val="005A6ED8"/>
    <w:rsid w:val="005A6F31"/>
    <w:rsid w:val="005A74B9"/>
    <w:rsid w:val="005A78BD"/>
    <w:rsid w:val="005B0238"/>
    <w:rsid w:val="005B0F0A"/>
    <w:rsid w:val="005B0F39"/>
    <w:rsid w:val="005B16C5"/>
    <w:rsid w:val="005B1796"/>
    <w:rsid w:val="005B1848"/>
    <w:rsid w:val="005B1D10"/>
    <w:rsid w:val="005B1D70"/>
    <w:rsid w:val="005B2109"/>
    <w:rsid w:val="005B22F4"/>
    <w:rsid w:val="005B2A5E"/>
    <w:rsid w:val="005B48F3"/>
    <w:rsid w:val="005B49F8"/>
    <w:rsid w:val="005B4F28"/>
    <w:rsid w:val="005B4F7B"/>
    <w:rsid w:val="005B5D0C"/>
    <w:rsid w:val="005B6184"/>
    <w:rsid w:val="005B6386"/>
    <w:rsid w:val="005B6994"/>
    <w:rsid w:val="005B69A8"/>
    <w:rsid w:val="005B7D88"/>
    <w:rsid w:val="005C0E81"/>
    <w:rsid w:val="005C15A5"/>
    <w:rsid w:val="005C1BA4"/>
    <w:rsid w:val="005C1E19"/>
    <w:rsid w:val="005C3032"/>
    <w:rsid w:val="005C42EC"/>
    <w:rsid w:val="005C4D54"/>
    <w:rsid w:val="005C5864"/>
    <w:rsid w:val="005C5A9C"/>
    <w:rsid w:val="005C6204"/>
    <w:rsid w:val="005C63A5"/>
    <w:rsid w:val="005C6FA0"/>
    <w:rsid w:val="005C71F1"/>
    <w:rsid w:val="005C74A4"/>
    <w:rsid w:val="005C7AA2"/>
    <w:rsid w:val="005C7AC7"/>
    <w:rsid w:val="005C7AD8"/>
    <w:rsid w:val="005C7DA9"/>
    <w:rsid w:val="005D02BD"/>
    <w:rsid w:val="005D07B8"/>
    <w:rsid w:val="005D0EC3"/>
    <w:rsid w:val="005D1197"/>
    <w:rsid w:val="005D119F"/>
    <w:rsid w:val="005D14AA"/>
    <w:rsid w:val="005D16E8"/>
    <w:rsid w:val="005D18D3"/>
    <w:rsid w:val="005D1986"/>
    <w:rsid w:val="005D1CB9"/>
    <w:rsid w:val="005D23BF"/>
    <w:rsid w:val="005D25DA"/>
    <w:rsid w:val="005D3115"/>
    <w:rsid w:val="005D38CA"/>
    <w:rsid w:val="005D3A92"/>
    <w:rsid w:val="005D3E2A"/>
    <w:rsid w:val="005D4BA9"/>
    <w:rsid w:val="005D4F25"/>
    <w:rsid w:val="005D5816"/>
    <w:rsid w:val="005D6027"/>
    <w:rsid w:val="005D6652"/>
    <w:rsid w:val="005D71DC"/>
    <w:rsid w:val="005D7E7D"/>
    <w:rsid w:val="005E0758"/>
    <w:rsid w:val="005E0AB0"/>
    <w:rsid w:val="005E113A"/>
    <w:rsid w:val="005E1EC1"/>
    <w:rsid w:val="005E2952"/>
    <w:rsid w:val="005E2987"/>
    <w:rsid w:val="005E2EB5"/>
    <w:rsid w:val="005E368A"/>
    <w:rsid w:val="005E59EA"/>
    <w:rsid w:val="005E6586"/>
    <w:rsid w:val="005E6657"/>
    <w:rsid w:val="005E6792"/>
    <w:rsid w:val="005E6C68"/>
    <w:rsid w:val="005E6D3A"/>
    <w:rsid w:val="005E6DC0"/>
    <w:rsid w:val="005E7376"/>
    <w:rsid w:val="005E7611"/>
    <w:rsid w:val="005F040A"/>
    <w:rsid w:val="005F0523"/>
    <w:rsid w:val="005F05F2"/>
    <w:rsid w:val="005F0A8F"/>
    <w:rsid w:val="005F1D70"/>
    <w:rsid w:val="005F2C6D"/>
    <w:rsid w:val="005F303D"/>
    <w:rsid w:val="005F3837"/>
    <w:rsid w:val="005F38ED"/>
    <w:rsid w:val="005F3ACE"/>
    <w:rsid w:val="005F4B82"/>
    <w:rsid w:val="005F4D05"/>
    <w:rsid w:val="005F4F98"/>
    <w:rsid w:val="005F5891"/>
    <w:rsid w:val="005F58AE"/>
    <w:rsid w:val="005F5ECA"/>
    <w:rsid w:val="005F64B9"/>
    <w:rsid w:val="005F6800"/>
    <w:rsid w:val="005F7034"/>
    <w:rsid w:val="006003FB"/>
    <w:rsid w:val="00601017"/>
    <w:rsid w:val="0060109D"/>
    <w:rsid w:val="0060122A"/>
    <w:rsid w:val="00601314"/>
    <w:rsid w:val="00601DF2"/>
    <w:rsid w:val="00602606"/>
    <w:rsid w:val="00602FC0"/>
    <w:rsid w:val="00603298"/>
    <w:rsid w:val="00603D48"/>
    <w:rsid w:val="006041D0"/>
    <w:rsid w:val="00604E12"/>
    <w:rsid w:val="00605012"/>
    <w:rsid w:val="00605136"/>
    <w:rsid w:val="0060559E"/>
    <w:rsid w:val="006057F2"/>
    <w:rsid w:val="00605A75"/>
    <w:rsid w:val="006061E4"/>
    <w:rsid w:val="0060657A"/>
    <w:rsid w:val="00606E8E"/>
    <w:rsid w:val="00607BF2"/>
    <w:rsid w:val="006111E5"/>
    <w:rsid w:val="006113CB"/>
    <w:rsid w:val="00611715"/>
    <w:rsid w:val="00611AB7"/>
    <w:rsid w:val="00611B3C"/>
    <w:rsid w:val="00611EF3"/>
    <w:rsid w:val="0061235D"/>
    <w:rsid w:val="00612B4F"/>
    <w:rsid w:val="00612F57"/>
    <w:rsid w:val="006132FD"/>
    <w:rsid w:val="00613489"/>
    <w:rsid w:val="00613CA6"/>
    <w:rsid w:val="00613F68"/>
    <w:rsid w:val="00613FD1"/>
    <w:rsid w:val="006145CA"/>
    <w:rsid w:val="00614678"/>
    <w:rsid w:val="00615021"/>
    <w:rsid w:val="00615C21"/>
    <w:rsid w:val="0061621F"/>
    <w:rsid w:val="00616423"/>
    <w:rsid w:val="0061706B"/>
    <w:rsid w:val="006174B6"/>
    <w:rsid w:val="00617996"/>
    <w:rsid w:val="00617A19"/>
    <w:rsid w:val="0062050C"/>
    <w:rsid w:val="00621F64"/>
    <w:rsid w:val="00622A7C"/>
    <w:rsid w:val="00622ABB"/>
    <w:rsid w:val="00622F29"/>
    <w:rsid w:val="00623224"/>
    <w:rsid w:val="00623FE9"/>
    <w:rsid w:val="0062508E"/>
    <w:rsid w:val="00625523"/>
    <w:rsid w:val="0062695B"/>
    <w:rsid w:val="00626B51"/>
    <w:rsid w:val="006302AD"/>
    <w:rsid w:val="006304A7"/>
    <w:rsid w:val="00631977"/>
    <w:rsid w:val="00631B1F"/>
    <w:rsid w:val="00632470"/>
    <w:rsid w:val="00632BEE"/>
    <w:rsid w:val="006337E8"/>
    <w:rsid w:val="006339FD"/>
    <w:rsid w:val="00633BF6"/>
    <w:rsid w:val="00633C63"/>
    <w:rsid w:val="00633FC5"/>
    <w:rsid w:val="00634A7D"/>
    <w:rsid w:val="0063537A"/>
    <w:rsid w:val="006353BA"/>
    <w:rsid w:val="006353E7"/>
    <w:rsid w:val="00635A5D"/>
    <w:rsid w:val="00635A84"/>
    <w:rsid w:val="00635FE7"/>
    <w:rsid w:val="00636042"/>
    <w:rsid w:val="006366A3"/>
    <w:rsid w:val="006367AD"/>
    <w:rsid w:val="006372EB"/>
    <w:rsid w:val="00637906"/>
    <w:rsid w:val="00637A4F"/>
    <w:rsid w:val="00637BF6"/>
    <w:rsid w:val="006401D4"/>
    <w:rsid w:val="0064067F"/>
    <w:rsid w:val="00640909"/>
    <w:rsid w:val="00640E1B"/>
    <w:rsid w:val="0064125B"/>
    <w:rsid w:val="0064181B"/>
    <w:rsid w:val="006419B1"/>
    <w:rsid w:val="006420CF"/>
    <w:rsid w:val="00642DD6"/>
    <w:rsid w:val="006434E5"/>
    <w:rsid w:val="00644326"/>
    <w:rsid w:val="0064495D"/>
    <w:rsid w:val="00644AAA"/>
    <w:rsid w:val="00645FA6"/>
    <w:rsid w:val="0064602F"/>
    <w:rsid w:val="006476C5"/>
    <w:rsid w:val="00647E92"/>
    <w:rsid w:val="00650690"/>
    <w:rsid w:val="00651462"/>
    <w:rsid w:val="00651673"/>
    <w:rsid w:val="0065283C"/>
    <w:rsid w:val="006539CA"/>
    <w:rsid w:val="00653D97"/>
    <w:rsid w:val="00653E3A"/>
    <w:rsid w:val="00653E46"/>
    <w:rsid w:val="00653F40"/>
    <w:rsid w:val="00653F4C"/>
    <w:rsid w:val="006546B0"/>
    <w:rsid w:val="006548D7"/>
    <w:rsid w:val="00654AA1"/>
    <w:rsid w:val="00654CB4"/>
    <w:rsid w:val="006552D7"/>
    <w:rsid w:val="00655A80"/>
    <w:rsid w:val="00656A7D"/>
    <w:rsid w:val="00656C68"/>
    <w:rsid w:val="00656F86"/>
    <w:rsid w:val="006570E8"/>
    <w:rsid w:val="00657166"/>
    <w:rsid w:val="006574CA"/>
    <w:rsid w:val="0066071A"/>
    <w:rsid w:val="00661076"/>
    <w:rsid w:val="00661BB8"/>
    <w:rsid w:val="00661CA9"/>
    <w:rsid w:val="00661D96"/>
    <w:rsid w:val="00662921"/>
    <w:rsid w:val="00662960"/>
    <w:rsid w:val="00663D36"/>
    <w:rsid w:val="0066586F"/>
    <w:rsid w:val="00665F37"/>
    <w:rsid w:val="006676C1"/>
    <w:rsid w:val="00667A6C"/>
    <w:rsid w:val="00670456"/>
    <w:rsid w:val="00670614"/>
    <w:rsid w:val="006709E2"/>
    <w:rsid w:val="00670A20"/>
    <w:rsid w:val="00670FEE"/>
    <w:rsid w:val="0067145B"/>
    <w:rsid w:val="00671DAD"/>
    <w:rsid w:val="00672AEB"/>
    <w:rsid w:val="00672E1D"/>
    <w:rsid w:val="00672E34"/>
    <w:rsid w:val="0067383D"/>
    <w:rsid w:val="0067385F"/>
    <w:rsid w:val="00673C05"/>
    <w:rsid w:val="00673DDA"/>
    <w:rsid w:val="00673F66"/>
    <w:rsid w:val="0067441B"/>
    <w:rsid w:val="00674E34"/>
    <w:rsid w:val="00675159"/>
    <w:rsid w:val="0067578C"/>
    <w:rsid w:val="006759D7"/>
    <w:rsid w:val="00676843"/>
    <w:rsid w:val="00676F69"/>
    <w:rsid w:val="00677772"/>
    <w:rsid w:val="006778C9"/>
    <w:rsid w:val="00677F7A"/>
    <w:rsid w:val="00677FB6"/>
    <w:rsid w:val="00680278"/>
    <w:rsid w:val="006803E6"/>
    <w:rsid w:val="00680C5E"/>
    <w:rsid w:val="00680FC8"/>
    <w:rsid w:val="00682132"/>
    <w:rsid w:val="00682461"/>
    <w:rsid w:val="00682AE8"/>
    <w:rsid w:val="00682B67"/>
    <w:rsid w:val="006840A2"/>
    <w:rsid w:val="00684338"/>
    <w:rsid w:val="00684920"/>
    <w:rsid w:val="006854D0"/>
    <w:rsid w:val="00685DE2"/>
    <w:rsid w:val="00686832"/>
    <w:rsid w:val="00687EF1"/>
    <w:rsid w:val="006902AB"/>
    <w:rsid w:val="00691757"/>
    <w:rsid w:val="00691C85"/>
    <w:rsid w:val="00691DFA"/>
    <w:rsid w:val="00692D7E"/>
    <w:rsid w:val="006933EA"/>
    <w:rsid w:val="00693746"/>
    <w:rsid w:val="00693C70"/>
    <w:rsid w:val="00694987"/>
    <w:rsid w:val="00694DD9"/>
    <w:rsid w:val="00695141"/>
    <w:rsid w:val="00695DFA"/>
    <w:rsid w:val="00696914"/>
    <w:rsid w:val="006A07A0"/>
    <w:rsid w:val="006A086A"/>
    <w:rsid w:val="006A0AA0"/>
    <w:rsid w:val="006A0CA1"/>
    <w:rsid w:val="006A115D"/>
    <w:rsid w:val="006A1CD0"/>
    <w:rsid w:val="006A1D10"/>
    <w:rsid w:val="006A25E8"/>
    <w:rsid w:val="006A28AB"/>
    <w:rsid w:val="006A2E7E"/>
    <w:rsid w:val="006A2E95"/>
    <w:rsid w:val="006A340C"/>
    <w:rsid w:val="006A3A7B"/>
    <w:rsid w:val="006A3F98"/>
    <w:rsid w:val="006A4383"/>
    <w:rsid w:val="006A4840"/>
    <w:rsid w:val="006A4BCF"/>
    <w:rsid w:val="006A59A9"/>
    <w:rsid w:val="006A5E0B"/>
    <w:rsid w:val="006A5F38"/>
    <w:rsid w:val="006A661A"/>
    <w:rsid w:val="006A6683"/>
    <w:rsid w:val="006A6940"/>
    <w:rsid w:val="006A6ED9"/>
    <w:rsid w:val="006A765D"/>
    <w:rsid w:val="006A7F6B"/>
    <w:rsid w:val="006B03D0"/>
    <w:rsid w:val="006B0837"/>
    <w:rsid w:val="006B088F"/>
    <w:rsid w:val="006B08DA"/>
    <w:rsid w:val="006B0B65"/>
    <w:rsid w:val="006B10A0"/>
    <w:rsid w:val="006B1EAC"/>
    <w:rsid w:val="006B212F"/>
    <w:rsid w:val="006B2926"/>
    <w:rsid w:val="006B2EFD"/>
    <w:rsid w:val="006B332E"/>
    <w:rsid w:val="006B335B"/>
    <w:rsid w:val="006B3F78"/>
    <w:rsid w:val="006B48BF"/>
    <w:rsid w:val="006B4CC6"/>
    <w:rsid w:val="006B4E3D"/>
    <w:rsid w:val="006B4FB6"/>
    <w:rsid w:val="006B541D"/>
    <w:rsid w:val="006B5B17"/>
    <w:rsid w:val="006B64C9"/>
    <w:rsid w:val="006B6F83"/>
    <w:rsid w:val="006B7020"/>
    <w:rsid w:val="006B7544"/>
    <w:rsid w:val="006B7964"/>
    <w:rsid w:val="006B7B1C"/>
    <w:rsid w:val="006C1AC3"/>
    <w:rsid w:val="006C2769"/>
    <w:rsid w:val="006C2843"/>
    <w:rsid w:val="006C3A81"/>
    <w:rsid w:val="006C3E83"/>
    <w:rsid w:val="006C55FA"/>
    <w:rsid w:val="006C5EF1"/>
    <w:rsid w:val="006C6459"/>
    <w:rsid w:val="006C73A9"/>
    <w:rsid w:val="006D0EA9"/>
    <w:rsid w:val="006D107D"/>
    <w:rsid w:val="006D1816"/>
    <w:rsid w:val="006D1DA5"/>
    <w:rsid w:val="006D2555"/>
    <w:rsid w:val="006D297C"/>
    <w:rsid w:val="006D2A69"/>
    <w:rsid w:val="006D32B9"/>
    <w:rsid w:val="006D37BF"/>
    <w:rsid w:val="006D39E8"/>
    <w:rsid w:val="006D3DE4"/>
    <w:rsid w:val="006D4256"/>
    <w:rsid w:val="006D437D"/>
    <w:rsid w:val="006D44F9"/>
    <w:rsid w:val="006D4CFA"/>
    <w:rsid w:val="006D5563"/>
    <w:rsid w:val="006D57C7"/>
    <w:rsid w:val="006D58C2"/>
    <w:rsid w:val="006D5BB9"/>
    <w:rsid w:val="006D5D9D"/>
    <w:rsid w:val="006D6192"/>
    <w:rsid w:val="006D6B00"/>
    <w:rsid w:val="006D70B1"/>
    <w:rsid w:val="006D7A0B"/>
    <w:rsid w:val="006E0504"/>
    <w:rsid w:val="006E0812"/>
    <w:rsid w:val="006E0C5C"/>
    <w:rsid w:val="006E0CAE"/>
    <w:rsid w:val="006E0D54"/>
    <w:rsid w:val="006E1CFC"/>
    <w:rsid w:val="006E1E09"/>
    <w:rsid w:val="006E1E1E"/>
    <w:rsid w:val="006E1FA9"/>
    <w:rsid w:val="006E2200"/>
    <w:rsid w:val="006E3109"/>
    <w:rsid w:val="006E4085"/>
    <w:rsid w:val="006E4A5B"/>
    <w:rsid w:val="006E4F7C"/>
    <w:rsid w:val="006E5245"/>
    <w:rsid w:val="006E5618"/>
    <w:rsid w:val="006E5C4D"/>
    <w:rsid w:val="006E6531"/>
    <w:rsid w:val="006E6690"/>
    <w:rsid w:val="006E6EC5"/>
    <w:rsid w:val="006E7122"/>
    <w:rsid w:val="006E75A7"/>
    <w:rsid w:val="006E7CDE"/>
    <w:rsid w:val="006F027F"/>
    <w:rsid w:val="006F0422"/>
    <w:rsid w:val="006F0D17"/>
    <w:rsid w:val="006F12BD"/>
    <w:rsid w:val="006F18AB"/>
    <w:rsid w:val="006F19F7"/>
    <w:rsid w:val="006F2B18"/>
    <w:rsid w:val="006F2FAB"/>
    <w:rsid w:val="006F307A"/>
    <w:rsid w:val="006F30D6"/>
    <w:rsid w:val="006F379A"/>
    <w:rsid w:val="006F3C73"/>
    <w:rsid w:val="006F44D4"/>
    <w:rsid w:val="006F4C3B"/>
    <w:rsid w:val="006F4E11"/>
    <w:rsid w:val="006F50F7"/>
    <w:rsid w:val="006F52DF"/>
    <w:rsid w:val="006F5467"/>
    <w:rsid w:val="006F5A1D"/>
    <w:rsid w:val="006F64FE"/>
    <w:rsid w:val="006F6EBA"/>
    <w:rsid w:val="006F71E3"/>
    <w:rsid w:val="006F7372"/>
    <w:rsid w:val="006F7D3A"/>
    <w:rsid w:val="00700312"/>
    <w:rsid w:val="00700798"/>
    <w:rsid w:val="00700DE8"/>
    <w:rsid w:val="00701373"/>
    <w:rsid w:val="00701563"/>
    <w:rsid w:val="00701888"/>
    <w:rsid w:val="0070193A"/>
    <w:rsid w:val="00702545"/>
    <w:rsid w:val="007028D7"/>
    <w:rsid w:val="00703403"/>
    <w:rsid w:val="007036F3"/>
    <w:rsid w:val="00703A75"/>
    <w:rsid w:val="007044AF"/>
    <w:rsid w:val="007047C3"/>
    <w:rsid w:val="00704F76"/>
    <w:rsid w:val="00705903"/>
    <w:rsid w:val="00705A2B"/>
    <w:rsid w:val="00706564"/>
    <w:rsid w:val="007067AB"/>
    <w:rsid w:val="00706FAE"/>
    <w:rsid w:val="007071D5"/>
    <w:rsid w:val="007077AF"/>
    <w:rsid w:val="00707B18"/>
    <w:rsid w:val="00710C6F"/>
    <w:rsid w:val="00710CE7"/>
    <w:rsid w:val="00710D83"/>
    <w:rsid w:val="00711042"/>
    <w:rsid w:val="00711322"/>
    <w:rsid w:val="00711B13"/>
    <w:rsid w:val="00711BE5"/>
    <w:rsid w:val="00711F5A"/>
    <w:rsid w:val="0071206A"/>
    <w:rsid w:val="0071210B"/>
    <w:rsid w:val="00712119"/>
    <w:rsid w:val="00712388"/>
    <w:rsid w:val="007136CD"/>
    <w:rsid w:val="00714493"/>
    <w:rsid w:val="00714502"/>
    <w:rsid w:val="007149C9"/>
    <w:rsid w:val="007152EF"/>
    <w:rsid w:val="00716A30"/>
    <w:rsid w:val="00717A11"/>
    <w:rsid w:val="00717E34"/>
    <w:rsid w:val="00717F7B"/>
    <w:rsid w:val="007200D6"/>
    <w:rsid w:val="00720AD0"/>
    <w:rsid w:val="00720B79"/>
    <w:rsid w:val="00720FD3"/>
    <w:rsid w:val="00721294"/>
    <w:rsid w:val="00721A52"/>
    <w:rsid w:val="00721AB0"/>
    <w:rsid w:val="00722028"/>
    <w:rsid w:val="0072220C"/>
    <w:rsid w:val="007224EB"/>
    <w:rsid w:val="00723074"/>
    <w:rsid w:val="007232C4"/>
    <w:rsid w:val="007233F1"/>
    <w:rsid w:val="00723ADC"/>
    <w:rsid w:val="007242C5"/>
    <w:rsid w:val="00724C8C"/>
    <w:rsid w:val="00724F7C"/>
    <w:rsid w:val="007251EF"/>
    <w:rsid w:val="007255E1"/>
    <w:rsid w:val="00725EC7"/>
    <w:rsid w:val="00726577"/>
    <w:rsid w:val="00726780"/>
    <w:rsid w:val="00727059"/>
    <w:rsid w:val="00727D10"/>
    <w:rsid w:val="0073056C"/>
    <w:rsid w:val="00730B17"/>
    <w:rsid w:val="00730D32"/>
    <w:rsid w:val="00731441"/>
    <w:rsid w:val="00731A18"/>
    <w:rsid w:val="0073205E"/>
    <w:rsid w:val="00732703"/>
    <w:rsid w:val="007328A5"/>
    <w:rsid w:val="00732C83"/>
    <w:rsid w:val="00732F0C"/>
    <w:rsid w:val="007331C1"/>
    <w:rsid w:val="007331FA"/>
    <w:rsid w:val="007333BC"/>
    <w:rsid w:val="00734295"/>
    <w:rsid w:val="007343CC"/>
    <w:rsid w:val="00734F21"/>
    <w:rsid w:val="00735350"/>
    <w:rsid w:val="0073546F"/>
    <w:rsid w:val="00735526"/>
    <w:rsid w:val="00736355"/>
    <w:rsid w:val="007371D2"/>
    <w:rsid w:val="0073752A"/>
    <w:rsid w:val="00737537"/>
    <w:rsid w:val="0074018D"/>
    <w:rsid w:val="007402E3"/>
    <w:rsid w:val="0074031B"/>
    <w:rsid w:val="00740977"/>
    <w:rsid w:val="00740D4C"/>
    <w:rsid w:val="00740EC9"/>
    <w:rsid w:val="0074136F"/>
    <w:rsid w:val="0074185C"/>
    <w:rsid w:val="00741C88"/>
    <w:rsid w:val="007421FF"/>
    <w:rsid w:val="00742DED"/>
    <w:rsid w:val="0074341B"/>
    <w:rsid w:val="00743586"/>
    <w:rsid w:val="00743FFC"/>
    <w:rsid w:val="0074421C"/>
    <w:rsid w:val="00744C15"/>
    <w:rsid w:val="00745EF0"/>
    <w:rsid w:val="00746080"/>
    <w:rsid w:val="0074625E"/>
    <w:rsid w:val="007473DE"/>
    <w:rsid w:val="00747788"/>
    <w:rsid w:val="007479EE"/>
    <w:rsid w:val="007479FA"/>
    <w:rsid w:val="00747D89"/>
    <w:rsid w:val="00751703"/>
    <w:rsid w:val="00752723"/>
    <w:rsid w:val="0075286E"/>
    <w:rsid w:val="00752C15"/>
    <w:rsid w:val="00754C5A"/>
    <w:rsid w:val="007553E3"/>
    <w:rsid w:val="007559CD"/>
    <w:rsid w:val="007560F2"/>
    <w:rsid w:val="00756262"/>
    <w:rsid w:val="00756A4B"/>
    <w:rsid w:val="007570EA"/>
    <w:rsid w:val="007573E2"/>
    <w:rsid w:val="00760874"/>
    <w:rsid w:val="007609AB"/>
    <w:rsid w:val="007611E8"/>
    <w:rsid w:val="00761319"/>
    <w:rsid w:val="0076154B"/>
    <w:rsid w:val="00761C84"/>
    <w:rsid w:val="00761EBE"/>
    <w:rsid w:val="00762135"/>
    <w:rsid w:val="00762350"/>
    <w:rsid w:val="007633B3"/>
    <w:rsid w:val="0076380E"/>
    <w:rsid w:val="007639A7"/>
    <w:rsid w:val="00763F2C"/>
    <w:rsid w:val="00764082"/>
    <w:rsid w:val="00764F34"/>
    <w:rsid w:val="00765230"/>
    <w:rsid w:val="0076639A"/>
    <w:rsid w:val="007665B7"/>
    <w:rsid w:val="00767EEF"/>
    <w:rsid w:val="007700B2"/>
    <w:rsid w:val="0077023F"/>
    <w:rsid w:val="007703F3"/>
    <w:rsid w:val="00770748"/>
    <w:rsid w:val="0077133E"/>
    <w:rsid w:val="007716C3"/>
    <w:rsid w:val="00771AED"/>
    <w:rsid w:val="0077206B"/>
    <w:rsid w:val="00772839"/>
    <w:rsid w:val="00772E40"/>
    <w:rsid w:val="00772ECE"/>
    <w:rsid w:val="007731CD"/>
    <w:rsid w:val="00773369"/>
    <w:rsid w:val="007734ED"/>
    <w:rsid w:val="007735B2"/>
    <w:rsid w:val="00773826"/>
    <w:rsid w:val="00773B6A"/>
    <w:rsid w:val="00773C1B"/>
    <w:rsid w:val="00773C57"/>
    <w:rsid w:val="00774161"/>
    <w:rsid w:val="007743EB"/>
    <w:rsid w:val="00774F0C"/>
    <w:rsid w:val="0077540B"/>
    <w:rsid w:val="00775A6E"/>
    <w:rsid w:val="00775AFE"/>
    <w:rsid w:val="00775B9E"/>
    <w:rsid w:val="00776055"/>
    <w:rsid w:val="00776373"/>
    <w:rsid w:val="00776AB2"/>
    <w:rsid w:val="00777C25"/>
    <w:rsid w:val="007810EE"/>
    <w:rsid w:val="00781243"/>
    <w:rsid w:val="00781652"/>
    <w:rsid w:val="007828AF"/>
    <w:rsid w:val="00782999"/>
    <w:rsid w:val="00782D8E"/>
    <w:rsid w:val="00783217"/>
    <w:rsid w:val="007832F3"/>
    <w:rsid w:val="00784724"/>
    <w:rsid w:val="00784D64"/>
    <w:rsid w:val="0078546C"/>
    <w:rsid w:val="007856F4"/>
    <w:rsid w:val="00785789"/>
    <w:rsid w:val="00786066"/>
    <w:rsid w:val="00787264"/>
    <w:rsid w:val="00787371"/>
    <w:rsid w:val="00787AAD"/>
    <w:rsid w:val="007902C7"/>
    <w:rsid w:val="0079039D"/>
    <w:rsid w:val="0079090A"/>
    <w:rsid w:val="00790AE7"/>
    <w:rsid w:val="00790AF3"/>
    <w:rsid w:val="0079161E"/>
    <w:rsid w:val="00791FBA"/>
    <w:rsid w:val="00792B95"/>
    <w:rsid w:val="00792E8A"/>
    <w:rsid w:val="0079322B"/>
    <w:rsid w:val="0079373E"/>
    <w:rsid w:val="00793833"/>
    <w:rsid w:val="0079394D"/>
    <w:rsid w:val="00794190"/>
    <w:rsid w:val="00795605"/>
    <w:rsid w:val="00796882"/>
    <w:rsid w:val="00796911"/>
    <w:rsid w:val="00796AA6"/>
    <w:rsid w:val="00797731"/>
    <w:rsid w:val="007A035B"/>
    <w:rsid w:val="007A0714"/>
    <w:rsid w:val="007A07CF"/>
    <w:rsid w:val="007A137B"/>
    <w:rsid w:val="007A2B3E"/>
    <w:rsid w:val="007A30F0"/>
    <w:rsid w:val="007A3D28"/>
    <w:rsid w:val="007A47AF"/>
    <w:rsid w:val="007A53B7"/>
    <w:rsid w:val="007A56ED"/>
    <w:rsid w:val="007A5FBF"/>
    <w:rsid w:val="007A6AC7"/>
    <w:rsid w:val="007A714C"/>
    <w:rsid w:val="007A743A"/>
    <w:rsid w:val="007A7FC1"/>
    <w:rsid w:val="007B0B06"/>
    <w:rsid w:val="007B0E1A"/>
    <w:rsid w:val="007B1539"/>
    <w:rsid w:val="007B2374"/>
    <w:rsid w:val="007B283A"/>
    <w:rsid w:val="007B42F3"/>
    <w:rsid w:val="007B46A7"/>
    <w:rsid w:val="007B4E4D"/>
    <w:rsid w:val="007B50A7"/>
    <w:rsid w:val="007B5835"/>
    <w:rsid w:val="007B66C7"/>
    <w:rsid w:val="007B77E0"/>
    <w:rsid w:val="007B79BE"/>
    <w:rsid w:val="007C0196"/>
    <w:rsid w:val="007C0257"/>
    <w:rsid w:val="007C063E"/>
    <w:rsid w:val="007C078F"/>
    <w:rsid w:val="007C10C3"/>
    <w:rsid w:val="007C1106"/>
    <w:rsid w:val="007C1EB9"/>
    <w:rsid w:val="007C2C54"/>
    <w:rsid w:val="007C2CB2"/>
    <w:rsid w:val="007C4659"/>
    <w:rsid w:val="007C49E9"/>
    <w:rsid w:val="007C53F0"/>
    <w:rsid w:val="007C5451"/>
    <w:rsid w:val="007C6164"/>
    <w:rsid w:val="007C72F8"/>
    <w:rsid w:val="007C7799"/>
    <w:rsid w:val="007C7E34"/>
    <w:rsid w:val="007D016B"/>
    <w:rsid w:val="007D0F28"/>
    <w:rsid w:val="007D1558"/>
    <w:rsid w:val="007D198E"/>
    <w:rsid w:val="007D19EC"/>
    <w:rsid w:val="007D22A7"/>
    <w:rsid w:val="007D274E"/>
    <w:rsid w:val="007D2ECD"/>
    <w:rsid w:val="007D31DB"/>
    <w:rsid w:val="007D3300"/>
    <w:rsid w:val="007D3922"/>
    <w:rsid w:val="007D4736"/>
    <w:rsid w:val="007D4D08"/>
    <w:rsid w:val="007D4F17"/>
    <w:rsid w:val="007D53F8"/>
    <w:rsid w:val="007D5FFF"/>
    <w:rsid w:val="007D6450"/>
    <w:rsid w:val="007D77C9"/>
    <w:rsid w:val="007D79BC"/>
    <w:rsid w:val="007E033D"/>
    <w:rsid w:val="007E1934"/>
    <w:rsid w:val="007E1B7A"/>
    <w:rsid w:val="007E2348"/>
    <w:rsid w:val="007E2551"/>
    <w:rsid w:val="007E329F"/>
    <w:rsid w:val="007E355D"/>
    <w:rsid w:val="007E4D3B"/>
    <w:rsid w:val="007E5104"/>
    <w:rsid w:val="007E5869"/>
    <w:rsid w:val="007E5F73"/>
    <w:rsid w:val="007E64CC"/>
    <w:rsid w:val="007E6BDA"/>
    <w:rsid w:val="007E7099"/>
    <w:rsid w:val="007E7302"/>
    <w:rsid w:val="007E75E3"/>
    <w:rsid w:val="007F084B"/>
    <w:rsid w:val="007F0976"/>
    <w:rsid w:val="007F181F"/>
    <w:rsid w:val="007F1E86"/>
    <w:rsid w:val="007F228D"/>
    <w:rsid w:val="007F2F57"/>
    <w:rsid w:val="007F30D3"/>
    <w:rsid w:val="007F3FC8"/>
    <w:rsid w:val="007F3FF1"/>
    <w:rsid w:val="007F3FF6"/>
    <w:rsid w:val="007F4669"/>
    <w:rsid w:val="007F4FF8"/>
    <w:rsid w:val="007F536D"/>
    <w:rsid w:val="007F60EF"/>
    <w:rsid w:val="007F6FE3"/>
    <w:rsid w:val="007F78AC"/>
    <w:rsid w:val="007F7DEE"/>
    <w:rsid w:val="0080021C"/>
    <w:rsid w:val="00800243"/>
    <w:rsid w:val="0080056D"/>
    <w:rsid w:val="00800823"/>
    <w:rsid w:val="00800E44"/>
    <w:rsid w:val="00800EC2"/>
    <w:rsid w:val="00801018"/>
    <w:rsid w:val="00801562"/>
    <w:rsid w:val="008019EF"/>
    <w:rsid w:val="00801B3C"/>
    <w:rsid w:val="00801C21"/>
    <w:rsid w:val="00803283"/>
    <w:rsid w:val="00803397"/>
    <w:rsid w:val="008036DB"/>
    <w:rsid w:val="008040B7"/>
    <w:rsid w:val="008043B0"/>
    <w:rsid w:val="008045CE"/>
    <w:rsid w:val="00804B80"/>
    <w:rsid w:val="008056CF"/>
    <w:rsid w:val="008059D3"/>
    <w:rsid w:val="00805D1E"/>
    <w:rsid w:val="00806417"/>
    <w:rsid w:val="00807AA5"/>
    <w:rsid w:val="00807C09"/>
    <w:rsid w:val="00807E66"/>
    <w:rsid w:val="00810259"/>
    <w:rsid w:val="008104AF"/>
    <w:rsid w:val="00810866"/>
    <w:rsid w:val="00810CA8"/>
    <w:rsid w:val="00811697"/>
    <w:rsid w:val="0081178E"/>
    <w:rsid w:val="00811C42"/>
    <w:rsid w:val="008121EE"/>
    <w:rsid w:val="00812B26"/>
    <w:rsid w:val="00812F10"/>
    <w:rsid w:val="00814A8B"/>
    <w:rsid w:val="00815937"/>
    <w:rsid w:val="00815A9C"/>
    <w:rsid w:val="00815D26"/>
    <w:rsid w:val="00815E34"/>
    <w:rsid w:val="00815FD9"/>
    <w:rsid w:val="008161EF"/>
    <w:rsid w:val="008162A5"/>
    <w:rsid w:val="00816658"/>
    <w:rsid w:val="00816DB7"/>
    <w:rsid w:val="008215EA"/>
    <w:rsid w:val="0082197D"/>
    <w:rsid w:val="00821A09"/>
    <w:rsid w:val="00821AF5"/>
    <w:rsid w:val="00821FE8"/>
    <w:rsid w:val="0082226C"/>
    <w:rsid w:val="008224B5"/>
    <w:rsid w:val="0082260D"/>
    <w:rsid w:val="00822FEC"/>
    <w:rsid w:val="00823311"/>
    <w:rsid w:val="008237F3"/>
    <w:rsid w:val="00823A1E"/>
    <w:rsid w:val="00824249"/>
    <w:rsid w:val="00825457"/>
    <w:rsid w:val="008301B6"/>
    <w:rsid w:val="00830912"/>
    <w:rsid w:val="008312FC"/>
    <w:rsid w:val="0083156F"/>
    <w:rsid w:val="00831C1B"/>
    <w:rsid w:val="00831CAE"/>
    <w:rsid w:val="0083200A"/>
    <w:rsid w:val="008327AC"/>
    <w:rsid w:val="008333D6"/>
    <w:rsid w:val="00833C98"/>
    <w:rsid w:val="008340E8"/>
    <w:rsid w:val="00834C99"/>
    <w:rsid w:val="008364A0"/>
    <w:rsid w:val="008364C3"/>
    <w:rsid w:val="008365DA"/>
    <w:rsid w:val="00836AAC"/>
    <w:rsid w:val="008371D5"/>
    <w:rsid w:val="00837F4B"/>
    <w:rsid w:val="0084047C"/>
    <w:rsid w:val="00840DC5"/>
    <w:rsid w:val="008419C7"/>
    <w:rsid w:val="00841E1D"/>
    <w:rsid w:val="0084232C"/>
    <w:rsid w:val="008425B8"/>
    <w:rsid w:val="00842608"/>
    <w:rsid w:val="0084295A"/>
    <w:rsid w:val="00842DB0"/>
    <w:rsid w:val="008430D0"/>
    <w:rsid w:val="00843787"/>
    <w:rsid w:val="00843C56"/>
    <w:rsid w:val="00844069"/>
    <w:rsid w:val="00844182"/>
    <w:rsid w:val="00844755"/>
    <w:rsid w:val="00844875"/>
    <w:rsid w:val="0084518C"/>
    <w:rsid w:val="008451BE"/>
    <w:rsid w:val="008458FA"/>
    <w:rsid w:val="00845935"/>
    <w:rsid w:val="00845C87"/>
    <w:rsid w:val="008462E1"/>
    <w:rsid w:val="00846345"/>
    <w:rsid w:val="008465FF"/>
    <w:rsid w:val="00846743"/>
    <w:rsid w:val="00846F2A"/>
    <w:rsid w:val="0084757C"/>
    <w:rsid w:val="00847AB7"/>
    <w:rsid w:val="00850009"/>
    <w:rsid w:val="0085092E"/>
    <w:rsid w:val="00850BBD"/>
    <w:rsid w:val="0085185B"/>
    <w:rsid w:val="0085187E"/>
    <w:rsid w:val="00851F59"/>
    <w:rsid w:val="0085257A"/>
    <w:rsid w:val="00852B4B"/>
    <w:rsid w:val="00852BF9"/>
    <w:rsid w:val="00852DDB"/>
    <w:rsid w:val="00853301"/>
    <w:rsid w:val="00853C60"/>
    <w:rsid w:val="00854327"/>
    <w:rsid w:val="00854834"/>
    <w:rsid w:val="00855527"/>
    <w:rsid w:val="008558DA"/>
    <w:rsid w:val="00856457"/>
    <w:rsid w:val="008564DB"/>
    <w:rsid w:val="00856701"/>
    <w:rsid w:val="00856B5D"/>
    <w:rsid w:val="00856E94"/>
    <w:rsid w:val="00856EC1"/>
    <w:rsid w:val="00857D23"/>
    <w:rsid w:val="0086032F"/>
    <w:rsid w:val="00860890"/>
    <w:rsid w:val="0086091F"/>
    <w:rsid w:val="00860A49"/>
    <w:rsid w:val="00861A8C"/>
    <w:rsid w:val="00861BDA"/>
    <w:rsid w:val="00861E71"/>
    <w:rsid w:val="008622EC"/>
    <w:rsid w:val="008628AD"/>
    <w:rsid w:val="008639F9"/>
    <w:rsid w:val="00863EB3"/>
    <w:rsid w:val="00864154"/>
    <w:rsid w:val="0086459E"/>
    <w:rsid w:val="00864717"/>
    <w:rsid w:val="00864B9E"/>
    <w:rsid w:val="00865EFF"/>
    <w:rsid w:val="00867328"/>
    <w:rsid w:val="00867420"/>
    <w:rsid w:val="0086787D"/>
    <w:rsid w:val="008679DE"/>
    <w:rsid w:val="00867ACA"/>
    <w:rsid w:val="00867EE6"/>
    <w:rsid w:val="00870578"/>
    <w:rsid w:val="008711F5"/>
    <w:rsid w:val="008715EB"/>
    <w:rsid w:val="00871EE9"/>
    <w:rsid w:val="00872527"/>
    <w:rsid w:val="00872974"/>
    <w:rsid w:val="00873190"/>
    <w:rsid w:val="008731EB"/>
    <w:rsid w:val="00873BCD"/>
    <w:rsid w:val="00873BEF"/>
    <w:rsid w:val="00873E61"/>
    <w:rsid w:val="00876375"/>
    <w:rsid w:val="00876719"/>
    <w:rsid w:val="00876D00"/>
    <w:rsid w:val="0087700F"/>
    <w:rsid w:val="00880155"/>
    <w:rsid w:val="008809AC"/>
    <w:rsid w:val="008812F3"/>
    <w:rsid w:val="00881D59"/>
    <w:rsid w:val="008829C9"/>
    <w:rsid w:val="0088314E"/>
    <w:rsid w:val="008835FD"/>
    <w:rsid w:val="00883B89"/>
    <w:rsid w:val="0088401B"/>
    <w:rsid w:val="008841A8"/>
    <w:rsid w:val="00886103"/>
    <w:rsid w:val="0088610E"/>
    <w:rsid w:val="00886238"/>
    <w:rsid w:val="008874F2"/>
    <w:rsid w:val="00887949"/>
    <w:rsid w:val="008903BD"/>
    <w:rsid w:val="0089055D"/>
    <w:rsid w:val="008905AD"/>
    <w:rsid w:val="00890659"/>
    <w:rsid w:val="0089105B"/>
    <w:rsid w:val="0089160E"/>
    <w:rsid w:val="0089162E"/>
    <w:rsid w:val="00891757"/>
    <w:rsid w:val="008922B2"/>
    <w:rsid w:val="00893196"/>
    <w:rsid w:val="008940F3"/>
    <w:rsid w:val="00894A56"/>
    <w:rsid w:val="008951AC"/>
    <w:rsid w:val="00895637"/>
    <w:rsid w:val="0089563F"/>
    <w:rsid w:val="008967C8"/>
    <w:rsid w:val="00896B5E"/>
    <w:rsid w:val="008973F0"/>
    <w:rsid w:val="00897B9F"/>
    <w:rsid w:val="00897D5A"/>
    <w:rsid w:val="00897EA9"/>
    <w:rsid w:val="008A051B"/>
    <w:rsid w:val="008A0671"/>
    <w:rsid w:val="008A0D0D"/>
    <w:rsid w:val="008A12EF"/>
    <w:rsid w:val="008A130F"/>
    <w:rsid w:val="008A1D94"/>
    <w:rsid w:val="008A2519"/>
    <w:rsid w:val="008A2A2C"/>
    <w:rsid w:val="008A2A6C"/>
    <w:rsid w:val="008A3216"/>
    <w:rsid w:val="008A32B2"/>
    <w:rsid w:val="008A3C71"/>
    <w:rsid w:val="008A4048"/>
    <w:rsid w:val="008A4278"/>
    <w:rsid w:val="008A457A"/>
    <w:rsid w:val="008A5050"/>
    <w:rsid w:val="008A5869"/>
    <w:rsid w:val="008A58DF"/>
    <w:rsid w:val="008A6183"/>
    <w:rsid w:val="008A686B"/>
    <w:rsid w:val="008A758A"/>
    <w:rsid w:val="008A796F"/>
    <w:rsid w:val="008A7AB6"/>
    <w:rsid w:val="008A7C54"/>
    <w:rsid w:val="008A7D8C"/>
    <w:rsid w:val="008A7E9E"/>
    <w:rsid w:val="008B02FD"/>
    <w:rsid w:val="008B0795"/>
    <w:rsid w:val="008B0A9F"/>
    <w:rsid w:val="008B12B6"/>
    <w:rsid w:val="008B12D3"/>
    <w:rsid w:val="008B1CA1"/>
    <w:rsid w:val="008B1D6D"/>
    <w:rsid w:val="008B249E"/>
    <w:rsid w:val="008B255A"/>
    <w:rsid w:val="008B2791"/>
    <w:rsid w:val="008B2FEB"/>
    <w:rsid w:val="008B3074"/>
    <w:rsid w:val="008B44A4"/>
    <w:rsid w:val="008B4E53"/>
    <w:rsid w:val="008B5793"/>
    <w:rsid w:val="008B5BAF"/>
    <w:rsid w:val="008B5BDF"/>
    <w:rsid w:val="008B673C"/>
    <w:rsid w:val="008B6D19"/>
    <w:rsid w:val="008B75D4"/>
    <w:rsid w:val="008B77F7"/>
    <w:rsid w:val="008C06B4"/>
    <w:rsid w:val="008C094F"/>
    <w:rsid w:val="008C26FC"/>
    <w:rsid w:val="008C276D"/>
    <w:rsid w:val="008C2B6B"/>
    <w:rsid w:val="008C2F4B"/>
    <w:rsid w:val="008C362A"/>
    <w:rsid w:val="008C36C2"/>
    <w:rsid w:val="008C4A53"/>
    <w:rsid w:val="008C4E4C"/>
    <w:rsid w:val="008C56C5"/>
    <w:rsid w:val="008C5B7F"/>
    <w:rsid w:val="008C6033"/>
    <w:rsid w:val="008C6A26"/>
    <w:rsid w:val="008C6AD7"/>
    <w:rsid w:val="008C6D56"/>
    <w:rsid w:val="008C7C23"/>
    <w:rsid w:val="008D02C2"/>
    <w:rsid w:val="008D13FB"/>
    <w:rsid w:val="008D1A8C"/>
    <w:rsid w:val="008D2262"/>
    <w:rsid w:val="008D2272"/>
    <w:rsid w:val="008D2359"/>
    <w:rsid w:val="008D2595"/>
    <w:rsid w:val="008D266B"/>
    <w:rsid w:val="008D2DC0"/>
    <w:rsid w:val="008D332C"/>
    <w:rsid w:val="008D3534"/>
    <w:rsid w:val="008D3921"/>
    <w:rsid w:val="008D3C10"/>
    <w:rsid w:val="008D44B5"/>
    <w:rsid w:val="008D4D1B"/>
    <w:rsid w:val="008D4F77"/>
    <w:rsid w:val="008D54C9"/>
    <w:rsid w:val="008D58ED"/>
    <w:rsid w:val="008D5CEB"/>
    <w:rsid w:val="008D6796"/>
    <w:rsid w:val="008D77B7"/>
    <w:rsid w:val="008D7D46"/>
    <w:rsid w:val="008E0137"/>
    <w:rsid w:val="008E028F"/>
    <w:rsid w:val="008E04D5"/>
    <w:rsid w:val="008E0804"/>
    <w:rsid w:val="008E0E40"/>
    <w:rsid w:val="008E0F69"/>
    <w:rsid w:val="008E143C"/>
    <w:rsid w:val="008E15A1"/>
    <w:rsid w:val="008E1F66"/>
    <w:rsid w:val="008E2443"/>
    <w:rsid w:val="008E26AA"/>
    <w:rsid w:val="008E26F2"/>
    <w:rsid w:val="008E2FE1"/>
    <w:rsid w:val="008E33F5"/>
    <w:rsid w:val="008E340D"/>
    <w:rsid w:val="008E3463"/>
    <w:rsid w:val="008E3B4E"/>
    <w:rsid w:val="008E3CAC"/>
    <w:rsid w:val="008E42A5"/>
    <w:rsid w:val="008E4AAF"/>
    <w:rsid w:val="008E57A9"/>
    <w:rsid w:val="008E5EBB"/>
    <w:rsid w:val="008E6269"/>
    <w:rsid w:val="008E6F42"/>
    <w:rsid w:val="008E6FDE"/>
    <w:rsid w:val="008E7178"/>
    <w:rsid w:val="008E736D"/>
    <w:rsid w:val="008F0AA1"/>
    <w:rsid w:val="008F0B0C"/>
    <w:rsid w:val="008F0D69"/>
    <w:rsid w:val="008F15AD"/>
    <w:rsid w:val="008F1A81"/>
    <w:rsid w:val="008F1C54"/>
    <w:rsid w:val="008F1F14"/>
    <w:rsid w:val="008F20AD"/>
    <w:rsid w:val="008F297A"/>
    <w:rsid w:val="008F329C"/>
    <w:rsid w:val="008F382F"/>
    <w:rsid w:val="008F39EA"/>
    <w:rsid w:val="008F425D"/>
    <w:rsid w:val="008F44B3"/>
    <w:rsid w:val="008F4CC9"/>
    <w:rsid w:val="008F52C2"/>
    <w:rsid w:val="008F5849"/>
    <w:rsid w:val="008F5D96"/>
    <w:rsid w:val="008F5F3C"/>
    <w:rsid w:val="008F7024"/>
    <w:rsid w:val="008F70E6"/>
    <w:rsid w:val="008F715A"/>
    <w:rsid w:val="008F7168"/>
    <w:rsid w:val="008F7980"/>
    <w:rsid w:val="008F7B0A"/>
    <w:rsid w:val="00900C6F"/>
    <w:rsid w:val="00900C7D"/>
    <w:rsid w:val="009010DB"/>
    <w:rsid w:val="009038A9"/>
    <w:rsid w:val="00903C31"/>
    <w:rsid w:val="0090400B"/>
    <w:rsid w:val="00905097"/>
    <w:rsid w:val="00905D4B"/>
    <w:rsid w:val="00905DE2"/>
    <w:rsid w:val="00906142"/>
    <w:rsid w:val="00906841"/>
    <w:rsid w:val="00906A10"/>
    <w:rsid w:val="00906B88"/>
    <w:rsid w:val="00907B64"/>
    <w:rsid w:val="00907C8B"/>
    <w:rsid w:val="0091021D"/>
    <w:rsid w:val="00910840"/>
    <w:rsid w:val="0091088B"/>
    <w:rsid w:val="0091111F"/>
    <w:rsid w:val="00911132"/>
    <w:rsid w:val="00911359"/>
    <w:rsid w:val="00911514"/>
    <w:rsid w:val="00911BCC"/>
    <w:rsid w:val="009122CF"/>
    <w:rsid w:val="00912808"/>
    <w:rsid w:val="00912899"/>
    <w:rsid w:val="00913B57"/>
    <w:rsid w:val="00913F8A"/>
    <w:rsid w:val="009144F3"/>
    <w:rsid w:val="009149C8"/>
    <w:rsid w:val="00914C99"/>
    <w:rsid w:val="0091566D"/>
    <w:rsid w:val="0091649D"/>
    <w:rsid w:val="00916B7A"/>
    <w:rsid w:val="009173E3"/>
    <w:rsid w:val="009201D6"/>
    <w:rsid w:val="00920CE7"/>
    <w:rsid w:val="009212F1"/>
    <w:rsid w:val="00921C39"/>
    <w:rsid w:val="00922ABA"/>
    <w:rsid w:val="009233EA"/>
    <w:rsid w:val="00923763"/>
    <w:rsid w:val="0092520D"/>
    <w:rsid w:val="00925457"/>
    <w:rsid w:val="00926CEF"/>
    <w:rsid w:val="009271B6"/>
    <w:rsid w:val="00927342"/>
    <w:rsid w:val="0092736A"/>
    <w:rsid w:val="00927411"/>
    <w:rsid w:val="009277FC"/>
    <w:rsid w:val="0092793F"/>
    <w:rsid w:val="00930BF6"/>
    <w:rsid w:val="00931C32"/>
    <w:rsid w:val="00931F6C"/>
    <w:rsid w:val="009321F6"/>
    <w:rsid w:val="00932A4F"/>
    <w:rsid w:val="0093358F"/>
    <w:rsid w:val="00934523"/>
    <w:rsid w:val="00934B49"/>
    <w:rsid w:val="00935E5D"/>
    <w:rsid w:val="0093602D"/>
    <w:rsid w:val="00936120"/>
    <w:rsid w:val="009361F2"/>
    <w:rsid w:val="00936553"/>
    <w:rsid w:val="00936C98"/>
    <w:rsid w:val="00936F48"/>
    <w:rsid w:val="00937216"/>
    <w:rsid w:val="009377DA"/>
    <w:rsid w:val="00940858"/>
    <w:rsid w:val="00940936"/>
    <w:rsid w:val="009418D6"/>
    <w:rsid w:val="009419C8"/>
    <w:rsid w:val="009426E4"/>
    <w:rsid w:val="00942E80"/>
    <w:rsid w:val="009431E8"/>
    <w:rsid w:val="0094376B"/>
    <w:rsid w:val="00944BEC"/>
    <w:rsid w:val="00944C53"/>
    <w:rsid w:val="00944F8B"/>
    <w:rsid w:val="00945A71"/>
    <w:rsid w:val="00945ACF"/>
    <w:rsid w:val="00946722"/>
    <w:rsid w:val="0094693C"/>
    <w:rsid w:val="0094709D"/>
    <w:rsid w:val="00950AD0"/>
    <w:rsid w:val="00950E19"/>
    <w:rsid w:val="00950F80"/>
    <w:rsid w:val="009515DA"/>
    <w:rsid w:val="00951B91"/>
    <w:rsid w:val="00951F72"/>
    <w:rsid w:val="009529D1"/>
    <w:rsid w:val="00953AC6"/>
    <w:rsid w:val="009543DD"/>
    <w:rsid w:val="009549E8"/>
    <w:rsid w:val="00955A80"/>
    <w:rsid w:val="00955BE8"/>
    <w:rsid w:val="00956131"/>
    <w:rsid w:val="00956860"/>
    <w:rsid w:val="00956A52"/>
    <w:rsid w:val="00956BAE"/>
    <w:rsid w:val="0095726F"/>
    <w:rsid w:val="009574E4"/>
    <w:rsid w:val="00957520"/>
    <w:rsid w:val="00957EDD"/>
    <w:rsid w:val="00957FC3"/>
    <w:rsid w:val="00960763"/>
    <w:rsid w:val="00960795"/>
    <w:rsid w:val="0096085C"/>
    <w:rsid w:val="00960FB2"/>
    <w:rsid w:val="00961187"/>
    <w:rsid w:val="00962124"/>
    <w:rsid w:val="009628E8"/>
    <w:rsid w:val="0096298B"/>
    <w:rsid w:val="0096314D"/>
    <w:rsid w:val="009642E3"/>
    <w:rsid w:val="00964AA4"/>
    <w:rsid w:val="0096560D"/>
    <w:rsid w:val="00965A19"/>
    <w:rsid w:val="00965ACF"/>
    <w:rsid w:val="00965BCD"/>
    <w:rsid w:val="00965C65"/>
    <w:rsid w:val="00965F83"/>
    <w:rsid w:val="00966FFC"/>
    <w:rsid w:val="0096797E"/>
    <w:rsid w:val="009709D7"/>
    <w:rsid w:val="00970DEB"/>
    <w:rsid w:val="00970F73"/>
    <w:rsid w:val="009714D7"/>
    <w:rsid w:val="00971DF8"/>
    <w:rsid w:val="009722D4"/>
    <w:rsid w:val="00972723"/>
    <w:rsid w:val="00972E88"/>
    <w:rsid w:val="00973002"/>
    <w:rsid w:val="009732BF"/>
    <w:rsid w:val="009734C3"/>
    <w:rsid w:val="00974621"/>
    <w:rsid w:val="009749E6"/>
    <w:rsid w:val="00974CB1"/>
    <w:rsid w:val="0097525E"/>
    <w:rsid w:val="009757B5"/>
    <w:rsid w:val="00975B0D"/>
    <w:rsid w:val="00975F25"/>
    <w:rsid w:val="00976975"/>
    <w:rsid w:val="009769EF"/>
    <w:rsid w:val="00976C14"/>
    <w:rsid w:val="00976E3D"/>
    <w:rsid w:val="00977978"/>
    <w:rsid w:val="00977A01"/>
    <w:rsid w:val="00977CBF"/>
    <w:rsid w:val="00980513"/>
    <w:rsid w:val="009805C9"/>
    <w:rsid w:val="009812FB"/>
    <w:rsid w:val="009813A5"/>
    <w:rsid w:val="00981773"/>
    <w:rsid w:val="0098183D"/>
    <w:rsid w:val="00981904"/>
    <w:rsid w:val="009821B4"/>
    <w:rsid w:val="00982231"/>
    <w:rsid w:val="00983581"/>
    <w:rsid w:val="00983A6E"/>
    <w:rsid w:val="00983BA4"/>
    <w:rsid w:val="00984103"/>
    <w:rsid w:val="00984430"/>
    <w:rsid w:val="00984AFD"/>
    <w:rsid w:val="009852A4"/>
    <w:rsid w:val="00985510"/>
    <w:rsid w:val="009860C4"/>
    <w:rsid w:val="0098623C"/>
    <w:rsid w:val="009864BE"/>
    <w:rsid w:val="00986FE9"/>
    <w:rsid w:val="00987072"/>
    <w:rsid w:val="0098773F"/>
    <w:rsid w:val="009877E1"/>
    <w:rsid w:val="00987F63"/>
    <w:rsid w:val="00987FCA"/>
    <w:rsid w:val="0099140C"/>
    <w:rsid w:val="0099155B"/>
    <w:rsid w:val="00991567"/>
    <w:rsid w:val="00992094"/>
    <w:rsid w:val="00992602"/>
    <w:rsid w:val="00992D55"/>
    <w:rsid w:val="00993248"/>
    <w:rsid w:val="009932C9"/>
    <w:rsid w:val="009936C2"/>
    <w:rsid w:val="009937AC"/>
    <w:rsid w:val="00993959"/>
    <w:rsid w:val="00993EC1"/>
    <w:rsid w:val="00994488"/>
    <w:rsid w:val="00994AA0"/>
    <w:rsid w:val="0099548D"/>
    <w:rsid w:val="00995501"/>
    <w:rsid w:val="009955FA"/>
    <w:rsid w:val="009961CE"/>
    <w:rsid w:val="00996C0B"/>
    <w:rsid w:val="00996D3B"/>
    <w:rsid w:val="00996DC5"/>
    <w:rsid w:val="00997447"/>
    <w:rsid w:val="009975C0"/>
    <w:rsid w:val="00997E0E"/>
    <w:rsid w:val="009A0446"/>
    <w:rsid w:val="009A0A69"/>
    <w:rsid w:val="009A1E8F"/>
    <w:rsid w:val="009A1EDA"/>
    <w:rsid w:val="009A2EBB"/>
    <w:rsid w:val="009A30AF"/>
    <w:rsid w:val="009A32CF"/>
    <w:rsid w:val="009A36C6"/>
    <w:rsid w:val="009A4A5D"/>
    <w:rsid w:val="009A5308"/>
    <w:rsid w:val="009A58D6"/>
    <w:rsid w:val="009A5A4A"/>
    <w:rsid w:val="009A5B79"/>
    <w:rsid w:val="009A6B46"/>
    <w:rsid w:val="009A6E82"/>
    <w:rsid w:val="009A7807"/>
    <w:rsid w:val="009B049D"/>
    <w:rsid w:val="009B0BB1"/>
    <w:rsid w:val="009B22E1"/>
    <w:rsid w:val="009B3C5F"/>
    <w:rsid w:val="009B4087"/>
    <w:rsid w:val="009B415A"/>
    <w:rsid w:val="009B5849"/>
    <w:rsid w:val="009B6EB0"/>
    <w:rsid w:val="009B75F4"/>
    <w:rsid w:val="009C0B71"/>
    <w:rsid w:val="009C1262"/>
    <w:rsid w:val="009C1264"/>
    <w:rsid w:val="009C1663"/>
    <w:rsid w:val="009C17EA"/>
    <w:rsid w:val="009C2246"/>
    <w:rsid w:val="009C2C2C"/>
    <w:rsid w:val="009C3B24"/>
    <w:rsid w:val="009C3F5E"/>
    <w:rsid w:val="009C47B1"/>
    <w:rsid w:val="009C4FDF"/>
    <w:rsid w:val="009C60E2"/>
    <w:rsid w:val="009C61E7"/>
    <w:rsid w:val="009C65FB"/>
    <w:rsid w:val="009C66DD"/>
    <w:rsid w:val="009C7CF3"/>
    <w:rsid w:val="009D0B0F"/>
    <w:rsid w:val="009D0B10"/>
    <w:rsid w:val="009D115E"/>
    <w:rsid w:val="009D17B9"/>
    <w:rsid w:val="009D193C"/>
    <w:rsid w:val="009D1AD9"/>
    <w:rsid w:val="009D1BFB"/>
    <w:rsid w:val="009D1D94"/>
    <w:rsid w:val="009D1E57"/>
    <w:rsid w:val="009D2517"/>
    <w:rsid w:val="009D2EEB"/>
    <w:rsid w:val="009D3677"/>
    <w:rsid w:val="009D398E"/>
    <w:rsid w:val="009D3F77"/>
    <w:rsid w:val="009D4456"/>
    <w:rsid w:val="009D463C"/>
    <w:rsid w:val="009D51E5"/>
    <w:rsid w:val="009D5322"/>
    <w:rsid w:val="009D5B43"/>
    <w:rsid w:val="009D5D34"/>
    <w:rsid w:val="009D6ECD"/>
    <w:rsid w:val="009D77E3"/>
    <w:rsid w:val="009D77F1"/>
    <w:rsid w:val="009E03F2"/>
    <w:rsid w:val="009E138F"/>
    <w:rsid w:val="009E1A12"/>
    <w:rsid w:val="009E25B0"/>
    <w:rsid w:val="009E2720"/>
    <w:rsid w:val="009E3A4D"/>
    <w:rsid w:val="009E3E15"/>
    <w:rsid w:val="009E4634"/>
    <w:rsid w:val="009E4901"/>
    <w:rsid w:val="009E5C8B"/>
    <w:rsid w:val="009E69D0"/>
    <w:rsid w:val="009E6D0F"/>
    <w:rsid w:val="009F0BC1"/>
    <w:rsid w:val="009F1AB3"/>
    <w:rsid w:val="009F1EFB"/>
    <w:rsid w:val="009F23C7"/>
    <w:rsid w:val="009F2748"/>
    <w:rsid w:val="009F2922"/>
    <w:rsid w:val="009F2B7B"/>
    <w:rsid w:val="009F2C07"/>
    <w:rsid w:val="009F2FE9"/>
    <w:rsid w:val="009F3AB4"/>
    <w:rsid w:val="009F4556"/>
    <w:rsid w:val="009F5429"/>
    <w:rsid w:val="009F542A"/>
    <w:rsid w:val="009F563E"/>
    <w:rsid w:val="009F5A2A"/>
    <w:rsid w:val="009F5C84"/>
    <w:rsid w:val="009F5C96"/>
    <w:rsid w:val="009F605A"/>
    <w:rsid w:val="009F627D"/>
    <w:rsid w:val="009F637A"/>
    <w:rsid w:val="009F6F3D"/>
    <w:rsid w:val="009F73BE"/>
    <w:rsid w:val="009F7658"/>
    <w:rsid w:val="009F7C3D"/>
    <w:rsid w:val="00A0039B"/>
    <w:rsid w:val="00A00542"/>
    <w:rsid w:val="00A00C38"/>
    <w:rsid w:val="00A019AF"/>
    <w:rsid w:val="00A01D1D"/>
    <w:rsid w:val="00A02474"/>
    <w:rsid w:val="00A02509"/>
    <w:rsid w:val="00A025A3"/>
    <w:rsid w:val="00A02852"/>
    <w:rsid w:val="00A0447C"/>
    <w:rsid w:val="00A04C39"/>
    <w:rsid w:val="00A04C81"/>
    <w:rsid w:val="00A05132"/>
    <w:rsid w:val="00A05648"/>
    <w:rsid w:val="00A057D4"/>
    <w:rsid w:val="00A0615D"/>
    <w:rsid w:val="00A06632"/>
    <w:rsid w:val="00A06A83"/>
    <w:rsid w:val="00A06E04"/>
    <w:rsid w:val="00A06EB8"/>
    <w:rsid w:val="00A0726A"/>
    <w:rsid w:val="00A073F8"/>
    <w:rsid w:val="00A076FA"/>
    <w:rsid w:val="00A10000"/>
    <w:rsid w:val="00A10B97"/>
    <w:rsid w:val="00A10D16"/>
    <w:rsid w:val="00A1116D"/>
    <w:rsid w:val="00A11786"/>
    <w:rsid w:val="00A11B02"/>
    <w:rsid w:val="00A11B4A"/>
    <w:rsid w:val="00A11C37"/>
    <w:rsid w:val="00A11F6E"/>
    <w:rsid w:val="00A1212C"/>
    <w:rsid w:val="00A128CE"/>
    <w:rsid w:val="00A13682"/>
    <w:rsid w:val="00A13A01"/>
    <w:rsid w:val="00A13ADA"/>
    <w:rsid w:val="00A14F7B"/>
    <w:rsid w:val="00A1522E"/>
    <w:rsid w:val="00A157A2"/>
    <w:rsid w:val="00A15F12"/>
    <w:rsid w:val="00A20A98"/>
    <w:rsid w:val="00A20E98"/>
    <w:rsid w:val="00A20EB0"/>
    <w:rsid w:val="00A21085"/>
    <w:rsid w:val="00A221E3"/>
    <w:rsid w:val="00A22368"/>
    <w:rsid w:val="00A22838"/>
    <w:rsid w:val="00A22C56"/>
    <w:rsid w:val="00A22DE2"/>
    <w:rsid w:val="00A22FC4"/>
    <w:rsid w:val="00A2340A"/>
    <w:rsid w:val="00A23BFD"/>
    <w:rsid w:val="00A24CDF"/>
    <w:rsid w:val="00A24D11"/>
    <w:rsid w:val="00A263A3"/>
    <w:rsid w:val="00A263CB"/>
    <w:rsid w:val="00A26655"/>
    <w:rsid w:val="00A26769"/>
    <w:rsid w:val="00A26B3A"/>
    <w:rsid w:val="00A27544"/>
    <w:rsid w:val="00A307BA"/>
    <w:rsid w:val="00A30D55"/>
    <w:rsid w:val="00A31197"/>
    <w:rsid w:val="00A317C4"/>
    <w:rsid w:val="00A3207E"/>
    <w:rsid w:val="00A3295A"/>
    <w:rsid w:val="00A32DA6"/>
    <w:rsid w:val="00A34778"/>
    <w:rsid w:val="00A34804"/>
    <w:rsid w:val="00A34CC0"/>
    <w:rsid w:val="00A34E64"/>
    <w:rsid w:val="00A35232"/>
    <w:rsid w:val="00A35358"/>
    <w:rsid w:val="00A360B8"/>
    <w:rsid w:val="00A36897"/>
    <w:rsid w:val="00A36B78"/>
    <w:rsid w:val="00A36BB0"/>
    <w:rsid w:val="00A37266"/>
    <w:rsid w:val="00A372B8"/>
    <w:rsid w:val="00A37CBB"/>
    <w:rsid w:val="00A37D0A"/>
    <w:rsid w:val="00A37E0B"/>
    <w:rsid w:val="00A37E78"/>
    <w:rsid w:val="00A400C2"/>
    <w:rsid w:val="00A40198"/>
    <w:rsid w:val="00A4071D"/>
    <w:rsid w:val="00A41269"/>
    <w:rsid w:val="00A41DB8"/>
    <w:rsid w:val="00A42C3C"/>
    <w:rsid w:val="00A43466"/>
    <w:rsid w:val="00A43959"/>
    <w:rsid w:val="00A44D7D"/>
    <w:rsid w:val="00A457A3"/>
    <w:rsid w:val="00A457DB"/>
    <w:rsid w:val="00A45CD8"/>
    <w:rsid w:val="00A46290"/>
    <w:rsid w:val="00A46661"/>
    <w:rsid w:val="00A46929"/>
    <w:rsid w:val="00A46D80"/>
    <w:rsid w:val="00A477EA"/>
    <w:rsid w:val="00A5092B"/>
    <w:rsid w:val="00A50969"/>
    <w:rsid w:val="00A510AF"/>
    <w:rsid w:val="00A51239"/>
    <w:rsid w:val="00A51CA2"/>
    <w:rsid w:val="00A52418"/>
    <w:rsid w:val="00A52585"/>
    <w:rsid w:val="00A527F6"/>
    <w:rsid w:val="00A52ECB"/>
    <w:rsid w:val="00A533F2"/>
    <w:rsid w:val="00A54947"/>
    <w:rsid w:val="00A54A8B"/>
    <w:rsid w:val="00A54D61"/>
    <w:rsid w:val="00A55128"/>
    <w:rsid w:val="00A558B4"/>
    <w:rsid w:val="00A56455"/>
    <w:rsid w:val="00A56C37"/>
    <w:rsid w:val="00A57D46"/>
    <w:rsid w:val="00A57E02"/>
    <w:rsid w:val="00A6017C"/>
    <w:rsid w:val="00A60A9C"/>
    <w:rsid w:val="00A60D23"/>
    <w:rsid w:val="00A61246"/>
    <w:rsid w:val="00A61562"/>
    <w:rsid w:val="00A629ED"/>
    <w:rsid w:val="00A630A5"/>
    <w:rsid w:val="00A6327F"/>
    <w:rsid w:val="00A63487"/>
    <w:rsid w:val="00A63A48"/>
    <w:rsid w:val="00A63CC7"/>
    <w:rsid w:val="00A64637"/>
    <w:rsid w:val="00A64F44"/>
    <w:rsid w:val="00A65984"/>
    <w:rsid w:val="00A659B0"/>
    <w:rsid w:val="00A65E9D"/>
    <w:rsid w:val="00A6610E"/>
    <w:rsid w:val="00A66A96"/>
    <w:rsid w:val="00A6728E"/>
    <w:rsid w:val="00A67397"/>
    <w:rsid w:val="00A67AAD"/>
    <w:rsid w:val="00A70368"/>
    <w:rsid w:val="00A70FBC"/>
    <w:rsid w:val="00A711FD"/>
    <w:rsid w:val="00A71351"/>
    <w:rsid w:val="00A7189A"/>
    <w:rsid w:val="00A71E48"/>
    <w:rsid w:val="00A728C2"/>
    <w:rsid w:val="00A72B2F"/>
    <w:rsid w:val="00A72F8F"/>
    <w:rsid w:val="00A730BA"/>
    <w:rsid w:val="00A73880"/>
    <w:rsid w:val="00A73912"/>
    <w:rsid w:val="00A73AB5"/>
    <w:rsid w:val="00A73ADF"/>
    <w:rsid w:val="00A74A9B"/>
    <w:rsid w:val="00A74BF9"/>
    <w:rsid w:val="00A74E25"/>
    <w:rsid w:val="00A74FFF"/>
    <w:rsid w:val="00A75235"/>
    <w:rsid w:val="00A75B5F"/>
    <w:rsid w:val="00A7616A"/>
    <w:rsid w:val="00A7628C"/>
    <w:rsid w:val="00A76371"/>
    <w:rsid w:val="00A76619"/>
    <w:rsid w:val="00A7673A"/>
    <w:rsid w:val="00A76800"/>
    <w:rsid w:val="00A77725"/>
    <w:rsid w:val="00A77BEC"/>
    <w:rsid w:val="00A807CF"/>
    <w:rsid w:val="00A81BAE"/>
    <w:rsid w:val="00A8203D"/>
    <w:rsid w:val="00A8238F"/>
    <w:rsid w:val="00A827E6"/>
    <w:rsid w:val="00A82B27"/>
    <w:rsid w:val="00A83258"/>
    <w:rsid w:val="00A8341C"/>
    <w:rsid w:val="00A83939"/>
    <w:rsid w:val="00A83BB1"/>
    <w:rsid w:val="00A83C2D"/>
    <w:rsid w:val="00A83C92"/>
    <w:rsid w:val="00A83CD4"/>
    <w:rsid w:val="00A8481C"/>
    <w:rsid w:val="00A8495A"/>
    <w:rsid w:val="00A84FE3"/>
    <w:rsid w:val="00A85373"/>
    <w:rsid w:val="00A85DDC"/>
    <w:rsid w:val="00A8614B"/>
    <w:rsid w:val="00A869D4"/>
    <w:rsid w:val="00A87381"/>
    <w:rsid w:val="00A8741D"/>
    <w:rsid w:val="00A91216"/>
    <w:rsid w:val="00A91293"/>
    <w:rsid w:val="00A92684"/>
    <w:rsid w:val="00A93072"/>
    <w:rsid w:val="00A93074"/>
    <w:rsid w:val="00A93C60"/>
    <w:rsid w:val="00A947EF"/>
    <w:rsid w:val="00A94D16"/>
    <w:rsid w:val="00A94E96"/>
    <w:rsid w:val="00A95382"/>
    <w:rsid w:val="00A953F7"/>
    <w:rsid w:val="00A959C9"/>
    <w:rsid w:val="00A9711A"/>
    <w:rsid w:val="00A97ED9"/>
    <w:rsid w:val="00AA0987"/>
    <w:rsid w:val="00AA0DE0"/>
    <w:rsid w:val="00AA1633"/>
    <w:rsid w:val="00AA1E16"/>
    <w:rsid w:val="00AA203E"/>
    <w:rsid w:val="00AA327F"/>
    <w:rsid w:val="00AA32FE"/>
    <w:rsid w:val="00AA49A1"/>
    <w:rsid w:val="00AA4B9A"/>
    <w:rsid w:val="00AA513E"/>
    <w:rsid w:val="00AA543E"/>
    <w:rsid w:val="00AA57CD"/>
    <w:rsid w:val="00AA6616"/>
    <w:rsid w:val="00AA67E9"/>
    <w:rsid w:val="00AA73B6"/>
    <w:rsid w:val="00AA73ED"/>
    <w:rsid w:val="00AA7541"/>
    <w:rsid w:val="00AA7632"/>
    <w:rsid w:val="00AA7BEA"/>
    <w:rsid w:val="00AA7F88"/>
    <w:rsid w:val="00AA7F91"/>
    <w:rsid w:val="00AB0146"/>
    <w:rsid w:val="00AB04AF"/>
    <w:rsid w:val="00AB063A"/>
    <w:rsid w:val="00AB1BC8"/>
    <w:rsid w:val="00AB230D"/>
    <w:rsid w:val="00AB32D9"/>
    <w:rsid w:val="00AB3A0E"/>
    <w:rsid w:val="00AB3E37"/>
    <w:rsid w:val="00AB3EF6"/>
    <w:rsid w:val="00AB3F57"/>
    <w:rsid w:val="00AB470B"/>
    <w:rsid w:val="00AB4ADF"/>
    <w:rsid w:val="00AB4B85"/>
    <w:rsid w:val="00AB4EFE"/>
    <w:rsid w:val="00AB599D"/>
    <w:rsid w:val="00AB5CE2"/>
    <w:rsid w:val="00AB5D00"/>
    <w:rsid w:val="00AB5EAF"/>
    <w:rsid w:val="00AB6269"/>
    <w:rsid w:val="00AB7BC2"/>
    <w:rsid w:val="00AC0833"/>
    <w:rsid w:val="00AC1FBC"/>
    <w:rsid w:val="00AC35BF"/>
    <w:rsid w:val="00AC3C19"/>
    <w:rsid w:val="00AC4068"/>
    <w:rsid w:val="00AC4391"/>
    <w:rsid w:val="00AC4DBF"/>
    <w:rsid w:val="00AC5DC4"/>
    <w:rsid w:val="00AC6892"/>
    <w:rsid w:val="00AC6E02"/>
    <w:rsid w:val="00AC6E72"/>
    <w:rsid w:val="00AC75EA"/>
    <w:rsid w:val="00AD0024"/>
    <w:rsid w:val="00AD00E5"/>
    <w:rsid w:val="00AD06D7"/>
    <w:rsid w:val="00AD0EC3"/>
    <w:rsid w:val="00AD2373"/>
    <w:rsid w:val="00AD23CD"/>
    <w:rsid w:val="00AD2A33"/>
    <w:rsid w:val="00AD2D9A"/>
    <w:rsid w:val="00AD308B"/>
    <w:rsid w:val="00AD337C"/>
    <w:rsid w:val="00AD34A8"/>
    <w:rsid w:val="00AD3B2A"/>
    <w:rsid w:val="00AD3B7F"/>
    <w:rsid w:val="00AD3D4D"/>
    <w:rsid w:val="00AD4273"/>
    <w:rsid w:val="00AD528A"/>
    <w:rsid w:val="00AD5DDA"/>
    <w:rsid w:val="00AD5F02"/>
    <w:rsid w:val="00AD6386"/>
    <w:rsid w:val="00AD6588"/>
    <w:rsid w:val="00AD6611"/>
    <w:rsid w:val="00AD69C0"/>
    <w:rsid w:val="00AD70E6"/>
    <w:rsid w:val="00AD7C12"/>
    <w:rsid w:val="00AE13E1"/>
    <w:rsid w:val="00AE1B51"/>
    <w:rsid w:val="00AE2897"/>
    <w:rsid w:val="00AE2E48"/>
    <w:rsid w:val="00AE3FD4"/>
    <w:rsid w:val="00AE4639"/>
    <w:rsid w:val="00AE4E32"/>
    <w:rsid w:val="00AE6865"/>
    <w:rsid w:val="00AE6BB5"/>
    <w:rsid w:val="00AE6DFA"/>
    <w:rsid w:val="00AE7753"/>
    <w:rsid w:val="00AE7B5B"/>
    <w:rsid w:val="00AF0131"/>
    <w:rsid w:val="00AF0F6A"/>
    <w:rsid w:val="00AF1371"/>
    <w:rsid w:val="00AF140F"/>
    <w:rsid w:val="00AF1BDF"/>
    <w:rsid w:val="00AF2194"/>
    <w:rsid w:val="00AF2B6E"/>
    <w:rsid w:val="00AF2F44"/>
    <w:rsid w:val="00AF35ED"/>
    <w:rsid w:val="00AF3630"/>
    <w:rsid w:val="00AF3887"/>
    <w:rsid w:val="00AF38FD"/>
    <w:rsid w:val="00AF3A17"/>
    <w:rsid w:val="00AF3D3E"/>
    <w:rsid w:val="00AF48C9"/>
    <w:rsid w:val="00AF57B0"/>
    <w:rsid w:val="00AF64F6"/>
    <w:rsid w:val="00AF7567"/>
    <w:rsid w:val="00AF7D28"/>
    <w:rsid w:val="00AF7D82"/>
    <w:rsid w:val="00B00B57"/>
    <w:rsid w:val="00B0354C"/>
    <w:rsid w:val="00B03B2A"/>
    <w:rsid w:val="00B04796"/>
    <w:rsid w:val="00B0584E"/>
    <w:rsid w:val="00B05B62"/>
    <w:rsid w:val="00B06EDC"/>
    <w:rsid w:val="00B0723D"/>
    <w:rsid w:val="00B073B0"/>
    <w:rsid w:val="00B07796"/>
    <w:rsid w:val="00B07904"/>
    <w:rsid w:val="00B079D8"/>
    <w:rsid w:val="00B10AE4"/>
    <w:rsid w:val="00B10DDC"/>
    <w:rsid w:val="00B110AC"/>
    <w:rsid w:val="00B11CF2"/>
    <w:rsid w:val="00B122E4"/>
    <w:rsid w:val="00B128DA"/>
    <w:rsid w:val="00B1302D"/>
    <w:rsid w:val="00B131D1"/>
    <w:rsid w:val="00B135D2"/>
    <w:rsid w:val="00B141FA"/>
    <w:rsid w:val="00B1439F"/>
    <w:rsid w:val="00B144B0"/>
    <w:rsid w:val="00B14A2E"/>
    <w:rsid w:val="00B154AD"/>
    <w:rsid w:val="00B15A0C"/>
    <w:rsid w:val="00B16085"/>
    <w:rsid w:val="00B1640A"/>
    <w:rsid w:val="00B16777"/>
    <w:rsid w:val="00B16A23"/>
    <w:rsid w:val="00B16C0D"/>
    <w:rsid w:val="00B16F96"/>
    <w:rsid w:val="00B16FE4"/>
    <w:rsid w:val="00B17716"/>
    <w:rsid w:val="00B17A82"/>
    <w:rsid w:val="00B20882"/>
    <w:rsid w:val="00B20B4D"/>
    <w:rsid w:val="00B210D3"/>
    <w:rsid w:val="00B212E3"/>
    <w:rsid w:val="00B21544"/>
    <w:rsid w:val="00B2259C"/>
    <w:rsid w:val="00B22E8B"/>
    <w:rsid w:val="00B231E9"/>
    <w:rsid w:val="00B23339"/>
    <w:rsid w:val="00B233E8"/>
    <w:rsid w:val="00B2357A"/>
    <w:rsid w:val="00B23ADD"/>
    <w:rsid w:val="00B23D46"/>
    <w:rsid w:val="00B242C8"/>
    <w:rsid w:val="00B262E4"/>
    <w:rsid w:val="00B26B81"/>
    <w:rsid w:val="00B26D21"/>
    <w:rsid w:val="00B2759F"/>
    <w:rsid w:val="00B27D6A"/>
    <w:rsid w:val="00B27FD8"/>
    <w:rsid w:val="00B30493"/>
    <w:rsid w:val="00B317FF"/>
    <w:rsid w:val="00B32230"/>
    <w:rsid w:val="00B32690"/>
    <w:rsid w:val="00B33450"/>
    <w:rsid w:val="00B33909"/>
    <w:rsid w:val="00B34AB5"/>
    <w:rsid w:val="00B35C31"/>
    <w:rsid w:val="00B3731C"/>
    <w:rsid w:val="00B373D5"/>
    <w:rsid w:val="00B379B4"/>
    <w:rsid w:val="00B37EB0"/>
    <w:rsid w:val="00B400CC"/>
    <w:rsid w:val="00B4043D"/>
    <w:rsid w:val="00B40460"/>
    <w:rsid w:val="00B408D8"/>
    <w:rsid w:val="00B40D15"/>
    <w:rsid w:val="00B41462"/>
    <w:rsid w:val="00B41CD6"/>
    <w:rsid w:val="00B41D6A"/>
    <w:rsid w:val="00B41DE4"/>
    <w:rsid w:val="00B41E27"/>
    <w:rsid w:val="00B4222B"/>
    <w:rsid w:val="00B424AD"/>
    <w:rsid w:val="00B42FBC"/>
    <w:rsid w:val="00B430A4"/>
    <w:rsid w:val="00B43585"/>
    <w:rsid w:val="00B43DED"/>
    <w:rsid w:val="00B43F6D"/>
    <w:rsid w:val="00B43FD8"/>
    <w:rsid w:val="00B4417F"/>
    <w:rsid w:val="00B44B30"/>
    <w:rsid w:val="00B44CDC"/>
    <w:rsid w:val="00B44E6C"/>
    <w:rsid w:val="00B454D4"/>
    <w:rsid w:val="00B4550D"/>
    <w:rsid w:val="00B459E4"/>
    <w:rsid w:val="00B45CA4"/>
    <w:rsid w:val="00B461C3"/>
    <w:rsid w:val="00B464F2"/>
    <w:rsid w:val="00B46E90"/>
    <w:rsid w:val="00B479E6"/>
    <w:rsid w:val="00B50529"/>
    <w:rsid w:val="00B50593"/>
    <w:rsid w:val="00B50FFB"/>
    <w:rsid w:val="00B51C92"/>
    <w:rsid w:val="00B522D1"/>
    <w:rsid w:val="00B52CA1"/>
    <w:rsid w:val="00B52F00"/>
    <w:rsid w:val="00B534CE"/>
    <w:rsid w:val="00B53AF8"/>
    <w:rsid w:val="00B53C5E"/>
    <w:rsid w:val="00B5471D"/>
    <w:rsid w:val="00B549C5"/>
    <w:rsid w:val="00B54D57"/>
    <w:rsid w:val="00B554F0"/>
    <w:rsid w:val="00B55619"/>
    <w:rsid w:val="00B566EE"/>
    <w:rsid w:val="00B56945"/>
    <w:rsid w:val="00B57622"/>
    <w:rsid w:val="00B57800"/>
    <w:rsid w:val="00B578A4"/>
    <w:rsid w:val="00B5796D"/>
    <w:rsid w:val="00B57B1C"/>
    <w:rsid w:val="00B603B1"/>
    <w:rsid w:val="00B609EB"/>
    <w:rsid w:val="00B614A4"/>
    <w:rsid w:val="00B6176B"/>
    <w:rsid w:val="00B62025"/>
    <w:rsid w:val="00B6249A"/>
    <w:rsid w:val="00B62C97"/>
    <w:rsid w:val="00B63772"/>
    <w:rsid w:val="00B638B4"/>
    <w:rsid w:val="00B641C4"/>
    <w:rsid w:val="00B6427F"/>
    <w:rsid w:val="00B6462A"/>
    <w:rsid w:val="00B655AD"/>
    <w:rsid w:val="00B6567A"/>
    <w:rsid w:val="00B67251"/>
    <w:rsid w:val="00B672C2"/>
    <w:rsid w:val="00B679FD"/>
    <w:rsid w:val="00B67A41"/>
    <w:rsid w:val="00B67FFE"/>
    <w:rsid w:val="00B70EFE"/>
    <w:rsid w:val="00B717B8"/>
    <w:rsid w:val="00B718DA"/>
    <w:rsid w:val="00B71C09"/>
    <w:rsid w:val="00B71C20"/>
    <w:rsid w:val="00B71F44"/>
    <w:rsid w:val="00B72425"/>
    <w:rsid w:val="00B730BB"/>
    <w:rsid w:val="00B734F3"/>
    <w:rsid w:val="00B73516"/>
    <w:rsid w:val="00B73699"/>
    <w:rsid w:val="00B73B96"/>
    <w:rsid w:val="00B73C7D"/>
    <w:rsid w:val="00B742E3"/>
    <w:rsid w:val="00B74B0C"/>
    <w:rsid w:val="00B7558F"/>
    <w:rsid w:val="00B76FB9"/>
    <w:rsid w:val="00B77624"/>
    <w:rsid w:val="00B77893"/>
    <w:rsid w:val="00B804EA"/>
    <w:rsid w:val="00B80662"/>
    <w:rsid w:val="00B80C0E"/>
    <w:rsid w:val="00B80F34"/>
    <w:rsid w:val="00B81AEE"/>
    <w:rsid w:val="00B81F2A"/>
    <w:rsid w:val="00B81FFC"/>
    <w:rsid w:val="00B82550"/>
    <w:rsid w:val="00B82C8B"/>
    <w:rsid w:val="00B8313F"/>
    <w:rsid w:val="00B834D4"/>
    <w:rsid w:val="00B83545"/>
    <w:rsid w:val="00B83FFC"/>
    <w:rsid w:val="00B84300"/>
    <w:rsid w:val="00B84770"/>
    <w:rsid w:val="00B84AA8"/>
    <w:rsid w:val="00B84BCD"/>
    <w:rsid w:val="00B84D21"/>
    <w:rsid w:val="00B84DD8"/>
    <w:rsid w:val="00B85B25"/>
    <w:rsid w:val="00B85B70"/>
    <w:rsid w:val="00B862F8"/>
    <w:rsid w:val="00B86C56"/>
    <w:rsid w:val="00B87338"/>
    <w:rsid w:val="00B87D84"/>
    <w:rsid w:val="00B90682"/>
    <w:rsid w:val="00B9111A"/>
    <w:rsid w:val="00B91234"/>
    <w:rsid w:val="00B91EF5"/>
    <w:rsid w:val="00B92CFF"/>
    <w:rsid w:val="00B936DB"/>
    <w:rsid w:val="00B94533"/>
    <w:rsid w:val="00B94899"/>
    <w:rsid w:val="00B949D8"/>
    <w:rsid w:val="00B94E46"/>
    <w:rsid w:val="00B95742"/>
    <w:rsid w:val="00B95E8B"/>
    <w:rsid w:val="00B967E2"/>
    <w:rsid w:val="00B96CEC"/>
    <w:rsid w:val="00B97215"/>
    <w:rsid w:val="00B97873"/>
    <w:rsid w:val="00B97C9F"/>
    <w:rsid w:val="00B97DEC"/>
    <w:rsid w:val="00BA0159"/>
    <w:rsid w:val="00BA0BA3"/>
    <w:rsid w:val="00BA1E57"/>
    <w:rsid w:val="00BA2063"/>
    <w:rsid w:val="00BA20B7"/>
    <w:rsid w:val="00BA3023"/>
    <w:rsid w:val="00BA3F6A"/>
    <w:rsid w:val="00BA53DF"/>
    <w:rsid w:val="00BA5481"/>
    <w:rsid w:val="00BA58A8"/>
    <w:rsid w:val="00BA6113"/>
    <w:rsid w:val="00BA61A4"/>
    <w:rsid w:val="00BA6B74"/>
    <w:rsid w:val="00BA779C"/>
    <w:rsid w:val="00BA77F8"/>
    <w:rsid w:val="00BA77FE"/>
    <w:rsid w:val="00BA7BD7"/>
    <w:rsid w:val="00BB002B"/>
    <w:rsid w:val="00BB0471"/>
    <w:rsid w:val="00BB08F5"/>
    <w:rsid w:val="00BB10AA"/>
    <w:rsid w:val="00BB1790"/>
    <w:rsid w:val="00BB187F"/>
    <w:rsid w:val="00BB1B4B"/>
    <w:rsid w:val="00BB2461"/>
    <w:rsid w:val="00BB24A7"/>
    <w:rsid w:val="00BB2805"/>
    <w:rsid w:val="00BB2C8B"/>
    <w:rsid w:val="00BB30FD"/>
    <w:rsid w:val="00BB41E8"/>
    <w:rsid w:val="00BB4B87"/>
    <w:rsid w:val="00BB5BF7"/>
    <w:rsid w:val="00BB5ED8"/>
    <w:rsid w:val="00BB6415"/>
    <w:rsid w:val="00BB669F"/>
    <w:rsid w:val="00BB746A"/>
    <w:rsid w:val="00BB7DC1"/>
    <w:rsid w:val="00BC0F72"/>
    <w:rsid w:val="00BC1979"/>
    <w:rsid w:val="00BC1BB5"/>
    <w:rsid w:val="00BC397C"/>
    <w:rsid w:val="00BC3D99"/>
    <w:rsid w:val="00BC3F5F"/>
    <w:rsid w:val="00BC4423"/>
    <w:rsid w:val="00BC478F"/>
    <w:rsid w:val="00BC5A1F"/>
    <w:rsid w:val="00BC5BB9"/>
    <w:rsid w:val="00BC5C4C"/>
    <w:rsid w:val="00BC63D7"/>
    <w:rsid w:val="00BC6E01"/>
    <w:rsid w:val="00BC7155"/>
    <w:rsid w:val="00BC7AD6"/>
    <w:rsid w:val="00BC7E05"/>
    <w:rsid w:val="00BD04B7"/>
    <w:rsid w:val="00BD07A3"/>
    <w:rsid w:val="00BD0AB9"/>
    <w:rsid w:val="00BD1E3A"/>
    <w:rsid w:val="00BD254B"/>
    <w:rsid w:val="00BD26B8"/>
    <w:rsid w:val="00BD283A"/>
    <w:rsid w:val="00BD28E1"/>
    <w:rsid w:val="00BD38A0"/>
    <w:rsid w:val="00BD4339"/>
    <w:rsid w:val="00BD4A25"/>
    <w:rsid w:val="00BD56C4"/>
    <w:rsid w:val="00BD5B4E"/>
    <w:rsid w:val="00BD5B70"/>
    <w:rsid w:val="00BD6085"/>
    <w:rsid w:val="00BD6544"/>
    <w:rsid w:val="00BD6999"/>
    <w:rsid w:val="00BD76C4"/>
    <w:rsid w:val="00BD7F9C"/>
    <w:rsid w:val="00BE0100"/>
    <w:rsid w:val="00BE0223"/>
    <w:rsid w:val="00BE028C"/>
    <w:rsid w:val="00BE115C"/>
    <w:rsid w:val="00BE155F"/>
    <w:rsid w:val="00BE157A"/>
    <w:rsid w:val="00BE2AE7"/>
    <w:rsid w:val="00BE37CE"/>
    <w:rsid w:val="00BE433D"/>
    <w:rsid w:val="00BE4481"/>
    <w:rsid w:val="00BE498A"/>
    <w:rsid w:val="00BE49AA"/>
    <w:rsid w:val="00BE6A2D"/>
    <w:rsid w:val="00BE7A0B"/>
    <w:rsid w:val="00BE7C5A"/>
    <w:rsid w:val="00BF00A2"/>
    <w:rsid w:val="00BF019E"/>
    <w:rsid w:val="00BF1B22"/>
    <w:rsid w:val="00BF1FBE"/>
    <w:rsid w:val="00BF212B"/>
    <w:rsid w:val="00BF2603"/>
    <w:rsid w:val="00BF311E"/>
    <w:rsid w:val="00BF3A7F"/>
    <w:rsid w:val="00BF3AF0"/>
    <w:rsid w:val="00BF3B24"/>
    <w:rsid w:val="00BF3C6D"/>
    <w:rsid w:val="00BF4590"/>
    <w:rsid w:val="00BF5BFD"/>
    <w:rsid w:val="00BF6342"/>
    <w:rsid w:val="00BF6928"/>
    <w:rsid w:val="00BF723D"/>
    <w:rsid w:val="00BF74E1"/>
    <w:rsid w:val="00BF7C8F"/>
    <w:rsid w:val="00C005A6"/>
    <w:rsid w:val="00C005BF"/>
    <w:rsid w:val="00C0091D"/>
    <w:rsid w:val="00C00A9F"/>
    <w:rsid w:val="00C00EA8"/>
    <w:rsid w:val="00C00F23"/>
    <w:rsid w:val="00C01051"/>
    <w:rsid w:val="00C01078"/>
    <w:rsid w:val="00C01239"/>
    <w:rsid w:val="00C01A1C"/>
    <w:rsid w:val="00C02156"/>
    <w:rsid w:val="00C02313"/>
    <w:rsid w:val="00C02476"/>
    <w:rsid w:val="00C0297B"/>
    <w:rsid w:val="00C02B88"/>
    <w:rsid w:val="00C02F90"/>
    <w:rsid w:val="00C03060"/>
    <w:rsid w:val="00C030EA"/>
    <w:rsid w:val="00C03FB3"/>
    <w:rsid w:val="00C040EE"/>
    <w:rsid w:val="00C047BB"/>
    <w:rsid w:val="00C052FF"/>
    <w:rsid w:val="00C058A0"/>
    <w:rsid w:val="00C06681"/>
    <w:rsid w:val="00C07053"/>
    <w:rsid w:val="00C0709F"/>
    <w:rsid w:val="00C071B5"/>
    <w:rsid w:val="00C07A43"/>
    <w:rsid w:val="00C1032E"/>
    <w:rsid w:val="00C1050A"/>
    <w:rsid w:val="00C1108C"/>
    <w:rsid w:val="00C1126D"/>
    <w:rsid w:val="00C11456"/>
    <w:rsid w:val="00C115D4"/>
    <w:rsid w:val="00C117CE"/>
    <w:rsid w:val="00C12C06"/>
    <w:rsid w:val="00C12D9B"/>
    <w:rsid w:val="00C141B9"/>
    <w:rsid w:val="00C1479A"/>
    <w:rsid w:val="00C148EB"/>
    <w:rsid w:val="00C14CC5"/>
    <w:rsid w:val="00C1698F"/>
    <w:rsid w:val="00C16D05"/>
    <w:rsid w:val="00C17133"/>
    <w:rsid w:val="00C1775B"/>
    <w:rsid w:val="00C17CD6"/>
    <w:rsid w:val="00C17FB5"/>
    <w:rsid w:val="00C20225"/>
    <w:rsid w:val="00C2031B"/>
    <w:rsid w:val="00C21DAE"/>
    <w:rsid w:val="00C2223F"/>
    <w:rsid w:val="00C223A1"/>
    <w:rsid w:val="00C22461"/>
    <w:rsid w:val="00C224B9"/>
    <w:rsid w:val="00C2287D"/>
    <w:rsid w:val="00C2322A"/>
    <w:rsid w:val="00C2391D"/>
    <w:rsid w:val="00C23C3C"/>
    <w:rsid w:val="00C24114"/>
    <w:rsid w:val="00C25625"/>
    <w:rsid w:val="00C25AA6"/>
    <w:rsid w:val="00C261D9"/>
    <w:rsid w:val="00C268CC"/>
    <w:rsid w:val="00C2728C"/>
    <w:rsid w:val="00C279CC"/>
    <w:rsid w:val="00C27F81"/>
    <w:rsid w:val="00C30031"/>
    <w:rsid w:val="00C30174"/>
    <w:rsid w:val="00C302A1"/>
    <w:rsid w:val="00C304EF"/>
    <w:rsid w:val="00C30697"/>
    <w:rsid w:val="00C30DF8"/>
    <w:rsid w:val="00C31477"/>
    <w:rsid w:val="00C316F3"/>
    <w:rsid w:val="00C31C17"/>
    <w:rsid w:val="00C31F84"/>
    <w:rsid w:val="00C32A71"/>
    <w:rsid w:val="00C3333A"/>
    <w:rsid w:val="00C33C01"/>
    <w:rsid w:val="00C33E61"/>
    <w:rsid w:val="00C33F24"/>
    <w:rsid w:val="00C33F67"/>
    <w:rsid w:val="00C34074"/>
    <w:rsid w:val="00C342D4"/>
    <w:rsid w:val="00C34AEE"/>
    <w:rsid w:val="00C35337"/>
    <w:rsid w:val="00C35BF1"/>
    <w:rsid w:val="00C3658D"/>
    <w:rsid w:val="00C36616"/>
    <w:rsid w:val="00C37C8B"/>
    <w:rsid w:val="00C40237"/>
    <w:rsid w:val="00C41084"/>
    <w:rsid w:val="00C41450"/>
    <w:rsid w:val="00C42B4E"/>
    <w:rsid w:val="00C430D4"/>
    <w:rsid w:val="00C440F1"/>
    <w:rsid w:val="00C443FE"/>
    <w:rsid w:val="00C44657"/>
    <w:rsid w:val="00C454BE"/>
    <w:rsid w:val="00C4621A"/>
    <w:rsid w:val="00C465E6"/>
    <w:rsid w:val="00C46735"/>
    <w:rsid w:val="00C4777E"/>
    <w:rsid w:val="00C47AAD"/>
    <w:rsid w:val="00C47E0C"/>
    <w:rsid w:val="00C50450"/>
    <w:rsid w:val="00C50465"/>
    <w:rsid w:val="00C51BAA"/>
    <w:rsid w:val="00C51F46"/>
    <w:rsid w:val="00C52264"/>
    <w:rsid w:val="00C52906"/>
    <w:rsid w:val="00C52BA1"/>
    <w:rsid w:val="00C52C63"/>
    <w:rsid w:val="00C52E3F"/>
    <w:rsid w:val="00C53227"/>
    <w:rsid w:val="00C535C6"/>
    <w:rsid w:val="00C53BE7"/>
    <w:rsid w:val="00C5547B"/>
    <w:rsid w:val="00C55825"/>
    <w:rsid w:val="00C560D6"/>
    <w:rsid w:val="00C56206"/>
    <w:rsid w:val="00C56875"/>
    <w:rsid w:val="00C56932"/>
    <w:rsid w:val="00C56C46"/>
    <w:rsid w:val="00C604E1"/>
    <w:rsid w:val="00C60ACF"/>
    <w:rsid w:val="00C60DDD"/>
    <w:rsid w:val="00C611B7"/>
    <w:rsid w:val="00C613EB"/>
    <w:rsid w:val="00C615DB"/>
    <w:rsid w:val="00C6196C"/>
    <w:rsid w:val="00C61A3D"/>
    <w:rsid w:val="00C61BD6"/>
    <w:rsid w:val="00C61C7D"/>
    <w:rsid w:val="00C624F8"/>
    <w:rsid w:val="00C62A1E"/>
    <w:rsid w:val="00C636E7"/>
    <w:rsid w:val="00C64205"/>
    <w:rsid w:val="00C64687"/>
    <w:rsid w:val="00C646AE"/>
    <w:rsid w:val="00C64733"/>
    <w:rsid w:val="00C64852"/>
    <w:rsid w:val="00C64D6C"/>
    <w:rsid w:val="00C64E28"/>
    <w:rsid w:val="00C6517E"/>
    <w:rsid w:val="00C660A3"/>
    <w:rsid w:val="00C6673A"/>
    <w:rsid w:val="00C67778"/>
    <w:rsid w:val="00C67969"/>
    <w:rsid w:val="00C67B43"/>
    <w:rsid w:val="00C702D7"/>
    <w:rsid w:val="00C709A0"/>
    <w:rsid w:val="00C70F1B"/>
    <w:rsid w:val="00C71976"/>
    <w:rsid w:val="00C722D7"/>
    <w:rsid w:val="00C73192"/>
    <w:rsid w:val="00C73699"/>
    <w:rsid w:val="00C73B7C"/>
    <w:rsid w:val="00C74A1E"/>
    <w:rsid w:val="00C74B9A"/>
    <w:rsid w:val="00C74D8B"/>
    <w:rsid w:val="00C750A0"/>
    <w:rsid w:val="00C7558C"/>
    <w:rsid w:val="00C75735"/>
    <w:rsid w:val="00C759F9"/>
    <w:rsid w:val="00C76E9A"/>
    <w:rsid w:val="00C772E4"/>
    <w:rsid w:val="00C77662"/>
    <w:rsid w:val="00C778DF"/>
    <w:rsid w:val="00C804EB"/>
    <w:rsid w:val="00C82DAD"/>
    <w:rsid w:val="00C83655"/>
    <w:rsid w:val="00C8485B"/>
    <w:rsid w:val="00C84AFC"/>
    <w:rsid w:val="00C84E88"/>
    <w:rsid w:val="00C8547B"/>
    <w:rsid w:val="00C85DF6"/>
    <w:rsid w:val="00C86033"/>
    <w:rsid w:val="00C8611C"/>
    <w:rsid w:val="00C86570"/>
    <w:rsid w:val="00C866F3"/>
    <w:rsid w:val="00C86CA6"/>
    <w:rsid w:val="00C8723F"/>
    <w:rsid w:val="00C874DC"/>
    <w:rsid w:val="00C87816"/>
    <w:rsid w:val="00C87DA9"/>
    <w:rsid w:val="00C912F2"/>
    <w:rsid w:val="00C914F9"/>
    <w:rsid w:val="00C91AA7"/>
    <w:rsid w:val="00C91D8E"/>
    <w:rsid w:val="00C91F44"/>
    <w:rsid w:val="00C920B6"/>
    <w:rsid w:val="00C9223B"/>
    <w:rsid w:val="00C925EE"/>
    <w:rsid w:val="00C92C7D"/>
    <w:rsid w:val="00C9347A"/>
    <w:rsid w:val="00C93622"/>
    <w:rsid w:val="00C942A3"/>
    <w:rsid w:val="00C94825"/>
    <w:rsid w:val="00C94BD9"/>
    <w:rsid w:val="00C97D29"/>
    <w:rsid w:val="00CA0264"/>
    <w:rsid w:val="00CA0B03"/>
    <w:rsid w:val="00CA10B2"/>
    <w:rsid w:val="00CA121C"/>
    <w:rsid w:val="00CA14FF"/>
    <w:rsid w:val="00CA1516"/>
    <w:rsid w:val="00CA1836"/>
    <w:rsid w:val="00CA1FE2"/>
    <w:rsid w:val="00CA2313"/>
    <w:rsid w:val="00CA2629"/>
    <w:rsid w:val="00CA2772"/>
    <w:rsid w:val="00CA2776"/>
    <w:rsid w:val="00CA3A8E"/>
    <w:rsid w:val="00CA443C"/>
    <w:rsid w:val="00CA505E"/>
    <w:rsid w:val="00CA534A"/>
    <w:rsid w:val="00CA5B5F"/>
    <w:rsid w:val="00CA5D26"/>
    <w:rsid w:val="00CA5D3F"/>
    <w:rsid w:val="00CA5DF4"/>
    <w:rsid w:val="00CA5E68"/>
    <w:rsid w:val="00CA63CE"/>
    <w:rsid w:val="00CA63E4"/>
    <w:rsid w:val="00CA6D4C"/>
    <w:rsid w:val="00CA7366"/>
    <w:rsid w:val="00CA7485"/>
    <w:rsid w:val="00CA78C0"/>
    <w:rsid w:val="00CA7BC0"/>
    <w:rsid w:val="00CA7D1F"/>
    <w:rsid w:val="00CA7ED5"/>
    <w:rsid w:val="00CB0885"/>
    <w:rsid w:val="00CB08A9"/>
    <w:rsid w:val="00CB153C"/>
    <w:rsid w:val="00CB1644"/>
    <w:rsid w:val="00CB1823"/>
    <w:rsid w:val="00CB25DD"/>
    <w:rsid w:val="00CB263B"/>
    <w:rsid w:val="00CB302E"/>
    <w:rsid w:val="00CB32CB"/>
    <w:rsid w:val="00CB3406"/>
    <w:rsid w:val="00CB384C"/>
    <w:rsid w:val="00CB3BC3"/>
    <w:rsid w:val="00CB41F9"/>
    <w:rsid w:val="00CB45AD"/>
    <w:rsid w:val="00CB46AE"/>
    <w:rsid w:val="00CB4EC7"/>
    <w:rsid w:val="00CB5570"/>
    <w:rsid w:val="00CB56D5"/>
    <w:rsid w:val="00CB5961"/>
    <w:rsid w:val="00CB5A9E"/>
    <w:rsid w:val="00CB5F8B"/>
    <w:rsid w:val="00CB6401"/>
    <w:rsid w:val="00CB6EE6"/>
    <w:rsid w:val="00CB7519"/>
    <w:rsid w:val="00CB79D1"/>
    <w:rsid w:val="00CB7D48"/>
    <w:rsid w:val="00CB7EBD"/>
    <w:rsid w:val="00CC06E9"/>
    <w:rsid w:val="00CC0C64"/>
    <w:rsid w:val="00CC0C9A"/>
    <w:rsid w:val="00CC22F3"/>
    <w:rsid w:val="00CC25ED"/>
    <w:rsid w:val="00CC35A1"/>
    <w:rsid w:val="00CC3A7A"/>
    <w:rsid w:val="00CC3D28"/>
    <w:rsid w:val="00CC58B7"/>
    <w:rsid w:val="00CC631E"/>
    <w:rsid w:val="00CC6835"/>
    <w:rsid w:val="00CC710D"/>
    <w:rsid w:val="00CC7382"/>
    <w:rsid w:val="00CC74DB"/>
    <w:rsid w:val="00CC757A"/>
    <w:rsid w:val="00CC7FD9"/>
    <w:rsid w:val="00CD0352"/>
    <w:rsid w:val="00CD0509"/>
    <w:rsid w:val="00CD07AF"/>
    <w:rsid w:val="00CD09C2"/>
    <w:rsid w:val="00CD0F94"/>
    <w:rsid w:val="00CD0FB2"/>
    <w:rsid w:val="00CD1633"/>
    <w:rsid w:val="00CD18C1"/>
    <w:rsid w:val="00CD1D91"/>
    <w:rsid w:val="00CD203C"/>
    <w:rsid w:val="00CD2F3D"/>
    <w:rsid w:val="00CD2F44"/>
    <w:rsid w:val="00CD3682"/>
    <w:rsid w:val="00CD383E"/>
    <w:rsid w:val="00CD3F51"/>
    <w:rsid w:val="00CD40C5"/>
    <w:rsid w:val="00CD4299"/>
    <w:rsid w:val="00CD4AD6"/>
    <w:rsid w:val="00CD4B33"/>
    <w:rsid w:val="00CD59CA"/>
    <w:rsid w:val="00CD5B32"/>
    <w:rsid w:val="00CD6028"/>
    <w:rsid w:val="00CD66F0"/>
    <w:rsid w:val="00CD6C88"/>
    <w:rsid w:val="00CD6EB7"/>
    <w:rsid w:val="00CD70E8"/>
    <w:rsid w:val="00CD71C6"/>
    <w:rsid w:val="00CD780B"/>
    <w:rsid w:val="00CD7A69"/>
    <w:rsid w:val="00CE046E"/>
    <w:rsid w:val="00CE05D7"/>
    <w:rsid w:val="00CE0FFC"/>
    <w:rsid w:val="00CE1E53"/>
    <w:rsid w:val="00CE2025"/>
    <w:rsid w:val="00CE2918"/>
    <w:rsid w:val="00CE29D2"/>
    <w:rsid w:val="00CE3611"/>
    <w:rsid w:val="00CE3896"/>
    <w:rsid w:val="00CE3B54"/>
    <w:rsid w:val="00CE4177"/>
    <w:rsid w:val="00CE445A"/>
    <w:rsid w:val="00CE4584"/>
    <w:rsid w:val="00CE4832"/>
    <w:rsid w:val="00CE4B73"/>
    <w:rsid w:val="00CE4BE9"/>
    <w:rsid w:val="00CE4CE0"/>
    <w:rsid w:val="00CE50AE"/>
    <w:rsid w:val="00CE5136"/>
    <w:rsid w:val="00CE533B"/>
    <w:rsid w:val="00CE55E0"/>
    <w:rsid w:val="00CE627C"/>
    <w:rsid w:val="00CE6319"/>
    <w:rsid w:val="00CE6367"/>
    <w:rsid w:val="00CE6618"/>
    <w:rsid w:val="00CE6B71"/>
    <w:rsid w:val="00CE6CDB"/>
    <w:rsid w:val="00CE6FF1"/>
    <w:rsid w:val="00CE70CE"/>
    <w:rsid w:val="00CE7256"/>
    <w:rsid w:val="00CE78B8"/>
    <w:rsid w:val="00CE7912"/>
    <w:rsid w:val="00CF0235"/>
    <w:rsid w:val="00CF1726"/>
    <w:rsid w:val="00CF18D1"/>
    <w:rsid w:val="00CF2264"/>
    <w:rsid w:val="00CF3077"/>
    <w:rsid w:val="00CF3F80"/>
    <w:rsid w:val="00CF4660"/>
    <w:rsid w:val="00CF516D"/>
    <w:rsid w:val="00CF5416"/>
    <w:rsid w:val="00CF5AC6"/>
    <w:rsid w:val="00CF669D"/>
    <w:rsid w:val="00CF67BE"/>
    <w:rsid w:val="00CF6FFF"/>
    <w:rsid w:val="00CF74B0"/>
    <w:rsid w:val="00CF7BCF"/>
    <w:rsid w:val="00D00505"/>
    <w:rsid w:val="00D0110A"/>
    <w:rsid w:val="00D0185C"/>
    <w:rsid w:val="00D01F55"/>
    <w:rsid w:val="00D026AB"/>
    <w:rsid w:val="00D02A03"/>
    <w:rsid w:val="00D02D2A"/>
    <w:rsid w:val="00D03529"/>
    <w:rsid w:val="00D03BBA"/>
    <w:rsid w:val="00D03BCF"/>
    <w:rsid w:val="00D03CEB"/>
    <w:rsid w:val="00D03FAC"/>
    <w:rsid w:val="00D04102"/>
    <w:rsid w:val="00D04252"/>
    <w:rsid w:val="00D05A7C"/>
    <w:rsid w:val="00D05B9C"/>
    <w:rsid w:val="00D05DEB"/>
    <w:rsid w:val="00D06456"/>
    <w:rsid w:val="00D0668B"/>
    <w:rsid w:val="00D100C3"/>
    <w:rsid w:val="00D102C7"/>
    <w:rsid w:val="00D106E0"/>
    <w:rsid w:val="00D107D9"/>
    <w:rsid w:val="00D10AE5"/>
    <w:rsid w:val="00D10B26"/>
    <w:rsid w:val="00D11097"/>
    <w:rsid w:val="00D1115E"/>
    <w:rsid w:val="00D119FD"/>
    <w:rsid w:val="00D11D9D"/>
    <w:rsid w:val="00D11FFF"/>
    <w:rsid w:val="00D1271A"/>
    <w:rsid w:val="00D127F0"/>
    <w:rsid w:val="00D131AB"/>
    <w:rsid w:val="00D13D08"/>
    <w:rsid w:val="00D140E4"/>
    <w:rsid w:val="00D14169"/>
    <w:rsid w:val="00D14427"/>
    <w:rsid w:val="00D15236"/>
    <w:rsid w:val="00D155C5"/>
    <w:rsid w:val="00D15F02"/>
    <w:rsid w:val="00D1613C"/>
    <w:rsid w:val="00D16BDF"/>
    <w:rsid w:val="00D178C3"/>
    <w:rsid w:val="00D17B27"/>
    <w:rsid w:val="00D17D23"/>
    <w:rsid w:val="00D20A00"/>
    <w:rsid w:val="00D20BDD"/>
    <w:rsid w:val="00D222CA"/>
    <w:rsid w:val="00D239B3"/>
    <w:rsid w:val="00D26940"/>
    <w:rsid w:val="00D271FA"/>
    <w:rsid w:val="00D302C3"/>
    <w:rsid w:val="00D304C1"/>
    <w:rsid w:val="00D312D7"/>
    <w:rsid w:val="00D31BE0"/>
    <w:rsid w:val="00D31EB0"/>
    <w:rsid w:val="00D32405"/>
    <w:rsid w:val="00D32EE4"/>
    <w:rsid w:val="00D32F13"/>
    <w:rsid w:val="00D3365F"/>
    <w:rsid w:val="00D33851"/>
    <w:rsid w:val="00D34198"/>
    <w:rsid w:val="00D34302"/>
    <w:rsid w:val="00D34589"/>
    <w:rsid w:val="00D3482D"/>
    <w:rsid w:val="00D3498C"/>
    <w:rsid w:val="00D36884"/>
    <w:rsid w:val="00D3695F"/>
    <w:rsid w:val="00D376B3"/>
    <w:rsid w:val="00D3771A"/>
    <w:rsid w:val="00D37FAF"/>
    <w:rsid w:val="00D40B56"/>
    <w:rsid w:val="00D40CEF"/>
    <w:rsid w:val="00D4170A"/>
    <w:rsid w:val="00D425C2"/>
    <w:rsid w:val="00D42723"/>
    <w:rsid w:val="00D42E12"/>
    <w:rsid w:val="00D43012"/>
    <w:rsid w:val="00D4375F"/>
    <w:rsid w:val="00D43B72"/>
    <w:rsid w:val="00D43BB0"/>
    <w:rsid w:val="00D44266"/>
    <w:rsid w:val="00D45133"/>
    <w:rsid w:val="00D4518F"/>
    <w:rsid w:val="00D45A63"/>
    <w:rsid w:val="00D45DCD"/>
    <w:rsid w:val="00D463CD"/>
    <w:rsid w:val="00D46D05"/>
    <w:rsid w:val="00D46DF4"/>
    <w:rsid w:val="00D503D1"/>
    <w:rsid w:val="00D505AC"/>
    <w:rsid w:val="00D5068E"/>
    <w:rsid w:val="00D50A93"/>
    <w:rsid w:val="00D50C4C"/>
    <w:rsid w:val="00D50D65"/>
    <w:rsid w:val="00D5101D"/>
    <w:rsid w:val="00D51075"/>
    <w:rsid w:val="00D519EC"/>
    <w:rsid w:val="00D521DC"/>
    <w:rsid w:val="00D526C7"/>
    <w:rsid w:val="00D536E7"/>
    <w:rsid w:val="00D5388B"/>
    <w:rsid w:val="00D53DDF"/>
    <w:rsid w:val="00D546B0"/>
    <w:rsid w:val="00D54BBA"/>
    <w:rsid w:val="00D55052"/>
    <w:rsid w:val="00D55225"/>
    <w:rsid w:val="00D55233"/>
    <w:rsid w:val="00D56755"/>
    <w:rsid w:val="00D569CB"/>
    <w:rsid w:val="00D56E54"/>
    <w:rsid w:val="00D578EF"/>
    <w:rsid w:val="00D57D00"/>
    <w:rsid w:val="00D57FAE"/>
    <w:rsid w:val="00D60DA1"/>
    <w:rsid w:val="00D60E5A"/>
    <w:rsid w:val="00D60FD8"/>
    <w:rsid w:val="00D6132B"/>
    <w:rsid w:val="00D615C6"/>
    <w:rsid w:val="00D616F8"/>
    <w:rsid w:val="00D61750"/>
    <w:rsid w:val="00D61A12"/>
    <w:rsid w:val="00D620C9"/>
    <w:rsid w:val="00D6256B"/>
    <w:rsid w:val="00D62D22"/>
    <w:rsid w:val="00D63850"/>
    <w:rsid w:val="00D63D78"/>
    <w:rsid w:val="00D640DE"/>
    <w:rsid w:val="00D64387"/>
    <w:rsid w:val="00D643C1"/>
    <w:rsid w:val="00D65298"/>
    <w:rsid w:val="00D654A5"/>
    <w:rsid w:val="00D66055"/>
    <w:rsid w:val="00D662C7"/>
    <w:rsid w:val="00D66424"/>
    <w:rsid w:val="00D666C0"/>
    <w:rsid w:val="00D667F6"/>
    <w:rsid w:val="00D66CDB"/>
    <w:rsid w:val="00D675A9"/>
    <w:rsid w:val="00D679B6"/>
    <w:rsid w:val="00D679BC"/>
    <w:rsid w:val="00D67C78"/>
    <w:rsid w:val="00D70DF3"/>
    <w:rsid w:val="00D71CA6"/>
    <w:rsid w:val="00D7281C"/>
    <w:rsid w:val="00D72B38"/>
    <w:rsid w:val="00D72EB7"/>
    <w:rsid w:val="00D72F1D"/>
    <w:rsid w:val="00D73325"/>
    <w:rsid w:val="00D733C6"/>
    <w:rsid w:val="00D73707"/>
    <w:rsid w:val="00D739F9"/>
    <w:rsid w:val="00D73D6D"/>
    <w:rsid w:val="00D740C7"/>
    <w:rsid w:val="00D74403"/>
    <w:rsid w:val="00D7480A"/>
    <w:rsid w:val="00D748FA"/>
    <w:rsid w:val="00D75C1C"/>
    <w:rsid w:val="00D76617"/>
    <w:rsid w:val="00D766DE"/>
    <w:rsid w:val="00D776CB"/>
    <w:rsid w:val="00D77D3B"/>
    <w:rsid w:val="00D80B37"/>
    <w:rsid w:val="00D80B6B"/>
    <w:rsid w:val="00D80E95"/>
    <w:rsid w:val="00D8135B"/>
    <w:rsid w:val="00D81402"/>
    <w:rsid w:val="00D81BBD"/>
    <w:rsid w:val="00D821F5"/>
    <w:rsid w:val="00D82EB0"/>
    <w:rsid w:val="00D8496B"/>
    <w:rsid w:val="00D84CA4"/>
    <w:rsid w:val="00D85959"/>
    <w:rsid w:val="00D85B53"/>
    <w:rsid w:val="00D85B91"/>
    <w:rsid w:val="00D872F2"/>
    <w:rsid w:val="00D876AD"/>
    <w:rsid w:val="00D878F2"/>
    <w:rsid w:val="00D90276"/>
    <w:rsid w:val="00D91676"/>
    <w:rsid w:val="00D925FD"/>
    <w:rsid w:val="00D929E1"/>
    <w:rsid w:val="00D92A33"/>
    <w:rsid w:val="00D92BE2"/>
    <w:rsid w:val="00D92ECE"/>
    <w:rsid w:val="00D93010"/>
    <w:rsid w:val="00D93246"/>
    <w:rsid w:val="00D93942"/>
    <w:rsid w:val="00D939A2"/>
    <w:rsid w:val="00D93BBD"/>
    <w:rsid w:val="00D95F28"/>
    <w:rsid w:val="00D96E14"/>
    <w:rsid w:val="00D972E8"/>
    <w:rsid w:val="00D97CE4"/>
    <w:rsid w:val="00DA009C"/>
    <w:rsid w:val="00DA00D7"/>
    <w:rsid w:val="00DA03EF"/>
    <w:rsid w:val="00DA0F88"/>
    <w:rsid w:val="00DA1C48"/>
    <w:rsid w:val="00DA3083"/>
    <w:rsid w:val="00DA3191"/>
    <w:rsid w:val="00DA47FF"/>
    <w:rsid w:val="00DA5E9A"/>
    <w:rsid w:val="00DA7460"/>
    <w:rsid w:val="00DA746D"/>
    <w:rsid w:val="00DB02FA"/>
    <w:rsid w:val="00DB05D8"/>
    <w:rsid w:val="00DB0A3B"/>
    <w:rsid w:val="00DB0A75"/>
    <w:rsid w:val="00DB10FE"/>
    <w:rsid w:val="00DB23CD"/>
    <w:rsid w:val="00DB2DE3"/>
    <w:rsid w:val="00DB40EF"/>
    <w:rsid w:val="00DB4C3F"/>
    <w:rsid w:val="00DB4EF5"/>
    <w:rsid w:val="00DB5541"/>
    <w:rsid w:val="00DB5CE7"/>
    <w:rsid w:val="00DB63D9"/>
    <w:rsid w:val="00DB68A3"/>
    <w:rsid w:val="00DB6DBE"/>
    <w:rsid w:val="00DB745F"/>
    <w:rsid w:val="00DB77B4"/>
    <w:rsid w:val="00DB7BA2"/>
    <w:rsid w:val="00DC1EE0"/>
    <w:rsid w:val="00DC2142"/>
    <w:rsid w:val="00DC216F"/>
    <w:rsid w:val="00DC217A"/>
    <w:rsid w:val="00DC21EB"/>
    <w:rsid w:val="00DC2326"/>
    <w:rsid w:val="00DC2D58"/>
    <w:rsid w:val="00DC2F6D"/>
    <w:rsid w:val="00DC2FD2"/>
    <w:rsid w:val="00DC32FF"/>
    <w:rsid w:val="00DC3AF0"/>
    <w:rsid w:val="00DC3C93"/>
    <w:rsid w:val="00DC441E"/>
    <w:rsid w:val="00DC59C9"/>
    <w:rsid w:val="00DC5B66"/>
    <w:rsid w:val="00DC5EB7"/>
    <w:rsid w:val="00DC62D0"/>
    <w:rsid w:val="00DC679B"/>
    <w:rsid w:val="00DC6A49"/>
    <w:rsid w:val="00DC6C97"/>
    <w:rsid w:val="00DC6F00"/>
    <w:rsid w:val="00DC73B2"/>
    <w:rsid w:val="00DC7931"/>
    <w:rsid w:val="00DC7A8F"/>
    <w:rsid w:val="00DC7FFC"/>
    <w:rsid w:val="00DD092B"/>
    <w:rsid w:val="00DD0F53"/>
    <w:rsid w:val="00DD0FE8"/>
    <w:rsid w:val="00DD0FFD"/>
    <w:rsid w:val="00DD1299"/>
    <w:rsid w:val="00DD149E"/>
    <w:rsid w:val="00DD2FD6"/>
    <w:rsid w:val="00DD3589"/>
    <w:rsid w:val="00DD4409"/>
    <w:rsid w:val="00DD44DB"/>
    <w:rsid w:val="00DD455E"/>
    <w:rsid w:val="00DD4739"/>
    <w:rsid w:val="00DD4832"/>
    <w:rsid w:val="00DD52EA"/>
    <w:rsid w:val="00DD5C12"/>
    <w:rsid w:val="00DD5C53"/>
    <w:rsid w:val="00DD6536"/>
    <w:rsid w:val="00DD7896"/>
    <w:rsid w:val="00DE0078"/>
    <w:rsid w:val="00DE0386"/>
    <w:rsid w:val="00DE0DA3"/>
    <w:rsid w:val="00DE0FC8"/>
    <w:rsid w:val="00DE16E6"/>
    <w:rsid w:val="00DE1E87"/>
    <w:rsid w:val="00DE1F66"/>
    <w:rsid w:val="00DE28B0"/>
    <w:rsid w:val="00DE3F29"/>
    <w:rsid w:val="00DE41A9"/>
    <w:rsid w:val="00DE44E7"/>
    <w:rsid w:val="00DE4515"/>
    <w:rsid w:val="00DE494E"/>
    <w:rsid w:val="00DE4DC2"/>
    <w:rsid w:val="00DE4FFB"/>
    <w:rsid w:val="00DE5186"/>
    <w:rsid w:val="00DE56E9"/>
    <w:rsid w:val="00DE5A57"/>
    <w:rsid w:val="00DE5D93"/>
    <w:rsid w:val="00DE661F"/>
    <w:rsid w:val="00DE6EB5"/>
    <w:rsid w:val="00DE7394"/>
    <w:rsid w:val="00DE7634"/>
    <w:rsid w:val="00DE798E"/>
    <w:rsid w:val="00DF0587"/>
    <w:rsid w:val="00DF06D4"/>
    <w:rsid w:val="00DF0953"/>
    <w:rsid w:val="00DF0A3C"/>
    <w:rsid w:val="00DF0E1A"/>
    <w:rsid w:val="00DF10A1"/>
    <w:rsid w:val="00DF1720"/>
    <w:rsid w:val="00DF1EFD"/>
    <w:rsid w:val="00DF2585"/>
    <w:rsid w:val="00DF2627"/>
    <w:rsid w:val="00DF2C9E"/>
    <w:rsid w:val="00DF2CC9"/>
    <w:rsid w:val="00DF3500"/>
    <w:rsid w:val="00DF3EEB"/>
    <w:rsid w:val="00DF4445"/>
    <w:rsid w:val="00DF4E31"/>
    <w:rsid w:val="00DF4E9B"/>
    <w:rsid w:val="00DF4EA7"/>
    <w:rsid w:val="00DF4F0F"/>
    <w:rsid w:val="00DF56FF"/>
    <w:rsid w:val="00DF5FF5"/>
    <w:rsid w:val="00DF658B"/>
    <w:rsid w:val="00DF6749"/>
    <w:rsid w:val="00DF6C1E"/>
    <w:rsid w:val="00E00228"/>
    <w:rsid w:val="00E00928"/>
    <w:rsid w:val="00E00A52"/>
    <w:rsid w:val="00E00EE3"/>
    <w:rsid w:val="00E00F21"/>
    <w:rsid w:val="00E01A12"/>
    <w:rsid w:val="00E01EC3"/>
    <w:rsid w:val="00E02290"/>
    <w:rsid w:val="00E023C9"/>
    <w:rsid w:val="00E02958"/>
    <w:rsid w:val="00E03054"/>
    <w:rsid w:val="00E0322A"/>
    <w:rsid w:val="00E03A1A"/>
    <w:rsid w:val="00E03A6F"/>
    <w:rsid w:val="00E03C15"/>
    <w:rsid w:val="00E03C39"/>
    <w:rsid w:val="00E04895"/>
    <w:rsid w:val="00E04EAE"/>
    <w:rsid w:val="00E05036"/>
    <w:rsid w:val="00E053D0"/>
    <w:rsid w:val="00E05CB9"/>
    <w:rsid w:val="00E06872"/>
    <w:rsid w:val="00E06E50"/>
    <w:rsid w:val="00E072D3"/>
    <w:rsid w:val="00E074C6"/>
    <w:rsid w:val="00E07710"/>
    <w:rsid w:val="00E07C6A"/>
    <w:rsid w:val="00E07D53"/>
    <w:rsid w:val="00E07F66"/>
    <w:rsid w:val="00E106EC"/>
    <w:rsid w:val="00E11109"/>
    <w:rsid w:val="00E128F2"/>
    <w:rsid w:val="00E129EC"/>
    <w:rsid w:val="00E12B51"/>
    <w:rsid w:val="00E133D8"/>
    <w:rsid w:val="00E13648"/>
    <w:rsid w:val="00E13E72"/>
    <w:rsid w:val="00E1410C"/>
    <w:rsid w:val="00E14929"/>
    <w:rsid w:val="00E14962"/>
    <w:rsid w:val="00E14B2F"/>
    <w:rsid w:val="00E14F9A"/>
    <w:rsid w:val="00E15249"/>
    <w:rsid w:val="00E156F8"/>
    <w:rsid w:val="00E15FA5"/>
    <w:rsid w:val="00E160AF"/>
    <w:rsid w:val="00E16117"/>
    <w:rsid w:val="00E1683E"/>
    <w:rsid w:val="00E16AF7"/>
    <w:rsid w:val="00E1710A"/>
    <w:rsid w:val="00E17923"/>
    <w:rsid w:val="00E17C13"/>
    <w:rsid w:val="00E2043D"/>
    <w:rsid w:val="00E21372"/>
    <w:rsid w:val="00E217A7"/>
    <w:rsid w:val="00E21CB6"/>
    <w:rsid w:val="00E227A6"/>
    <w:rsid w:val="00E229C3"/>
    <w:rsid w:val="00E233A1"/>
    <w:rsid w:val="00E23865"/>
    <w:rsid w:val="00E23C51"/>
    <w:rsid w:val="00E24456"/>
    <w:rsid w:val="00E24BB7"/>
    <w:rsid w:val="00E24FBC"/>
    <w:rsid w:val="00E25392"/>
    <w:rsid w:val="00E2549D"/>
    <w:rsid w:val="00E26A16"/>
    <w:rsid w:val="00E26C4E"/>
    <w:rsid w:val="00E26F34"/>
    <w:rsid w:val="00E30699"/>
    <w:rsid w:val="00E30706"/>
    <w:rsid w:val="00E30C1E"/>
    <w:rsid w:val="00E30FDF"/>
    <w:rsid w:val="00E319A2"/>
    <w:rsid w:val="00E31AC1"/>
    <w:rsid w:val="00E32157"/>
    <w:rsid w:val="00E3269A"/>
    <w:rsid w:val="00E32BCB"/>
    <w:rsid w:val="00E333CA"/>
    <w:rsid w:val="00E3341D"/>
    <w:rsid w:val="00E339FE"/>
    <w:rsid w:val="00E34280"/>
    <w:rsid w:val="00E34B01"/>
    <w:rsid w:val="00E34B7A"/>
    <w:rsid w:val="00E34FC8"/>
    <w:rsid w:val="00E35347"/>
    <w:rsid w:val="00E35D65"/>
    <w:rsid w:val="00E36740"/>
    <w:rsid w:val="00E40426"/>
    <w:rsid w:val="00E4098D"/>
    <w:rsid w:val="00E41050"/>
    <w:rsid w:val="00E415B2"/>
    <w:rsid w:val="00E4177E"/>
    <w:rsid w:val="00E42592"/>
    <w:rsid w:val="00E42C33"/>
    <w:rsid w:val="00E42E48"/>
    <w:rsid w:val="00E44252"/>
    <w:rsid w:val="00E4469C"/>
    <w:rsid w:val="00E446CB"/>
    <w:rsid w:val="00E45631"/>
    <w:rsid w:val="00E45C6F"/>
    <w:rsid w:val="00E45D17"/>
    <w:rsid w:val="00E46561"/>
    <w:rsid w:val="00E46AD6"/>
    <w:rsid w:val="00E501A1"/>
    <w:rsid w:val="00E504EF"/>
    <w:rsid w:val="00E508C2"/>
    <w:rsid w:val="00E50D23"/>
    <w:rsid w:val="00E50D84"/>
    <w:rsid w:val="00E518E2"/>
    <w:rsid w:val="00E51DAD"/>
    <w:rsid w:val="00E52444"/>
    <w:rsid w:val="00E524CF"/>
    <w:rsid w:val="00E52523"/>
    <w:rsid w:val="00E52ADA"/>
    <w:rsid w:val="00E52D79"/>
    <w:rsid w:val="00E52D99"/>
    <w:rsid w:val="00E53A1A"/>
    <w:rsid w:val="00E53A24"/>
    <w:rsid w:val="00E54432"/>
    <w:rsid w:val="00E54F0F"/>
    <w:rsid w:val="00E55817"/>
    <w:rsid w:val="00E55F33"/>
    <w:rsid w:val="00E567B4"/>
    <w:rsid w:val="00E572F4"/>
    <w:rsid w:val="00E573F1"/>
    <w:rsid w:val="00E57F8E"/>
    <w:rsid w:val="00E57FC5"/>
    <w:rsid w:val="00E57FCB"/>
    <w:rsid w:val="00E601B5"/>
    <w:rsid w:val="00E60296"/>
    <w:rsid w:val="00E612D5"/>
    <w:rsid w:val="00E61D85"/>
    <w:rsid w:val="00E61DE0"/>
    <w:rsid w:val="00E62A96"/>
    <w:rsid w:val="00E62D61"/>
    <w:rsid w:val="00E62DA8"/>
    <w:rsid w:val="00E63052"/>
    <w:rsid w:val="00E643AC"/>
    <w:rsid w:val="00E643F9"/>
    <w:rsid w:val="00E6448E"/>
    <w:rsid w:val="00E64890"/>
    <w:rsid w:val="00E64D71"/>
    <w:rsid w:val="00E6591B"/>
    <w:rsid w:val="00E65B44"/>
    <w:rsid w:val="00E65ED3"/>
    <w:rsid w:val="00E65F23"/>
    <w:rsid w:val="00E66668"/>
    <w:rsid w:val="00E66DB3"/>
    <w:rsid w:val="00E671DE"/>
    <w:rsid w:val="00E67767"/>
    <w:rsid w:val="00E67817"/>
    <w:rsid w:val="00E6781B"/>
    <w:rsid w:val="00E700AA"/>
    <w:rsid w:val="00E70B6E"/>
    <w:rsid w:val="00E70D1B"/>
    <w:rsid w:val="00E70F1A"/>
    <w:rsid w:val="00E7143A"/>
    <w:rsid w:val="00E71857"/>
    <w:rsid w:val="00E71D16"/>
    <w:rsid w:val="00E72451"/>
    <w:rsid w:val="00E724CE"/>
    <w:rsid w:val="00E7266B"/>
    <w:rsid w:val="00E72ADB"/>
    <w:rsid w:val="00E72AFD"/>
    <w:rsid w:val="00E731E8"/>
    <w:rsid w:val="00E73FED"/>
    <w:rsid w:val="00E7451E"/>
    <w:rsid w:val="00E7453B"/>
    <w:rsid w:val="00E74637"/>
    <w:rsid w:val="00E74B73"/>
    <w:rsid w:val="00E75BA9"/>
    <w:rsid w:val="00E75D00"/>
    <w:rsid w:val="00E75F9C"/>
    <w:rsid w:val="00E76736"/>
    <w:rsid w:val="00E77071"/>
    <w:rsid w:val="00E77238"/>
    <w:rsid w:val="00E77FE8"/>
    <w:rsid w:val="00E805D1"/>
    <w:rsid w:val="00E807CD"/>
    <w:rsid w:val="00E819D0"/>
    <w:rsid w:val="00E81CC3"/>
    <w:rsid w:val="00E81ECD"/>
    <w:rsid w:val="00E82242"/>
    <w:rsid w:val="00E82660"/>
    <w:rsid w:val="00E82F40"/>
    <w:rsid w:val="00E83B61"/>
    <w:rsid w:val="00E84605"/>
    <w:rsid w:val="00E8533B"/>
    <w:rsid w:val="00E85977"/>
    <w:rsid w:val="00E87348"/>
    <w:rsid w:val="00E873A8"/>
    <w:rsid w:val="00E87715"/>
    <w:rsid w:val="00E87D01"/>
    <w:rsid w:val="00E87F25"/>
    <w:rsid w:val="00E90B71"/>
    <w:rsid w:val="00E90C12"/>
    <w:rsid w:val="00E90E4E"/>
    <w:rsid w:val="00E91843"/>
    <w:rsid w:val="00E9217A"/>
    <w:rsid w:val="00E9260D"/>
    <w:rsid w:val="00E9314D"/>
    <w:rsid w:val="00E93311"/>
    <w:rsid w:val="00E935BA"/>
    <w:rsid w:val="00E93CC2"/>
    <w:rsid w:val="00E93F11"/>
    <w:rsid w:val="00E9443A"/>
    <w:rsid w:val="00E945F8"/>
    <w:rsid w:val="00E94CDA"/>
    <w:rsid w:val="00E94F15"/>
    <w:rsid w:val="00E9517B"/>
    <w:rsid w:val="00E95ACF"/>
    <w:rsid w:val="00E96206"/>
    <w:rsid w:val="00E964C0"/>
    <w:rsid w:val="00E96D0F"/>
    <w:rsid w:val="00E96F9B"/>
    <w:rsid w:val="00E97212"/>
    <w:rsid w:val="00EA04B5"/>
    <w:rsid w:val="00EA05B7"/>
    <w:rsid w:val="00EA0831"/>
    <w:rsid w:val="00EA0B76"/>
    <w:rsid w:val="00EA0C0B"/>
    <w:rsid w:val="00EA0E5B"/>
    <w:rsid w:val="00EA111F"/>
    <w:rsid w:val="00EA21DE"/>
    <w:rsid w:val="00EA27D7"/>
    <w:rsid w:val="00EA283A"/>
    <w:rsid w:val="00EA2938"/>
    <w:rsid w:val="00EA3857"/>
    <w:rsid w:val="00EA3877"/>
    <w:rsid w:val="00EA3B51"/>
    <w:rsid w:val="00EA3F8C"/>
    <w:rsid w:val="00EA3FDC"/>
    <w:rsid w:val="00EA4140"/>
    <w:rsid w:val="00EA49B3"/>
    <w:rsid w:val="00EA4B38"/>
    <w:rsid w:val="00EA4E28"/>
    <w:rsid w:val="00EA5788"/>
    <w:rsid w:val="00EA620B"/>
    <w:rsid w:val="00EA6696"/>
    <w:rsid w:val="00EA6D62"/>
    <w:rsid w:val="00EA72D1"/>
    <w:rsid w:val="00EB1270"/>
    <w:rsid w:val="00EB1694"/>
    <w:rsid w:val="00EB16B6"/>
    <w:rsid w:val="00EB1B28"/>
    <w:rsid w:val="00EB2193"/>
    <w:rsid w:val="00EB25A7"/>
    <w:rsid w:val="00EB2BDB"/>
    <w:rsid w:val="00EB2CED"/>
    <w:rsid w:val="00EB36DF"/>
    <w:rsid w:val="00EB3946"/>
    <w:rsid w:val="00EB5B74"/>
    <w:rsid w:val="00EB5C8D"/>
    <w:rsid w:val="00EB6008"/>
    <w:rsid w:val="00EB6726"/>
    <w:rsid w:val="00EC0B12"/>
    <w:rsid w:val="00EC0B3D"/>
    <w:rsid w:val="00EC146A"/>
    <w:rsid w:val="00EC14F8"/>
    <w:rsid w:val="00EC2916"/>
    <w:rsid w:val="00EC2C6A"/>
    <w:rsid w:val="00EC2F2E"/>
    <w:rsid w:val="00EC2F8D"/>
    <w:rsid w:val="00EC35E9"/>
    <w:rsid w:val="00EC4160"/>
    <w:rsid w:val="00EC43B0"/>
    <w:rsid w:val="00EC457D"/>
    <w:rsid w:val="00EC4FBE"/>
    <w:rsid w:val="00EC51B3"/>
    <w:rsid w:val="00EC5E20"/>
    <w:rsid w:val="00EC62D5"/>
    <w:rsid w:val="00EC6417"/>
    <w:rsid w:val="00EC6995"/>
    <w:rsid w:val="00EC6EBC"/>
    <w:rsid w:val="00EC73BD"/>
    <w:rsid w:val="00EC7F31"/>
    <w:rsid w:val="00ED08AF"/>
    <w:rsid w:val="00ED0BBD"/>
    <w:rsid w:val="00ED10CA"/>
    <w:rsid w:val="00ED19EC"/>
    <w:rsid w:val="00ED2133"/>
    <w:rsid w:val="00ED230F"/>
    <w:rsid w:val="00ED404F"/>
    <w:rsid w:val="00ED452F"/>
    <w:rsid w:val="00ED50E8"/>
    <w:rsid w:val="00ED588B"/>
    <w:rsid w:val="00ED5A8B"/>
    <w:rsid w:val="00ED5CAC"/>
    <w:rsid w:val="00ED6487"/>
    <w:rsid w:val="00ED67FC"/>
    <w:rsid w:val="00ED6AF8"/>
    <w:rsid w:val="00ED6C79"/>
    <w:rsid w:val="00ED6D9C"/>
    <w:rsid w:val="00ED77F2"/>
    <w:rsid w:val="00ED7E40"/>
    <w:rsid w:val="00EE00F7"/>
    <w:rsid w:val="00EE02A9"/>
    <w:rsid w:val="00EE090C"/>
    <w:rsid w:val="00EE0E33"/>
    <w:rsid w:val="00EE0E67"/>
    <w:rsid w:val="00EE1890"/>
    <w:rsid w:val="00EE23FD"/>
    <w:rsid w:val="00EE26D2"/>
    <w:rsid w:val="00EE2C01"/>
    <w:rsid w:val="00EE2F68"/>
    <w:rsid w:val="00EE351C"/>
    <w:rsid w:val="00EE3C77"/>
    <w:rsid w:val="00EE4613"/>
    <w:rsid w:val="00EE4B17"/>
    <w:rsid w:val="00EE4D34"/>
    <w:rsid w:val="00EE5E3C"/>
    <w:rsid w:val="00EE6011"/>
    <w:rsid w:val="00EE6234"/>
    <w:rsid w:val="00EE630F"/>
    <w:rsid w:val="00EE6A51"/>
    <w:rsid w:val="00EE6DE0"/>
    <w:rsid w:val="00EE791C"/>
    <w:rsid w:val="00EE7E65"/>
    <w:rsid w:val="00EF12AD"/>
    <w:rsid w:val="00EF1957"/>
    <w:rsid w:val="00EF1F7D"/>
    <w:rsid w:val="00EF21C2"/>
    <w:rsid w:val="00EF2FE2"/>
    <w:rsid w:val="00EF3B89"/>
    <w:rsid w:val="00EF3EE3"/>
    <w:rsid w:val="00EF41B3"/>
    <w:rsid w:val="00EF4CC3"/>
    <w:rsid w:val="00EF4F37"/>
    <w:rsid w:val="00EF52ED"/>
    <w:rsid w:val="00EF53B4"/>
    <w:rsid w:val="00EF59C1"/>
    <w:rsid w:val="00EF5A14"/>
    <w:rsid w:val="00EF61AD"/>
    <w:rsid w:val="00EF62AA"/>
    <w:rsid w:val="00EF7163"/>
    <w:rsid w:val="00EF7597"/>
    <w:rsid w:val="00EF7644"/>
    <w:rsid w:val="00EF77F3"/>
    <w:rsid w:val="00EF7D2B"/>
    <w:rsid w:val="00F00C18"/>
    <w:rsid w:val="00F00D6B"/>
    <w:rsid w:val="00F01940"/>
    <w:rsid w:val="00F023A8"/>
    <w:rsid w:val="00F0256C"/>
    <w:rsid w:val="00F02E49"/>
    <w:rsid w:val="00F0445E"/>
    <w:rsid w:val="00F045E1"/>
    <w:rsid w:val="00F0479A"/>
    <w:rsid w:val="00F047E0"/>
    <w:rsid w:val="00F04B58"/>
    <w:rsid w:val="00F057EF"/>
    <w:rsid w:val="00F05ADB"/>
    <w:rsid w:val="00F05C4D"/>
    <w:rsid w:val="00F05D9D"/>
    <w:rsid w:val="00F05FDE"/>
    <w:rsid w:val="00F0631D"/>
    <w:rsid w:val="00F06874"/>
    <w:rsid w:val="00F075A1"/>
    <w:rsid w:val="00F07823"/>
    <w:rsid w:val="00F07A0E"/>
    <w:rsid w:val="00F10095"/>
    <w:rsid w:val="00F1038E"/>
    <w:rsid w:val="00F10534"/>
    <w:rsid w:val="00F10951"/>
    <w:rsid w:val="00F12233"/>
    <w:rsid w:val="00F12CE8"/>
    <w:rsid w:val="00F13306"/>
    <w:rsid w:val="00F13536"/>
    <w:rsid w:val="00F138EC"/>
    <w:rsid w:val="00F14183"/>
    <w:rsid w:val="00F14732"/>
    <w:rsid w:val="00F14AF7"/>
    <w:rsid w:val="00F15B60"/>
    <w:rsid w:val="00F15F07"/>
    <w:rsid w:val="00F1687A"/>
    <w:rsid w:val="00F16CAA"/>
    <w:rsid w:val="00F16FC7"/>
    <w:rsid w:val="00F172F3"/>
    <w:rsid w:val="00F17434"/>
    <w:rsid w:val="00F17B8A"/>
    <w:rsid w:val="00F17EC0"/>
    <w:rsid w:val="00F20E51"/>
    <w:rsid w:val="00F2123B"/>
    <w:rsid w:val="00F212C0"/>
    <w:rsid w:val="00F216EE"/>
    <w:rsid w:val="00F21C8B"/>
    <w:rsid w:val="00F2308F"/>
    <w:rsid w:val="00F2354D"/>
    <w:rsid w:val="00F2356E"/>
    <w:rsid w:val="00F23A82"/>
    <w:rsid w:val="00F23E75"/>
    <w:rsid w:val="00F240D1"/>
    <w:rsid w:val="00F243C2"/>
    <w:rsid w:val="00F24596"/>
    <w:rsid w:val="00F24E42"/>
    <w:rsid w:val="00F2518D"/>
    <w:rsid w:val="00F25648"/>
    <w:rsid w:val="00F256D9"/>
    <w:rsid w:val="00F25792"/>
    <w:rsid w:val="00F259CA"/>
    <w:rsid w:val="00F25E44"/>
    <w:rsid w:val="00F269D9"/>
    <w:rsid w:val="00F26B54"/>
    <w:rsid w:val="00F2724E"/>
    <w:rsid w:val="00F274C7"/>
    <w:rsid w:val="00F278A7"/>
    <w:rsid w:val="00F30CF7"/>
    <w:rsid w:val="00F31957"/>
    <w:rsid w:val="00F31A79"/>
    <w:rsid w:val="00F31EA0"/>
    <w:rsid w:val="00F31F71"/>
    <w:rsid w:val="00F32255"/>
    <w:rsid w:val="00F3278D"/>
    <w:rsid w:val="00F32E81"/>
    <w:rsid w:val="00F32F92"/>
    <w:rsid w:val="00F33347"/>
    <w:rsid w:val="00F34783"/>
    <w:rsid w:val="00F34918"/>
    <w:rsid w:val="00F34D8F"/>
    <w:rsid w:val="00F35238"/>
    <w:rsid w:val="00F35378"/>
    <w:rsid w:val="00F37384"/>
    <w:rsid w:val="00F37CA3"/>
    <w:rsid w:val="00F37D40"/>
    <w:rsid w:val="00F37EE5"/>
    <w:rsid w:val="00F37FA7"/>
    <w:rsid w:val="00F40E84"/>
    <w:rsid w:val="00F42660"/>
    <w:rsid w:val="00F433F8"/>
    <w:rsid w:val="00F43809"/>
    <w:rsid w:val="00F438D9"/>
    <w:rsid w:val="00F442D6"/>
    <w:rsid w:val="00F44532"/>
    <w:rsid w:val="00F44F8B"/>
    <w:rsid w:val="00F45AA6"/>
    <w:rsid w:val="00F4641A"/>
    <w:rsid w:val="00F46717"/>
    <w:rsid w:val="00F4673A"/>
    <w:rsid w:val="00F468EB"/>
    <w:rsid w:val="00F46920"/>
    <w:rsid w:val="00F46E13"/>
    <w:rsid w:val="00F47825"/>
    <w:rsid w:val="00F47981"/>
    <w:rsid w:val="00F47DFE"/>
    <w:rsid w:val="00F50152"/>
    <w:rsid w:val="00F511C2"/>
    <w:rsid w:val="00F514C2"/>
    <w:rsid w:val="00F520D3"/>
    <w:rsid w:val="00F521F3"/>
    <w:rsid w:val="00F52878"/>
    <w:rsid w:val="00F53134"/>
    <w:rsid w:val="00F53464"/>
    <w:rsid w:val="00F53489"/>
    <w:rsid w:val="00F5349D"/>
    <w:rsid w:val="00F5371D"/>
    <w:rsid w:val="00F539B9"/>
    <w:rsid w:val="00F543A8"/>
    <w:rsid w:val="00F54BBB"/>
    <w:rsid w:val="00F55452"/>
    <w:rsid w:val="00F5569A"/>
    <w:rsid w:val="00F55A8E"/>
    <w:rsid w:val="00F561C4"/>
    <w:rsid w:val="00F56BA3"/>
    <w:rsid w:val="00F57D73"/>
    <w:rsid w:val="00F61E58"/>
    <w:rsid w:val="00F626C6"/>
    <w:rsid w:val="00F62A6B"/>
    <w:rsid w:val="00F6357B"/>
    <w:rsid w:val="00F636E4"/>
    <w:rsid w:val="00F6385A"/>
    <w:rsid w:val="00F63926"/>
    <w:rsid w:val="00F63F43"/>
    <w:rsid w:val="00F645D3"/>
    <w:rsid w:val="00F64A77"/>
    <w:rsid w:val="00F64CCE"/>
    <w:rsid w:val="00F658FC"/>
    <w:rsid w:val="00F65CD4"/>
    <w:rsid w:val="00F66435"/>
    <w:rsid w:val="00F66C07"/>
    <w:rsid w:val="00F66DEE"/>
    <w:rsid w:val="00F66EE6"/>
    <w:rsid w:val="00F66FEF"/>
    <w:rsid w:val="00F6762D"/>
    <w:rsid w:val="00F701A3"/>
    <w:rsid w:val="00F7021F"/>
    <w:rsid w:val="00F70249"/>
    <w:rsid w:val="00F702F0"/>
    <w:rsid w:val="00F705A6"/>
    <w:rsid w:val="00F71170"/>
    <w:rsid w:val="00F71D95"/>
    <w:rsid w:val="00F727D3"/>
    <w:rsid w:val="00F72926"/>
    <w:rsid w:val="00F72BC8"/>
    <w:rsid w:val="00F72DBC"/>
    <w:rsid w:val="00F72DE6"/>
    <w:rsid w:val="00F732DE"/>
    <w:rsid w:val="00F73E5D"/>
    <w:rsid w:val="00F7415B"/>
    <w:rsid w:val="00F74D57"/>
    <w:rsid w:val="00F77CDE"/>
    <w:rsid w:val="00F809D3"/>
    <w:rsid w:val="00F80CC4"/>
    <w:rsid w:val="00F80DCB"/>
    <w:rsid w:val="00F81261"/>
    <w:rsid w:val="00F8189F"/>
    <w:rsid w:val="00F81DFD"/>
    <w:rsid w:val="00F84BE6"/>
    <w:rsid w:val="00F84EB5"/>
    <w:rsid w:val="00F851FC"/>
    <w:rsid w:val="00F85797"/>
    <w:rsid w:val="00F85EE6"/>
    <w:rsid w:val="00F86158"/>
    <w:rsid w:val="00F86249"/>
    <w:rsid w:val="00F8641F"/>
    <w:rsid w:val="00F87F1E"/>
    <w:rsid w:val="00F90127"/>
    <w:rsid w:val="00F90573"/>
    <w:rsid w:val="00F90CF3"/>
    <w:rsid w:val="00F90E93"/>
    <w:rsid w:val="00F91103"/>
    <w:rsid w:val="00F919B8"/>
    <w:rsid w:val="00F92A60"/>
    <w:rsid w:val="00F94000"/>
    <w:rsid w:val="00F94479"/>
    <w:rsid w:val="00F94867"/>
    <w:rsid w:val="00F95EE2"/>
    <w:rsid w:val="00F9660D"/>
    <w:rsid w:val="00F9668E"/>
    <w:rsid w:val="00F966CB"/>
    <w:rsid w:val="00F9695C"/>
    <w:rsid w:val="00F96DA9"/>
    <w:rsid w:val="00F97609"/>
    <w:rsid w:val="00F9760A"/>
    <w:rsid w:val="00F97ED2"/>
    <w:rsid w:val="00FA0498"/>
    <w:rsid w:val="00FA098C"/>
    <w:rsid w:val="00FA0A2F"/>
    <w:rsid w:val="00FA0F6B"/>
    <w:rsid w:val="00FA1504"/>
    <w:rsid w:val="00FA157A"/>
    <w:rsid w:val="00FA1E87"/>
    <w:rsid w:val="00FA256C"/>
    <w:rsid w:val="00FA25F0"/>
    <w:rsid w:val="00FA27AB"/>
    <w:rsid w:val="00FA29AF"/>
    <w:rsid w:val="00FA2B11"/>
    <w:rsid w:val="00FA3D9D"/>
    <w:rsid w:val="00FA44E6"/>
    <w:rsid w:val="00FA4908"/>
    <w:rsid w:val="00FA4B75"/>
    <w:rsid w:val="00FA4CB7"/>
    <w:rsid w:val="00FA58EF"/>
    <w:rsid w:val="00FA59FC"/>
    <w:rsid w:val="00FA5AB1"/>
    <w:rsid w:val="00FA65AF"/>
    <w:rsid w:val="00FA6A05"/>
    <w:rsid w:val="00FA7225"/>
    <w:rsid w:val="00FB02AA"/>
    <w:rsid w:val="00FB0425"/>
    <w:rsid w:val="00FB096B"/>
    <w:rsid w:val="00FB09A4"/>
    <w:rsid w:val="00FB0B55"/>
    <w:rsid w:val="00FB1142"/>
    <w:rsid w:val="00FB1FC8"/>
    <w:rsid w:val="00FB1FFE"/>
    <w:rsid w:val="00FB2868"/>
    <w:rsid w:val="00FB3121"/>
    <w:rsid w:val="00FB33F6"/>
    <w:rsid w:val="00FB39BB"/>
    <w:rsid w:val="00FB3F02"/>
    <w:rsid w:val="00FB400F"/>
    <w:rsid w:val="00FB44A3"/>
    <w:rsid w:val="00FB4F1A"/>
    <w:rsid w:val="00FB54FD"/>
    <w:rsid w:val="00FB57A6"/>
    <w:rsid w:val="00FB5CA5"/>
    <w:rsid w:val="00FB5CDC"/>
    <w:rsid w:val="00FB5D72"/>
    <w:rsid w:val="00FB600D"/>
    <w:rsid w:val="00FB6775"/>
    <w:rsid w:val="00FB6E87"/>
    <w:rsid w:val="00FB727B"/>
    <w:rsid w:val="00FB7711"/>
    <w:rsid w:val="00FB7922"/>
    <w:rsid w:val="00FB79E1"/>
    <w:rsid w:val="00FC01E9"/>
    <w:rsid w:val="00FC0EC7"/>
    <w:rsid w:val="00FC2530"/>
    <w:rsid w:val="00FC336C"/>
    <w:rsid w:val="00FC341F"/>
    <w:rsid w:val="00FC34C0"/>
    <w:rsid w:val="00FC36BB"/>
    <w:rsid w:val="00FC3845"/>
    <w:rsid w:val="00FC434F"/>
    <w:rsid w:val="00FC4B05"/>
    <w:rsid w:val="00FC4EAE"/>
    <w:rsid w:val="00FC542F"/>
    <w:rsid w:val="00FC5770"/>
    <w:rsid w:val="00FC6841"/>
    <w:rsid w:val="00FC6B43"/>
    <w:rsid w:val="00FC6EA4"/>
    <w:rsid w:val="00FC6EEF"/>
    <w:rsid w:val="00FC70E8"/>
    <w:rsid w:val="00FC72C7"/>
    <w:rsid w:val="00FC7ACD"/>
    <w:rsid w:val="00FC7C9D"/>
    <w:rsid w:val="00FD04AB"/>
    <w:rsid w:val="00FD0C33"/>
    <w:rsid w:val="00FD0F06"/>
    <w:rsid w:val="00FD1030"/>
    <w:rsid w:val="00FD1647"/>
    <w:rsid w:val="00FD1701"/>
    <w:rsid w:val="00FD1A06"/>
    <w:rsid w:val="00FD2035"/>
    <w:rsid w:val="00FD20A0"/>
    <w:rsid w:val="00FD282F"/>
    <w:rsid w:val="00FD3202"/>
    <w:rsid w:val="00FD3B27"/>
    <w:rsid w:val="00FD4183"/>
    <w:rsid w:val="00FD46D7"/>
    <w:rsid w:val="00FD549D"/>
    <w:rsid w:val="00FD5622"/>
    <w:rsid w:val="00FD5F35"/>
    <w:rsid w:val="00FD6270"/>
    <w:rsid w:val="00FD6512"/>
    <w:rsid w:val="00FD6541"/>
    <w:rsid w:val="00FD65C7"/>
    <w:rsid w:val="00FD73EF"/>
    <w:rsid w:val="00FD7971"/>
    <w:rsid w:val="00FD7F9A"/>
    <w:rsid w:val="00FE0589"/>
    <w:rsid w:val="00FE0A35"/>
    <w:rsid w:val="00FE0B71"/>
    <w:rsid w:val="00FE18FD"/>
    <w:rsid w:val="00FE2873"/>
    <w:rsid w:val="00FE3452"/>
    <w:rsid w:val="00FE347A"/>
    <w:rsid w:val="00FE3C08"/>
    <w:rsid w:val="00FE424D"/>
    <w:rsid w:val="00FE4985"/>
    <w:rsid w:val="00FE4C55"/>
    <w:rsid w:val="00FE50A8"/>
    <w:rsid w:val="00FE5953"/>
    <w:rsid w:val="00FE5D40"/>
    <w:rsid w:val="00FE63D2"/>
    <w:rsid w:val="00FE6DAB"/>
    <w:rsid w:val="00FE6FCD"/>
    <w:rsid w:val="00FF05DD"/>
    <w:rsid w:val="00FF1153"/>
    <w:rsid w:val="00FF15B2"/>
    <w:rsid w:val="00FF187F"/>
    <w:rsid w:val="00FF2E8C"/>
    <w:rsid w:val="00FF46D7"/>
    <w:rsid w:val="00FF4861"/>
    <w:rsid w:val="00FF4A24"/>
    <w:rsid w:val="00FF4B13"/>
    <w:rsid w:val="00FF546F"/>
    <w:rsid w:val="00FF5858"/>
    <w:rsid w:val="00FF69A1"/>
    <w:rsid w:val="00FF71FC"/>
    <w:rsid w:val="00FF723B"/>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C19A8"/>
  <w15:docId w15:val="{D936D0D2-DC46-4E0C-9AA7-4F6BFEF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28C"/>
    <w:rPr>
      <w:rFonts w:ascii=".VnTime" w:hAnsi=".VnTime"/>
      <w:sz w:val="28"/>
      <w:lang w:val="en-GB"/>
    </w:rPr>
  </w:style>
  <w:style w:type="paragraph" w:styleId="Heading1">
    <w:name w:val="heading 1"/>
    <w:basedOn w:val="Normal"/>
    <w:next w:val="Normal"/>
    <w:link w:val="Heading1Char"/>
    <w:qFormat/>
    <w:rsid w:val="004A7C3E"/>
    <w:pPr>
      <w:keepNext/>
      <w:outlineLvl w:val="0"/>
    </w:pPr>
    <w:rPr>
      <w:rFonts w:ascii=".VnTimeH" w:hAnsi=".VnTimeH"/>
      <w:b/>
      <w:sz w:val="22"/>
    </w:rPr>
  </w:style>
  <w:style w:type="paragraph" w:styleId="Heading2">
    <w:name w:val="heading 2"/>
    <w:basedOn w:val="Normal"/>
    <w:next w:val="Normal"/>
    <w:link w:val="Heading2Char"/>
    <w:qFormat/>
    <w:rsid w:val="004A7C3E"/>
    <w:pPr>
      <w:keepNext/>
      <w:jc w:val="center"/>
      <w:outlineLvl w:val="1"/>
    </w:pPr>
    <w:rPr>
      <w:rFonts w:ascii=".VnTimeH" w:hAnsi=".VnTimeH"/>
      <w:b/>
      <w:sz w:val="34"/>
    </w:rPr>
  </w:style>
  <w:style w:type="paragraph" w:styleId="Heading3">
    <w:name w:val="heading 3"/>
    <w:basedOn w:val="Normal"/>
    <w:next w:val="Normal"/>
    <w:qFormat/>
    <w:rsid w:val="004A7C3E"/>
    <w:pPr>
      <w:keepNext/>
      <w:jc w:val="center"/>
      <w:outlineLvl w:val="2"/>
    </w:pPr>
    <w:rPr>
      <w:rFonts w:ascii=".VnTimeH" w:hAnsi=".VnTimeH"/>
      <w:b/>
      <w:sz w:val="30"/>
      <w:lang w:val="en-US"/>
    </w:rPr>
  </w:style>
  <w:style w:type="paragraph" w:styleId="Heading5">
    <w:name w:val="heading 5"/>
    <w:basedOn w:val="Normal"/>
    <w:next w:val="Normal"/>
    <w:link w:val="Heading5Char"/>
    <w:qFormat/>
    <w:rsid w:val="009A0A69"/>
    <w:pPr>
      <w:keepNext/>
      <w:jc w:val="center"/>
      <w:outlineLvl w:val="4"/>
    </w:pPr>
    <w:rPr>
      <w:rFonts w:ascii=".VnTimeH" w:hAnsi=".VnTimeH"/>
      <w:b/>
      <w:sz w:val="24"/>
    </w:rPr>
  </w:style>
  <w:style w:type="paragraph" w:styleId="Heading7">
    <w:name w:val="heading 7"/>
    <w:basedOn w:val="Normal"/>
    <w:next w:val="Normal"/>
    <w:qFormat/>
    <w:rsid w:val="004A7C3E"/>
    <w:pPr>
      <w:keepNext/>
      <w:tabs>
        <w:tab w:val="left" w:pos="450"/>
      </w:tabs>
      <w:jc w:val="both"/>
      <w:outlineLvl w:val="6"/>
    </w:pPr>
    <w:rPr>
      <w:rFonts w:ascii=".VnTimeH" w:hAnsi=".VnTimeH"/>
      <w:b/>
      <w:sz w:val="24"/>
      <w:lang w:val="en-US"/>
    </w:rPr>
  </w:style>
  <w:style w:type="paragraph" w:styleId="Heading8">
    <w:name w:val="heading 8"/>
    <w:basedOn w:val="Normal"/>
    <w:next w:val="Normal"/>
    <w:qFormat/>
    <w:rsid w:val="004A7C3E"/>
    <w:pPr>
      <w:keepNext/>
      <w:tabs>
        <w:tab w:val="left" w:pos="450"/>
      </w:tabs>
      <w:jc w:val="both"/>
      <w:outlineLvl w:val="7"/>
    </w:pPr>
    <w:rPr>
      <w:b/>
      <w:lang w:val="en-US"/>
    </w:rPr>
  </w:style>
  <w:style w:type="paragraph" w:styleId="Heading9">
    <w:name w:val="heading 9"/>
    <w:basedOn w:val="Normal"/>
    <w:next w:val="Normal"/>
    <w:qFormat/>
    <w:rsid w:val="004A7C3E"/>
    <w:pPr>
      <w:keepNext/>
      <w:jc w:val="center"/>
      <w:outlineLvl w:val="8"/>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7C3E"/>
    <w:pPr>
      <w:jc w:val="both"/>
    </w:pPr>
    <w:rPr>
      <w:lang w:val="en-US"/>
    </w:rPr>
  </w:style>
  <w:style w:type="paragraph" w:styleId="BodyTextIndent">
    <w:name w:val="Body Text Indent"/>
    <w:basedOn w:val="Normal"/>
    <w:rsid w:val="004A7C3E"/>
    <w:pPr>
      <w:ind w:firstLine="720"/>
      <w:jc w:val="both"/>
    </w:pPr>
    <w:rPr>
      <w:lang w:val="en-AU"/>
    </w:rPr>
  </w:style>
  <w:style w:type="paragraph" w:styleId="BodyTextIndent2">
    <w:name w:val="Body Text Indent 2"/>
    <w:basedOn w:val="Normal"/>
    <w:rsid w:val="004A7C3E"/>
    <w:pPr>
      <w:ind w:firstLine="570"/>
      <w:jc w:val="both"/>
    </w:pPr>
    <w:rPr>
      <w:lang w:val="en-US"/>
    </w:rPr>
  </w:style>
  <w:style w:type="paragraph" w:styleId="BodyTextIndent3">
    <w:name w:val="Body Text Indent 3"/>
    <w:basedOn w:val="Normal"/>
    <w:rsid w:val="004A7C3E"/>
    <w:pPr>
      <w:ind w:firstLine="630"/>
      <w:jc w:val="both"/>
    </w:pPr>
    <w:rPr>
      <w:lang w:val="en-US"/>
    </w:rPr>
  </w:style>
  <w:style w:type="paragraph" w:styleId="BodyText2">
    <w:name w:val="Body Text 2"/>
    <w:basedOn w:val="Normal"/>
    <w:rsid w:val="004A7C3E"/>
    <w:pPr>
      <w:jc w:val="both"/>
    </w:pPr>
    <w:rPr>
      <w:lang w:val="en-US"/>
    </w:rPr>
  </w:style>
  <w:style w:type="paragraph" w:styleId="BalloonText">
    <w:name w:val="Balloon Text"/>
    <w:basedOn w:val="Normal"/>
    <w:semiHidden/>
    <w:rsid w:val="00A21085"/>
    <w:rPr>
      <w:rFonts w:ascii="Tahoma" w:hAnsi="Tahoma" w:cs="Tahoma"/>
      <w:sz w:val="16"/>
      <w:szCs w:val="16"/>
    </w:rPr>
  </w:style>
  <w:style w:type="paragraph" w:styleId="Header">
    <w:name w:val="header"/>
    <w:basedOn w:val="Normal"/>
    <w:link w:val="HeaderChar"/>
    <w:uiPriority w:val="99"/>
    <w:rsid w:val="004510A0"/>
    <w:pPr>
      <w:tabs>
        <w:tab w:val="center" w:pos="4320"/>
        <w:tab w:val="right" w:pos="8640"/>
      </w:tabs>
    </w:pPr>
  </w:style>
  <w:style w:type="paragraph" w:styleId="Footer">
    <w:name w:val="footer"/>
    <w:basedOn w:val="Normal"/>
    <w:link w:val="FooterChar"/>
    <w:uiPriority w:val="99"/>
    <w:rsid w:val="004510A0"/>
    <w:pPr>
      <w:tabs>
        <w:tab w:val="center" w:pos="4320"/>
        <w:tab w:val="right" w:pos="8640"/>
      </w:tabs>
    </w:pPr>
  </w:style>
  <w:style w:type="paragraph" w:customStyle="1" w:styleId="Normal1">
    <w:name w:val="Normal1"/>
    <w:basedOn w:val="Normal"/>
    <w:rsid w:val="00FD46D7"/>
    <w:pPr>
      <w:shd w:val="clear" w:color="auto" w:fill="FFFFFF"/>
      <w:spacing w:before="100" w:beforeAutospacing="1" w:after="100" w:afterAutospacing="1"/>
    </w:pPr>
    <w:rPr>
      <w:rFonts w:ascii="Times New Roman" w:hAnsi="Times New Roman"/>
      <w:sz w:val="24"/>
      <w:szCs w:val="24"/>
      <w:lang w:val="en-US"/>
    </w:rPr>
  </w:style>
  <w:style w:type="table" w:styleId="TableGrid">
    <w:name w:val="Table Grid"/>
    <w:basedOn w:val="TableNormal"/>
    <w:rsid w:val="00E45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B83FFC"/>
    <w:pPr>
      <w:spacing w:after="160" w:line="240" w:lineRule="exact"/>
    </w:pPr>
    <w:rPr>
      <w:rFonts w:ascii="Arial" w:hAnsi="Arial"/>
      <w:sz w:val="22"/>
      <w:szCs w:val="22"/>
      <w:lang w:val="en-US"/>
    </w:rPr>
  </w:style>
  <w:style w:type="character" w:styleId="PageNumber">
    <w:name w:val="page number"/>
    <w:basedOn w:val="DefaultParagraphFont"/>
    <w:rsid w:val="00A26B3A"/>
  </w:style>
  <w:style w:type="paragraph" w:customStyle="1" w:styleId="Char">
    <w:name w:val="Char"/>
    <w:basedOn w:val="Normal"/>
    <w:autoRedefine/>
    <w:rsid w:val="00100886"/>
    <w:pPr>
      <w:shd w:val="clear" w:color="auto" w:fill="FF99CC"/>
      <w:spacing w:before="120" w:after="120" w:line="264" w:lineRule="auto"/>
      <w:jc w:val="center"/>
    </w:pPr>
    <w:rPr>
      <w:rFonts w:ascii="Times New Roman" w:hAnsi="Times New Roman"/>
      <w:b/>
      <w:color w:val="0000FF"/>
      <w:szCs w:val="28"/>
      <w:lang w:val="en-US"/>
    </w:rPr>
  </w:style>
  <w:style w:type="paragraph" w:customStyle="1" w:styleId="Char0">
    <w:name w:val="Char"/>
    <w:basedOn w:val="Normal"/>
    <w:autoRedefine/>
    <w:rsid w:val="00045974"/>
    <w:pPr>
      <w:shd w:val="clear" w:color="auto" w:fill="FF99CC"/>
      <w:spacing w:before="120" w:after="120" w:line="264" w:lineRule="auto"/>
      <w:jc w:val="center"/>
    </w:pPr>
    <w:rPr>
      <w:rFonts w:ascii="Times New Roman" w:hAnsi="Times New Roman"/>
      <w:b/>
      <w:color w:val="0000FF"/>
      <w:szCs w:val="28"/>
      <w:lang w:val="en-US"/>
    </w:rPr>
  </w:style>
  <w:style w:type="character" w:customStyle="1" w:styleId="Heading2Char">
    <w:name w:val="Heading 2 Char"/>
    <w:link w:val="Heading2"/>
    <w:rsid w:val="004E7320"/>
    <w:rPr>
      <w:rFonts w:ascii=".VnTimeH" w:hAnsi=".VnTimeH"/>
      <w:b/>
      <w:sz w:val="34"/>
    </w:rPr>
  </w:style>
  <w:style w:type="character" w:customStyle="1" w:styleId="Heading1Char">
    <w:name w:val="Heading 1 Char"/>
    <w:link w:val="Heading1"/>
    <w:rsid w:val="004E7320"/>
    <w:rPr>
      <w:rFonts w:ascii=".VnTimeH" w:hAnsi=".VnTimeH"/>
      <w:b/>
      <w:sz w:val="22"/>
    </w:rPr>
  </w:style>
  <w:style w:type="character" w:customStyle="1" w:styleId="Heading5Char">
    <w:name w:val="Heading 5 Char"/>
    <w:link w:val="Heading5"/>
    <w:rsid w:val="004E7320"/>
    <w:rPr>
      <w:rFonts w:ascii=".VnTimeH" w:hAnsi=".VnTimeH"/>
      <w:b/>
      <w:sz w:val="24"/>
    </w:rPr>
  </w:style>
  <w:style w:type="character" w:customStyle="1" w:styleId="FooterChar">
    <w:name w:val="Footer Char"/>
    <w:link w:val="Footer"/>
    <w:uiPriority w:val="99"/>
    <w:rsid w:val="00F56BA3"/>
    <w:rPr>
      <w:rFonts w:ascii=".VnTime" w:hAnsi=".VnTime"/>
      <w:sz w:val="28"/>
      <w:lang w:val="en-GB"/>
    </w:rPr>
  </w:style>
  <w:style w:type="character" w:customStyle="1" w:styleId="HeaderChar">
    <w:name w:val="Header Char"/>
    <w:link w:val="Header"/>
    <w:uiPriority w:val="99"/>
    <w:rsid w:val="003274A8"/>
    <w:rPr>
      <w:rFonts w:ascii=".VnTime" w:hAnsi=".VnTime"/>
      <w:sz w:val="28"/>
      <w:lang w:val="en-GB"/>
    </w:rPr>
  </w:style>
  <w:style w:type="character" w:styleId="Hyperlink">
    <w:name w:val="Hyperlink"/>
    <w:basedOn w:val="DefaultParagraphFont"/>
    <w:uiPriority w:val="99"/>
    <w:unhideWhenUsed/>
    <w:rsid w:val="00AE7B5B"/>
    <w:rPr>
      <w:color w:val="0000FF"/>
      <w:u w:val="single"/>
    </w:rPr>
  </w:style>
  <w:style w:type="paragraph" w:styleId="ListParagraph">
    <w:name w:val="List Paragraph"/>
    <w:basedOn w:val="Normal"/>
    <w:uiPriority w:val="34"/>
    <w:qFormat/>
    <w:rsid w:val="00A55128"/>
    <w:pPr>
      <w:ind w:left="720"/>
      <w:contextualSpacing/>
    </w:pPr>
  </w:style>
  <w:style w:type="paragraph" w:customStyle="1" w:styleId="Char4">
    <w:name w:val="Char4"/>
    <w:basedOn w:val="Normal"/>
    <w:semiHidden/>
    <w:rsid w:val="00351F73"/>
    <w:pPr>
      <w:spacing w:after="160" w:line="240" w:lineRule="exact"/>
    </w:pPr>
    <w:rPr>
      <w:rFonts w:ascii="Arial" w:hAnsi="Arial" w:cs="Arial"/>
      <w:sz w:val="22"/>
      <w:szCs w:val="22"/>
      <w:lang w:val="en-US"/>
    </w:rPr>
  </w:style>
  <w:style w:type="character" w:customStyle="1" w:styleId="normal-h1">
    <w:name w:val="normal-h1"/>
    <w:rsid w:val="00FC70E8"/>
    <w:rPr>
      <w:rFonts w:ascii="Times New Roman" w:hAnsi="Times New Roman" w:cs="Times New Roman" w:hint="default"/>
      <w:color w:val="0000FF"/>
      <w:sz w:val="24"/>
      <w:szCs w:val="24"/>
    </w:rPr>
  </w:style>
  <w:style w:type="paragraph" w:styleId="NormalWeb">
    <w:name w:val="Normal (Web)"/>
    <w:basedOn w:val="Normal"/>
    <w:uiPriority w:val="99"/>
    <w:unhideWhenUsed/>
    <w:rsid w:val="00FA256C"/>
    <w:pPr>
      <w:spacing w:before="100" w:beforeAutospacing="1" w:after="100" w:afterAutospacing="1"/>
    </w:pPr>
    <w:rPr>
      <w:rFonts w:ascii="Times New Roman" w:hAnsi="Times New Roman"/>
      <w:sz w:val="24"/>
      <w:szCs w:val="24"/>
      <w:lang w:val="en-US"/>
    </w:rPr>
  </w:style>
  <w:style w:type="character" w:customStyle="1" w:styleId="BodyTextChar">
    <w:name w:val="Body Text Char"/>
    <w:link w:val="BodyText"/>
    <w:locked/>
    <w:rsid w:val="00EC73BD"/>
    <w:rPr>
      <w:rFonts w:ascii=".VnTime" w:hAnsi=".VnTime"/>
      <w:sz w:val="28"/>
    </w:rPr>
  </w:style>
  <w:style w:type="character" w:customStyle="1" w:styleId="Other">
    <w:name w:val="Other_"/>
    <w:link w:val="Other0"/>
    <w:locked/>
    <w:rsid w:val="00EC73BD"/>
    <w:rPr>
      <w:sz w:val="26"/>
      <w:szCs w:val="26"/>
      <w:shd w:val="clear" w:color="auto" w:fill="FFFFFF"/>
    </w:rPr>
  </w:style>
  <w:style w:type="paragraph" w:customStyle="1" w:styleId="Other0">
    <w:name w:val="Other"/>
    <w:basedOn w:val="Normal"/>
    <w:link w:val="Other"/>
    <w:rsid w:val="00EC73BD"/>
    <w:pPr>
      <w:widowControl w:val="0"/>
      <w:shd w:val="clear" w:color="auto" w:fill="FFFFFF"/>
      <w:spacing w:after="200" w:line="262" w:lineRule="auto"/>
      <w:ind w:firstLine="400"/>
    </w:pPr>
    <w:rPr>
      <w:rFonts w:ascii="Times New Roman" w:hAnsi="Times New Roman"/>
      <w:sz w:val="26"/>
      <w:szCs w:val="26"/>
      <w:lang w:val="en-US"/>
    </w:rPr>
  </w:style>
  <w:style w:type="paragraph" w:styleId="FootnoteText">
    <w:name w:val="footnote text"/>
    <w:basedOn w:val="Normal"/>
    <w:link w:val="FootnoteTextChar"/>
    <w:uiPriority w:val="99"/>
    <w:unhideWhenUsed/>
    <w:rsid w:val="0026643E"/>
    <w:rPr>
      <w:rFonts w:ascii="Times New Roman" w:eastAsia="Calibri" w:hAnsi="Times New Roman"/>
      <w:sz w:val="20"/>
      <w:lang w:val="en-US"/>
    </w:rPr>
  </w:style>
  <w:style w:type="character" w:customStyle="1" w:styleId="FootnoteTextChar">
    <w:name w:val="Footnote Text Char"/>
    <w:basedOn w:val="DefaultParagraphFont"/>
    <w:link w:val="FootnoteText"/>
    <w:uiPriority w:val="99"/>
    <w:rsid w:val="0026643E"/>
    <w:rPr>
      <w:rFonts w:eastAsia="Calibri"/>
    </w:rPr>
  </w:style>
  <w:style w:type="character" w:styleId="FootnoteReference">
    <w:name w:val="footnote reference"/>
    <w:basedOn w:val="DefaultParagraphFont"/>
    <w:uiPriority w:val="99"/>
    <w:unhideWhenUsed/>
    <w:rsid w:val="0026643E"/>
    <w:rPr>
      <w:vertAlign w:val="superscript"/>
    </w:rPr>
  </w:style>
  <w:style w:type="character" w:styleId="Emphasis">
    <w:name w:val="Emphasis"/>
    <w:uiPriority w:val="20"/>
    <w:qFormat/>
    <w:rsid w:val="003F66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968">
      <w:bodyDiv w:val="1"/>
      <w:marLeft w:val="0"/>
      <w:marRight w:val="0"/>
      <w:marTop w:val="0"/>
      <w:marBottom w:val="0"/>
      <w:divBdr>
        <w:top w:val="none" w:sz="0" w:space="0" w:color="auto"/>
        <w:left w:val="none" w:sz="0" w:space="0" w:color="auto"/>
        <w:bottom w:val="none" w:sz="0" w:space="0" w:color="auto"/>
        <w:right w:val="none" w:sz="0" w:space="0" w:color="auto"/>
      </w:divBdr>
    </w:div>
    <w:div w:id="57021198">
      <w:bodyDiv w:val="1"/>
      <w:marLeft w:val="0"/>
      <w:marRight w:val="0"/>
      <w:marTop w:val="0"/>
      <w:marBottom w:val="0"/>
      <w:divBdr>
        <w:top w:val="none" w:sz="0" w:space="0" w:color="auto"/>
        <w:left w:val="none" w:sz="0" w:space="0" w:color="auto"/>
        <w:bottom w:val="none" w:sz="0" w:space="0" w:color="auto"/>
        <w:right w:val="none" w:sz="0" w:space="0" w:color="auto"/>
      </w:divBdr>
    </w:div>
    <w:div w:id="90854382">
      <w:bodyDiv w:val="1"/>
      <w:marLeft w:val="0"/>
      <w:marRight w:val="0"/>
      <w:marTop w:val="0"/>
      <w:marBottom w:val="0"/>
      <w:divBdr>
        <w:top w:val="none" w:sz="0" w:space="0" w:color="auto"/>
        <w:left w:val="none" w:sz="0" w:space="0" w:color="auto"/>
        <w:bottom w:val="none" w:sz="0" w:space="0" w:color="auto"/>
        <w:right w:val="none" w:sz="0" w:space="0" w:color="auto"/>
      </w:divBdr>
      <w:divsChild>
        <w:div w:id="1195770170">
          <w:marLeft w:val="0"/>
          <w:marRight w:val="0"/>
          <w:marTop w:val="0"/>
          <w:marBottom w:val="0"/>
          <w:divBdr>
            <w:top w:val="none" w:sz="0" w:space="0" w:color="auto"/>
            <w:left w:val="none" w:sz="0" w:space="0" w:color="auto"/>
            <w:bottom w:val="none" w:sz="0" w:space="0" w:color="auto"/>
            <w:right w:val="none" w:sz="0" w:space="0" w:color="auto"/>
          </w:divBdr>
          <w:divsChild>
            <w:div w:id="1076560968">
              <w:marLeft w:val="0"/>
              <w:marRight w:val="0"/>
              <w:marTop w:val="0"/>
              <w:marBottom w:val="0"/>
              <w:divBdr>
                <w:top w:val="none" w:sz="0" w:space="0" w:color="auto"/>
                <w:left w:val="none" w:sz="0" w:space="0" w:color="auto"/>
                <w:bottom w:val="none" w:sz="0" w:space="0" w:color="auto"/>
                <w:right w:val="none" w:sz="0" w:space="0" w:color="auto"/>
              </w:divBdr>
              <w:divsChild>
                <w:div w:id="705376785">
                  <w:marLeft w:val="0"/>
                  <w:marRight w:val="0"/>
                  <w:marTop w:val="0"/>
                  <w:marBottom w:val="0"/>
                  <w:divBdr>
                    <w:top w:val="none" w:sz="0" w:space="0" w:color="auto"/>
                    <w:left w:val="none" w:sz="0" w:space="0" w:color="auto"/>
                    <w:bottom w:val="none" w:sz="0" w:space="0" w:color="auto"/>
                    <w:right w:val="none" w:sz="0" w:space="0" w:color="auto"/>
                  </w:divBdr>
                  <w:divsChild>
                    <w:div w:id="1472282836">
                      <w:marLeft w:val="0"/>
                      <w:marRight w:val="0"/>
                      <w:marTop w:val="0"/>
                      <w:marBottom w:val="0"/>
                      <w:divBdr>
                        <w:top w:val="none" w:sz="0" w:space="0" w:color="auto"/>
                        <w:left w:val="none" w:sz="0" w:space="0" w:color="auto"/>
                        <w:bottom w:val="none" w:sz="0" w:space="0" w:color="auto"/>
                        <w:right w:val="none" w:sz="0" w:space="0" w:color="auto"/>
                      </w:divBdr>
                      <w:divsChild>
                        <w:div w:id="849106685">
                          <w:marLeft w:val="0"/>
                          <w:marRight w:val="0"/>
                          <w:marTop w:val="0"/>
                          <w:marBottom w:val="0"/>
                          <w:divBdr>
                            <w:top w:val="none" w:sz="0" w:space="0" w:color="auto"/>
                            <w:left w:val="none" w:sz="0" w:space="0" w:color="auto"/>
                            <w:bottom w:val="none" w:sz="0" w:space="0" w:color="auto"/>
                            <w:right w:val="none" w:sz="0" w:space="0" w:color="auto"/>
                          </w:divBdr>
                          <w:divsChild>
                            <w:div w:id="236981607">
                              <w:marLeft w:val="0"/>
                              <w:marRight w:val="0"/>
                              <w:marTop w:val="0"/>
                              <w:marBottom w:val="0"/>
                              <w:divBdr>
                                <w:top w:val="none" w:sz="0" w:space="0" w:color="auto"/>
                                <w:left w:val="none" w:sz="0" w:space="0" w:color="auto"/>
                                <w:bottom w:val="none" w:sz="0" w:space="0" w:color="auto"/>
                                <w:right w:val="none" w:sz="0" w:space="0" w:color="auto"/>
                              </w:divBdr>
                              <w:divsChild>
                                <w:div w:id="1872181622">
                                  <w:marLeft w:val="0"/>
                                  <w:marRight w:val="0"/>
                                  <w:marTop w:val="0"/>
                                  <w:marBottom w:val="0"/>
                                  <w:divBdr>
                                    <w:top w:val="none" w:sz="0" w:space="0" w:color="auto"/>
                                    <w:left w:val="none" w:sz="0" w:space="0" w:color="auto"/>
                                    <w:bottom w:val="none" w:sz="0" w:space="0" w:color="auto"/>
                                    <w:right w:val="none" w:sz="0" w:space="0" w:color="auto"/>
                                  </w:divBdr>
                                  <w:divsChild>
                                    <w:div w:id="1119033519">
                                      <w:marLeft w:val="0"/>
                                      <w:marRight w:val="0"/>
                                      <w:marTop w:val="0"/>
                                      <w:marBottom w:val="0"/>
                                      <w:divBdr>
                                        <w:top w:val="none" w:sz="0" w:space="0" w:color="auto"/>
                                        <w:left w:val="none" w:sz="0" w:space="0" w:color="auto"/>
                                        <w:bottom w:val="none" w:sz="0" w:space="0" w:color="auto"/>
                                        <w:right w:val="none" w:sz="0" w:space="0" w:color="auto"/>
                                      </w:divBdr>
                                      <w:divsChild>
                                        <w:div w:id="588543333">
                                          <w:marLeft w:val="0"/>
                                          <w:marRight w:val="0"/>
                                          <w:marTop w:val="0"/>
                                          <w:marBottom w:val="0"/>
                                          <w:divBdr>
                                            <w:top w:val="none" w:sz="0" w:space="0" w:color="auto"/>
                                            <w:left w:val="none" w:sz="0" w:space="0" w:color="auto"/>
                                            <w:bottom w:val="none" w:sz="0" w:space="0" w:color="auto"/>
                                            <w:right w:val="none" w:sz="0" w:space="0" w:color="auto"/>
                                          </w:divBdr>
                                          <w:divsChild>
                                            <w:div w:id="19101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556127">
      <w:bodyDiv w:val="1"/>
      <w:marLeft w:val="0"/>
      <w:marRight w:val="0"/>
      <w:marTop w:val="0"/>
      <w:marBottom w:val="0"/>
      <w:divBdr>
        <w:top w:val="none" w:sz="0" w:space="0" w:color="auto"/>
        <w:left w:val="none" w:sz="0" w:space="0" w:color="auto"/>
        <w:bottom w:val="none" w:sz="0" w:space="0" w:color="auto"/>
        <w:right w:val="none" w:sz="0" w:space="0" w:color="auto"/>
      </w:divBdr>
    </w:div>
    <w:div w:id="204341443">
      <w:bodyDiv w:val="1"/>
      <w:marLeft w:val="0"/>
      <w:marRight w:val="0"/>
      <w:marTop w:val="0"/>
      <w:marBottom w:val="0"/>
      <w:divBdr>
        <w:top w:val="none" w:sz="0" w:space="0" w:color="auto"/>
        <w:left w:val="none" w:sz="0" w:space="0" w:color="auto"/>
        <w:bottom w:val="none" w:sz="0" w:space="0" w:color="auto"/>
        <w:right w:val="none" w:sz="0" w:space="0" w:color="auto"/>
      </w:divBdr>
    </w:div>
    <w:div w:id="266232739">
      <w:bodyDiv w:val="1"/>
      <w:marLeft w:val="0"/>
      <w:marRight w:val="0"/>
      <w:marTop w:val="0"/>
      <w:marBottom w:val="0"/>
      <w:divBdr>
        <w:top w:val="none" w:sz="0" w:space="0" w:color="auto"/>
        <w:left w:val="none" w:sz="0" w:space="0" w:color="auto"/>
        <w:bottom w:val="none" w:sz="0" w:space="0" w:color="auto"/>
        <w:right w:val="none" w:sz="0" w:space="0" w:color="auto"/>
      </w:divBdr>
    </w:div>
    <w:div w:id="311105002">
      <w:bodyDiv w:val="1"/>
      <w:marLeft w:val="0"/>
      <w:marRight w:val="0"/>
      <w:marTop w:val="0"/>
      <w:marBottom w:val="0"/>
      <w:divBdr>
        <w:top w:val="none" w:sz="0" w:space="0" w:color="auto"/>
        <w:left w:val="none" w:sz="0" w:space="0" w:color="auto"/>
        <w:bottom w:val="none" w:sz="0" w:space="0" w:color="auto"/>
        <w:right w:val="none" w:sz="0" w:space="0" w:color="auto"/>
      </w:divBdr>
    </w:div>
    <w:div w:id="331301591">
      <w:bodyDiv w:val="1"/>
      <w:marLeft w:val="0"/>
      <w:marRight w:val="0"/>
      <w:marTop w:val="0"/>
      <w:marBottom w:val="0"/>
      <w:divBdr>
        <w:top w:val="none" w:sz="0" w:space="0" w:color="auto"/>
        <w:left w:val="none" w:sz="0" w:space="0" w:color="auto"/>
        <w:bottom w:val="none" w:sz="0" w:space="0" w:color="auto"/>
        <w:right w:val="none" w:sz="0" w:space="0" w:color="auto"/>
      </w:divBdr>
    </w:div>
    <w:div w:id="362443586">
      <w:bodyDiv w:val="1"/>
      <w:marLeft w:val="0"/>
      <w:marRight w:val="0"/>
      <w:marTop w:val="0"/>
      <w:marBottom w:val="0"/>
      <w:divBdr>
        <w:top w:val="none" w:sz="0" w:space="0" w:color="auto"/>
        <w:left w:val="none" w:sz="0" w:space="0" w:color="auto"/>
        <w:bottom w:val="none" w:sz="0" w:space="0" w:color="auto"/>
        <w:right w:val="none" w:sz="0" w:space="0" w:color="auto"/>
      </w:divBdr>
    </w:div>
    <w:div w:id="391539339">
      <w:bodyDiv w:val="1"/>
      <w:marLeft w:val="0"/>
      <w:marRight w:val="0"/>
      <w:marTop w:val="0"/>
      <w:marBottom w:val="0"/>
      <w:divBdr>
        <w:top w:val="none" w:sz="0" w:space="0" w:color="auto"/>
        <w:left w:val="none" w:sz="0" w:space="0" w:color="auto"/>
        <w:bottom w:val="none" w:sz="0" w:space="0" w:color="auto"/>
        <w:right w:val="none" w:sz="0" w:space="0" w:color="auto"/>
      </w:divBdr>
    </w:div>
    <w:div w:id="429088499">
      <w:bodyDiv w:val="1"/>
      <w:marLeft w:val="0"/>
      <w:marRight w:val="0"/>
      <w:marTop w:val="0"/>
      <w:marBottom w:val="0"/>
      <w:divBdr>
        <w:top w:val="none" w:sz="0" w:space="0" w:color="auto"/>
        <w:left w:val="none" w:sz="0" w:space="0" w:color="auto"/>
        <w:bottom w:val="none" w:sz="0" w:space="0" w:color="auto"/>
        <w:right w:val="none" w:sz="0" w:space="0" w:color="auto"/>
      </w:divBdr>
    </w:div>
    <w:div w:id="528224888">
      <w:bodyDiv w:val="1"/>
      <w:marLeft w:val="0"/>
      <w:marRight w:val="0"/>
      <w:marTop w:val="0"/>
      <w:marBottom w:val="0"/>
      <w:divBdr>
        <w:top w:val="none" w:sz="0" w:space="0" w:color="auto"/>
        <w:left w:val="none" w:sz="0" w:space="0" w:color="auto"/>
        <w:bottom w:val="none" w:sz="0" w:space="0" w:color="auto"/>
        <w:right w:val="none" w:sz="0" w:space="0" w:color="auto"/>
      </w:divBdr>
    </w:div>
    <w:div w:id="633800690">
      <w:bodyDiv w:val="1"/>
      <w:marLeft w:val="0"/>
      <w:marRight w:val="0"/>
      <w:marTop w:val="0"/>
      <w:marBottom w:val="0"/>
      <w:divBdr>
        <w:top w:val="none" w:sz="0" w:space="0" w:color="auto"/>
        <w:left w:val="none" w:sz="0" w:space="0" w:color="auto"/>
        <w:bottom w:val="none" w:sz="0" w:space="0" w:color="auto"/>
        <w:right w:val="none" w:sz="0" w:space="0" w:color="auto"/>
      </w:divBdr>
    </w:div>
    <w:div w:id="667288950">
      <w:bodyDiv w:val="1"/>
      <w:marLeft w:val="0"/>
      <w:marRight w:val="0"/>
      <w:marTop w:val="0"/>
      <w:marBottom w:val="0"/>
      <w:divBdr>
        <w:top w:val="none" w:sz="0" w:space="0" w:color="auto"/>
        <w:left w:val="none" w:sz="0" w:space="0" w:color="auto"/>
        <w:bottom w:val="none" w:sz="0" w:space="0" w:color="auto"/>
        <w:right w:val="none" w:sz="0" w:space="0" w:color="auto"/>
      </w:divBdr>
    </w:div>
    <w:div w:id="696543183">
      <w:bodyDiv w:val="1"/>
      <w:marLeft w:val="0"/>
      <w:marRight w:val="0"/>
      <w:marTop w:val="0"/>
      <w:marBottom w:val="0"/>
      <w:divBdr>
        <w:top w:val="none" w:sz="0" w:space="0" w:color="auto"/>
        <w:left w:val="none" w:sz="0" w:space="0" w:color="auto"/>
        <w:bottom w:val="none" w:sz="0" w:space="0" w:color="auto"/>
        <w:right w:val="none" w:sz="0" w:space="0" w:color="auto"/>
      </w:divBdr>
    </w:div>
    <w:div w:id="698050478">
      <w:bodyDiv w:val="1"/>
      <w:marLeft w:val="0"/>
      <w:marRight w:val="0"/>
      <w:marTop w:val="0"/>
      <w:marBottom w:val="0"/>
      <w:divBdr>
        <w:top w:val="none" w:sz="0" w:space="0" w:color="auto"/>
        <w:left w:val="none" w:sz="0" w:space="0" w:color="auto"/>
        <w:bottom w:val="none" w:sz="0" w:space="0" w:color="auto"/>
        <w:right w:val="none" w:sz="0" w:space="0" w:color="auto"/>
      </w:divBdr>
    </w:div>
    <w:div w:id="752237409">
      <w:bodyDiv w:val="1"/>
      <w:marLeft w:val="0"/>
      <w:marRight w:val="0"/>
      <w:marTop w:val="0"/>
      <w:marBottom w:val="0"/>
      <w:divBdr>
        <w:top w:val="none" w:sz="0" w:space="0" w:color="auto"/>
        <w:left w:val="none" w:sz="0" w:space="0" w:color="auto"/>
        <w:bottom w:val="none" w:sz="0" w:space="0" w:color="auto"/>
        <w:right w:val="none" w:sz="0" w:space="0" w:color="auto"/>
      </w:divBdr>
    </w:div>
    <w:div w:id="764765074">
      <w:bodyDiv w:val="1"/>
      <w:marLeft w:val="0"/>
      <w:marRight w:val="0"/>
      <w:marTop w:val="0"/>
      <w:marBottom w:val="0"/>
      <w:divBdr>
        <w:top w:val="none" w:sz="0" w:space="0" w:color="auto"/>
        <w:left w:val="none" w:sz="0" w:space="0" w:color="auto"/>
        <w:bottom w:val="none" w:sz="0" w:space="0" w:color="auto"/>
        <w:right w:val="none" w:sz="0" w:space="0" w:color="auto"/>
      </w:divBdr>
    </w:div>
    <w:div w:id="844251867">
      <w:bodyDiv w:val="1"/>
      <w:marLeft w:val="0"/>
      <w:marRight w:val="0"/>
      <w:marTop w:val="0"/>
      <w:marBottom w:val="0"/>
      <w:divBdr>
        <w:top w:val="none" w:sz="0" w:space="0" w:color="auto"/>
        <w:left w:val="none" w:sz="0" w:space="0" w:color="auto"/>
        <w:bottom w:val="none" w:sz="0" w:space="0" w:color="auto"/>
        <w:right w:val="none" w:sz="0" w:space="0" w:color="auto"/>
      </w:divBdr>
    </w:div>
    <w:div w:id="917128912">
      <w:bodyDiv w:val="1"/>
      <w:marLeft w:val="0"/>
      <w:marRight w:val="0"/>
      <w:marTop w:val="0"/>
      <w:marBottom w:val="0"/>
      <w:divBdr>
        <w:top w:val="none" w:sz="0" w:space="0" w:color="auto"/>
        <w:left w:val="none" w:sz="0" w:space="0" w:color="auto"/>
        <w:bottom w:val="none" w:sz="0" w:space="0" w:color="auto"/>
        <w:right w:val="none" w:sz="0" w:space="0" w:color="auto"/>
      </w:divBdr>
    </w:div>
    <w:div w:id="951059780">
      <w:bodyDiv w:val="1"/>
      <w:marLeft w:val="0"/>
      <w:marRight w:val="0"/>
      <w:marTop w:val="0"/>
      <w:marBottom w:val="0"/>
      <w:divBdr>
        <w:top w:val="none" w:sz="0" w:space="0" w:color="auto"/>
        <w:left w:val="none" w:sz="0" w:space="0" w:color="auto"/>
        <w:bottom w:val="none" w:sz="0" w:space="0" w:color="auto"/>
        <w:right w:val="none" w:sz="0" w:space="0" w:color="auto"/>
      </w:divBdr>
    </w:div>
    <w:div w:id="1019500867">
      <w:bodyDiv w:val="1"/>
      <w:marLeft w:val="0"/>
      <w:marRight w:val="0"/>
      <w:marTop w:val="0"/>
      <w:marBottom w:val="0"/>
      <w:divBdr>
        <w:top w:val="none" w:sz="0" w:space="0" w:color="auto"/>
        <w:left w:val="none" w:sz="0" w:space="0" w:color="auto"/>
        <w:bottom w:val="none" w:sz="0" w:space="0" w:color="auto"/>
        <w:right w:val="none" w:sz="0" w:space="0" w:color="auto"/>
      </w:divBdr>
    </w:div>
    <w:div w:id="1069691166">
      <w:bodyDiv w:val="1"/>
      <w:marLeft w:val="0"/>
      <w:marRight w:val="0"/>
      <w:marTop w:val="0"/>
      <w:marBottom w:val="0"/>
      <w:divBdr>
        <w:top w:val="none" w:sz="0" w:space="0" w:color="auto"/>
        <w:left w:val="none" w:sz="0" w:space="0" w:color="auto"/>
        <w:bottom w:val="none" w:sz="0" w:space="0" w:color="auto"/>
        <w:right w:val="none" w:sz="0" w:space="0" w:color="auto"/>
      </w:divBdr>
    </w:div>
    <w:div w:id="1084838096">
      <w:bodyDiv w:val="1"/>
      <w:marLeft w:val="0"/>
      <w:marRight w:val="0"/>
      <w:marTop w:val="0"/>
      <w:marBottom w:val="0"/>
      <w:divBdr>
        <w:top w:val="none" w:sz="0" w:space="0" w:color="auto"/>
        <w:left w:val="none" w:sz="0" w:space="0" w:color="auto"/>
        <w:bottom w:val="none" w:sz="0" w:space="0" w:color="auto"/>
        <w:right w:val="none" w:sz="0" w:space="0" w:color="auto"/>
      </w:divBdr>
    </w:div>
    <w:div w:id="1138647243">
      <w:bodyDiv w:val="1"/>
      <w:marLeft w:val="0"/>
      <w:marRight w:val="0"/>
      <w:marTop w:val="0"/>
      <w:marBottom w:val="0"/>
      <w:divBdr>
        <w:top w:val="none" w:sz="0" w:space="0" w:color="auto"/>
        <w:left w:val="none" w:sz="0" w:space="0" w:color="auto"/>
        <w:bottom w:val="none" w:sz="0" w:space="0" w:color="auto"/>
        <w:right w:val="none" w:sz="0" w:space="0" w:color="auto"/>
      </w:divBdr>
    </w:div>
    <w:div w:id="1186284372">
      <w:bodyDiv w:val="1"/>
      <w:marLeft w:val="0"/>
      <w:marRight w:val="0"/>
      <w:marTop w:val="0"/>
      <w:marBottom w:val="0"/>
      <w:divBdr>
        <w:top w:val="none" w:sz="0" w:space="0" w:color="auto"/>
        <w:left w:val="none" w:sz="0" w:space="0" w:color="auto"/>
        <w:bottom w:val="none" w:sz="0" w:space="0" w:color="auto"/>
        <w:right w:val="none" w:sz="0" w:space="0" w:color="auto"/>
      </w:divBdr>
    </w:div>
    <w:div w:id="1245649173">
      <w:bodyDiv w:val="1"/>
      <w:marLeft w:val="0"/>
      <w:marRight w:val="0"/>
      <w:marTop w:val="0"/>
      <w:marBottom w:val="0"/>
      <w:divBdr>
        <w:top w:val="none" w:sz="0" w:space="0" w:color="auto"/>
        <w:left w:val="none" w:sz="0" w:space="0" w:color="auto"/>
        <w:bottom w:val="none" w:sz="0" w:space="0" w:color="auto"/>
        <w:right w:val="none" w:sz="0" w:space="0" w:color="auto"/>
      </w:divBdr>
    </w:div>
    <w:div w:id="1529028433">
      <w:bodyDiv w:val="1"/>
      <w:marLeft w:val="0"/>
      <w:marRight w:val="0"/>
      <w:marTop w:val="0"/>
      <w:marBottom w:val="0"/>
      <w:divBdr>
        <w:top w:val="none" w:sz="0" w:space="0" w:color="auto"/>
        <w:left w:val="none" w:sz="0" w:space="0" w:color="auto"/>
        <w:bottom w:val="none" w:sz="0" w:space="0" w:color="auto"/>
        <w:right w:val="none" w:sz="0" w:space="0" w:color="auto"/>
      </w:divBdr>
    </w:div>
    <w:div w:id="1604535680">
      <w:bodyDiv w:val="1"/>
      <w:marLeft w:val="0"/>
      <w:marRight w:val="0"/>
      <w:marTop w:val="0"/>
      <w:marBottom w:val="0"/>
      <w:divBdr>
        <w:top w:val="none" w:sz="0" w:space="0" w:color="auto"/>
        <w:left w:val="none" w:sz="0" w:space="0" w:color="auto"/>
        <w:bottom w:val="none" w:sz="0" w:space="0" w:color="auto"/>
        <w:right w:val="none" w:sz="0" w:space="0" w:color="auto"/>
      </w:divBdr>
    </w:div>
    <w:div w:id="1912154819">
      <w:bodyDiv w:val="1"/>
      <w:marLeft w:val="0"/>
      <w:marRight w:val="0"/>
      <w:marTop w:val="0"/>
      <w:marBottom w:val="0"/>
      <w:divBdr>
        <w:top w:val="none" w:sz="0" w:space="0" w:color="auto"/>
        <w:left w:val="none" w:sz="0" w:space="0" w:color="auto"/>
        <w:bottom w:val="none" w:sz="0" w:space="0" w:color="auto"/>
        <w:right w:val="none" w:sz="0" w:space="0" w:color="auto"/>
      </w:divBdr>
    </w:div>
    <w:div w:id="2005931629">
      <w:bodyDiv w:val="1"/>
      <w:marLeft w:val="0"/>
      <w:marRight w:val="0"/>
      <w:marTop w:val="0"/>
      <w:marBottom w:val="0"/>
      <w:divBdr>
        <w:top w:val="none" w:sz="0" w:space="0" w:color="auto"/>
        <w:left w:val="none" w:sz="0" w:space="0" w:color="auto"/>
        <w:bottom w:val="none" w:sz="0" w:space="0" w:color="auto"/>
        <w:right w:val="none" w:sz="0" w:space="0" w:color="auto"/>
      </w:divBdr>
    </w:div>
    <w:div w:id="2037727976">
      <w:bodyDiv w:val="1"/>
      <w:marLeft w:val="0"/>
      <w:marRight w:val="0"/>
      <w:marTop w:val="0"/>
      <w:marBottom w:val="0"/>
      <w:divBdr>
        <w:top w:val="none" w:sz="0" w:space="0" w:color="auto"/>
        <w:left w:val="none" w:sz="0" w:space="0" w:color="auto"/>
        <w:bottom w:val="none" w:sz="0" w:space="0" w:color="auto"/>
        <w:right w:val="none" w:sz="0" w:space="0" w:color="auto"/>
      </w:divBdr>
    </w:div>
    <w:div w:id="2085180977">
      <w:bodyDiv w:val="1"/>
      <w:marLeft w:val="0"/>
      <w:marRight w:val="0"/>
      <w:marTop w:val="0"/>
      <w:marBottom w:val="0"/>
      <w:divBdr>
        <w:top w:val="none" w:sz="0" w:space="0" w:color="auto"/>
        <w:left w:val="none" w:sz="0" w:space="0" w:color="auto"/>
        <w:bottom w:val="none" w:sz="0" w:space="0" w:color="auto"/>
        <w:right w:val="none" w:sz="0" w:space="0" w:color="auto"/>
      </w:divBdr>
    </w:div>
    <w:div w:id="2106073728">
      <w:bodyDiv w:val="1"/>
      <w:marLeft w:val="0"/>
      <w:marRight w:val="0"/>
      <w:marTop w:val="0"/>
      <w:marBottom w:val="0"/>
      <w:divBdr>
        <w:top w:val="none" w:sz="0" w:space="0" w:color="auto"/>
        <w:left w:val="none" w:sz="0" w:space="0" w:color="auto"/>
        <w:bottom w:val="none" w:sz="0" w:space="0" w:color="auto"/>
        <w:right w:val="none" w:sz="0" w:space="0" w:color="auto"/>
      </w:divBdr>
    </w:div>
    <w:div w:id="21302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Luat-sua-doi-Luat-Chung-khoan-Ke-toan-Ngan-sach-Nha-nuoc-Thue-thu-nhap-ca-nhan-2024-622318.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ai-chinh-nha-nuoc/thong-tu-01-2007-tt-btc-huong-dan-xet-duyet-tham-dinh-thong-bao-quyet-toan-nam-co-quan-hanh-chinh-don-vi-su-nghiep-to-chuc-nsnn-ho-tro-ns-cac-cap-16272.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e-Phi-Le-Phi/Luat-sua-doi-Luat-Chung-khoan-Ke-toan-Ngan-sach-Nha-nuoc-Thue-thu-nhap-ca-nhan-2024-622318.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Xay-dung-Do-thi/Luat-Xay-dung-2014-238644.aspx" TargetMode="External"/><Relationship Id="rId4" Type="http://schemas.openxmlformats.org/officeDocument/2006/relationships/settings" Target="settings.xml"/><Relationship Id="rId9" Type="http://schemas.openxmlformats.org/officeDocument/2006/relationships/hyperlink" Target="https://thuvienphapluat.vn/van-ban/tai-chinh-nha-nuoc/nghi-dinh-151-2017-nd-cp-huong-dan-luat-quan-ly-su-dung-tai-san-cong-354145.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A0870-FF35-4C04-A252-E790C993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7</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Ubnd tØnh qung nam          céng hßa x· héi chñ nghÜa viÖt nam</vt:lpstr>
    </vt:vector>
  </TitlesOfParts>
  <Company>STCQNA</Company>
  <LinksUpToDate>false</LinksUpToDate>
  <CharactersWithSpaces>18485</CharactersWithSpaces>
  <SharedDoc>false</SharedDoc>
  <HLinks>
    <vt:vector size="6" baseType="variant">
      <vt:variant>
        <vt:i4>327685</vt:i4>
      </vt:variant>
      <vt:variant>
        <vt:i4>0</vt:i4>
      </vt:variant>
      <vt:variant>
        <vt:i4>0</vt:i4>
      </vt:variant>
      <vt:variant>
        <vt:i4>5</vt:i4>
      </vt:variant>
      <vt:variant>
        <vt:lpwstr>https://thuvienphapluat.vn/van-ban/xay-dung-do-thi/nghi-dinh-37-2015-nd-cp-hop-dong-xay-dung-272352.aspx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qung nam          céng hßa x· héi chñ nghÜa viÖt nam</dc:title>
  <dc:creator>HaQuangChau</dc:creator>
  <cp:lastModifiedBy>ha quang chau</cp:lastModifiedBy>
  <cp:revision>542</cp:revision>
  <cp:lastPrinted>2022-12-02T01:37:00Z</cp:lastPrinted>
  <dcterms:created xsi:type="dcterms:W3CDTF">2022-06-30T08:07:00Z</dcterms:created>
  <dcterms:modified xsi:type="dcterms:W3CDTF">2025-01-20T09:18:00Z</dcterms:modified>
</cp:coreProperties>
</file>