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147" w:type="dxa"/>
        <w:tblLook w:val="01E0" w:firstRow="1" w:lastRow="1" w:firstColumn="1" w:lastColumn="1" w:noHBand="0" w:noVBand="0"/>
      </w:tblPr>
      <w:tblGrid>
        <w:gridCol w:w="4253"/>
        <w:gridCol w:w="5245"/>
      </w:tblGrid>
      <w:tr w:rsidR="0006699C" w14:paraId="0EB6B479" w14:textId="77777777" w:rsidTr="000E1422">
        <w:tc>
          <w:tcPr>
            <w:tcW w:w="4253" w:type="dxa"/>
          </w:tcPr>
          <w:p w14:paraId="56842790" w14:textId="77777777" w:rsidR="0006699C" w:rsidRDefault="0006699C" w:rsidP="000E1422">
            <w:pPr>
              <w:tabs>
                <w:tab w:val="left" w:pos="567"/>
              </w:tabs>
              <w:spacing w:after="0" w:line="240" w:lineRule="auto"/>
              <w:ind w:left="-107" w:right="-108"/>
              <w:jc w:val="center"/>
              <w:rPr>
                <w:rFonts w:ascii="Times New Roman" w:hAnsi="Times New Roman"/>
                <w:spacing w:val="-16"/>
                <w:sz w:val="26"/>
                <w:szCs w:val="26"/>
              </w:rPr>
            </w:pPr>
            <w:r>
              <w:rPr>
                <w:rFonts w:ascii="Times New Roman" w:hAnsi="Times New Roman"/>
                <w:spacing w:val="-16"/>
                <w:sz w:val="26"/>
                <w:szCs w:val="26"/>
              </w:rPr>
              <w:t>UBND TỈNH QUẢNG NAM</w:t>
            </w:r>
          </w:p>
          <w:p w14:paraId="26EE9CC0" w14:textId="77777777" w:rsidR="0006699C" w:rsidRDefault="0006699C" w:rsidP="000E1422">
            <w:pPr>
              <w:tabs>
                <w:tab w:val="left" w:pos="567"/>
              </w:tabs>
              <w:spacing w:after="0" w:line="240" w:lineRule="auto"/>
              <w:ind w:left="-107" w:right="-108"/>
              <w:jc w:val="center"/>
              <w:rPr>
                <w:rFonts w:ascii="Times New Roman Bold" w:hAnsi="Times New Roman Bold"/>
                <w:spacing w:val="-16"/>
                <w:sz w:val="26"/>
                <w:szCs w:val="26"/>
              </w:rPr>
            </w:pPr>
            <w:r>
              <w:rPr>
                <w:rFonts w:ascii="Times New Roman Bold" w:hAnsi="Times New Roman Bold"/>
                <w:b/>
                <w:spacing w:val="-16"/>
                <w:sz w:val="26"/>
                <w:szCs w:val="26"/>
              </w:rPr>
              <w:t>SỞ THÔNG TIN VÀ TRUYỀN THÔNG</w:t>
            </w:r>
          </w:p>
          <w:p w14:paraId="2B0038A2" w14:textId="2450F432" w:rsidR="0006699C" w:rsidRDefault="0006699C" w:rsidP="000E1422">
            <w:pPr>
              <w:tabs>
                <w:tab w:val="left" w:pos="567"/>
              </w:tabs>
              <w:spacing w:after="0" w:line="240" w:lineRule="auto"/>
              <w:ind w:left="-107" w:right="-108"/>
              <w:jc w:val="both"/>
              <w:rPr>
                <w:rFonts w:ascii="Times New Roman Bold" w:hAnsi="Times New Roman Bold"/>
                <w:spacing w:val="-16"/>
                <w:sz w:val="26"/>
                <w:szCs w:val="26"/>
              </w:rPr>
            </w:pPr>
            <w:r>
              <w:rPr>
                <w:noProof/>
              </w:rPr>
              <mc:AlternateContent>
                <mc:Choice Requires="wps">
                  <w:drawing>
                    <wp:anchor distT="4294967295" distB="4294967295" distL="114300" distR="114300" simplePos="0" relativeHeight="251660288" behindDoc="0" locked="0" layoutInCell="1" allowOverlap="1" wp14:anchorId="3B3F9CB4" wp14:editId="4BDE257C">
                      <wp:simplePos x="0" y="0"/>
                      <wp:positionH relativeFrom="column">
                        <wp:posOffset>796925</wp:posOffset>
                      </wp:positionH>
                      <wp:positionV relativeFrom="paragraph">
                        <wp:posOffset>20319</wp:posOffset>
                      </wp:positionV>
                      <wp:extent cx="953770" cy="0"/>
                      <wp:effectExtent l="0" t="0" r="0" b="0"/>
                      <wp:wrapNone/>
                      <wp:docPr id="167821588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37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6E453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5pt,1.6pt" to="137.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" strokecolor="windowText" strokeweight=".5pt">
                      <v:stroke joinstyle="miter"/>
                      <o:lock v:ext="edit" shapetype="f"/>
                    </v:line>
                  </w:pict>
                </mc:Fallback>
              </mc:AlternateContent>
            </w:r>
          </w:p>
          <w:p w14:paraId="4289723F" w14:textId="77777777" w:rsidR="0006699C" w:rsidRDefault="0006699C" w:rsidP="000E1422">
            <w:pPr>
              <w:tabs>
                <w:tab w:val="left" w:pos="567"/>
              </w:tabs>
              <w:spacing w:after="0" w:line="240" w:lineRule="auto"/>
              <w:ind w:left="-107" w:right="-108"/>
              <w:jc w:val="center"/>
              <w:rPr>
                <w:rFonts w:ascii="Times New Roman Bold" w:hAnsi="Times New Roman Bold"/>
                <w:spacing w:val="-16"/>
                <w:sz w:val="26"/>
                <w:szCs w:val="26"/>
              </w:rPr>
            </w:pPr>
            <w:r>
              <w:rPr>
                <w:rFonts w:ascii="Times New Roman" w:hAnsi="Times New Roman"/>
                <w:sz w:val="26"/>
                <w:szCs w:val="26"/>
              </w:rPr>
              <w:t>#SoKyHieuVanBan</w:t>
            </w:r>
          </w:p>
        </w:tc>
        <w:tc>
          <w:tcPr>
            <w:tcW w:w="5245" w:type="dxa"/>
          </w:tcPr>
          <w:p w14:paraId="2DF0BB19" w14:textId="77777777" w:rsidR="0006699C" w:rsidRDefault="0006699C" w:rsidP="000E1422">
            <w:pPr>
              <w:tabs>
                <w:tab w:val="left" w:pos="567"/>
              </w:tabs>
              <w:spacing w:after="0" w:line="240" w:lineRule="auto"/>
              <w:ind w:left="-103" w:right="-105"/>
              <w:jc w:val="center"/>
              <w:rPr>
                <w:rFonts w:ascii="Times New Roman" w:hAnsi="Times New Roman"/>
                <w:b/>
                <w:sz w:val="26"/>
                <w:szCs w:val="26"/>
              </w:rPr>
            </w:pPr>
            <w:r>
              <w:rPr>
                <w:rFonts w:ascii="Times New Roman Bold" w:hAnsi="Times New Roman Bold"/>
                <w:b/>
                <w:spacing w:val="-16"/>
                <w:sz w:val="26"/>
                <w:szCs w:val="26"/>
              </w:rPr>
              <w:t>CỘNG HÒA XÃ HỘI CHỦ NGHĨA VIỆT NAM</w:t>
            </w:r>
            <w:r>
              <w:rPr>
                <w:rFonts w:ascii="Times New Roman Bold" w:hAnsi="Times New Roman Bold"/>
                <w:b/>
                <w:spacing w:val="-16"/>
                <w:sz w:val="26"/>
                <w:szCs w:val="26"/>
              </w:rPr>
              <w:br/>
            </w:r>
            <w:r>
              <w:rPr>
                <w:rFonts w:ascii="Times New Roman" w:hAnsi="Times New Roman"/>
                <w:b/>
                <w:sz w:val="26"/>
                <w:szCs w:val="26"/>
              </w:rPr>
              <w:t>Độc lập - Tự do - Hạnh phúc</w:t>
            </w:r>
          </w:p>
          <w:p w14:paraId="07466A41" w14:textId="0499A9C9" w:rsidR="0006699C" w:rsidRDefault="0006699C" w:rsidP="000E1422">
            <w:pPr>
              <w:tabs>
                <w:tab w:val="left" w:pos="567"/>
              </w:tabs>
              <w:spacing w:after="0" w:line="240" w:lineRule="auto"/>
              <w:ind w:left="-103" w:right="-105"/>
              <w:jc w:val="both"/>
              <w:rPr>
                <w:rFonts w:ascii="Times New Roman" w:hAnsi="Times New Roman"/>
                <w:b/>
                <w:sz w:val="26"/>
                <w:szCs w:val="26"/>
              </w:rPr>
            </w:pPr>
            <w:r>
              <w:rPr>
                <w:noProof/>
              </w:rPr>
              <mc:AlternateContent>
                <mc:Choice Requires="wps">
                  <w:drawing>
                    <wp:anchor distT="4294967295" distB="4294967295" distL="114300" distR="114300" simplePos="0" relativeHeight="251661312" behindDoc="0" locked="0" layoutInCell="1" allowOverlap="1" wp14:anchorId="126B89F3" wp14:editId="06D3C0D7">
                      <wp:simplePos x="0" y="0"/>
                      <wp:positionH relativeFrom="column">
                        <wp:posOffset>615315</wp:posOffset>
                      </wp:positionH>
                      <wp:positionV relativeFrom="paragraph">
                        <wp:posOffset>20319</wp:posOffset>
                      </wp:positionV>
                      <wp:extent cx="1969135" cy="0"/>
                      <wp:effectExtent l="0" t="0" r="0" b="0"/>
                      <wp:wrapNone/>
                      <wp:docPr id="8171229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91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4EC9D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1.6pt" to="20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" strokecolor="windowText" strokeweight=".5pt">
                      <v:stroke joinstyle="miter"/>
                      <o:lock v:ext="edit" shapetype="f"/>
                    </v:line>
                  </w:pict>
                </mc:Fallback>
              </mc:AlternateContent>
            </w:r>
          </w:p>
          <w:p w14:paraId="3366ED9F" w14:textId="77777777" w:rsidR="0006699C" w:rsidRDefault="0006699C" w:rsidP="000E1422">
            <w:pPr>
              <w:tabs>
                <w:tab w:val="left" w:pos="567"/>
              </w:tabs>
              <w:spacing w:after="0" w:line="240" w:lineRule="auto"/>
              <w:ind w:left="-103" w:right="-105"/>
              <w:jc w:val="center"/>
              <w:rPr>
                <w:rFonts w:ascii="Times New Roman" w:hAnsi="Times New Roman"/>
                <w:b/>
                <w:sz w:val="26"/>
                <w:szCs w:val="26"/>
              </w:rPr>
            </w:pPr>
            <w:r>
              <w:rPr>
                <w:rFonts w:ascii="Times New Roman" w:hAnsi="Times New Roman"/>
                <w:i/>
                <w:sz w:val="26"/>
                <w:szCs w:val="26"/>
              </w:rPr>
              <w:t>#DiaDiemNgayBanHanh</w:t>
            </w:r>
          </w:p>
        </w:tc>
      </w:tr>
    </w:tbl>
    <w:p w14:paraId="123632EB" w14:textId="77777777" w:rsidR="0006699C" w:rsidRDefault="0006699C" w:rsidP="0006699C">
      <w:pPr>
        <w:spacing w:after="0" w:line="240" w:lineRule="auto"/>
        <w:jc w:val="center"/>
        <w:rPr>
          <w:rFonts w:ascii="Times New Roman" w:hAnsi="Times New Roman"/>
          <w:b/>
          <w:sz w:val="28"/>
          <w:szCs w:val="28"/>
        </w:rPr>
      </w:pPr>
    </w:p>
    <w:p w14:paraId="444C143F" w14:textId="758892DD" w:rsidR="0006699C" w:rsidRDefault="0006699C" w:rsidP="0006699C">
      <w:pPr>
        <w:spacing w:after="0" w:line="240" w:lineRule="auto"/>
        <w:jc w:val="center"/>
        <w:rPr>
          <w:rFonts w:ascii="Times New Roman" w:hAnsi="Times New Roman"/>
          <w:b/>
          <w:sz w:val="28"/>
          <w:szCs w:val="28"/>
        </w:rPr>
      </w:pPr>
      <w:r>
        <w:rPr>
          <w:rFonts w:ascii="Times New Roman" w:hAnsi="Times New Roman"/>
          <w:b/>
          <w:sz w:val="28"/>
          <w:szCs w:val="28"/>
        </w:rPr>
        <w:t xml:space="preserve">BÁO CÁO ĐÁNH GIÁ TÁC ĐỘNG </w:t>
      </w:r>
    </w:p>
    <w:p w14:paraId="29DF2B52" w14:textId="2B19A715" w:rsidR="00045B1A" w:rsidRDefault="00045B1A" w:rsidP="0006699C">
      <w:pPr>
        <w:tabs>
          <w:tab w:val="right" w:leader="dot" w:pos="8640"/>
        </w:tabs>
        <w:spacing w:after="0" w:line="240" w:lineRule="auto"/>
        <w:jc w:val="center"/>
        <w:rPr>
          <w:rFonts w:ascii="Times New Roman" w:hAnsi="Times New Roman"/>
          <w:b/>
          <w:sz w:val="28"/>
          <w:szCs w:val="28"/>
        </w:rPr>
      </w:pPr>
      <w:r>
        <w:rPr>
          <w:rFonts w:ascii="Times New Roman" w:hAnsi="Times New Roman"/>
          <w:b/>
          <w:sz w:val="28"/>
          <w:szCs w:val="28"/>
        </w:rPr>
        <w:t>Đ</w:t>
      </w:r>
      <w:r w:rsidR="0006699C">
        <w:rPr>
          <w:rFonts w:ascii="Times New Roman" w:hAnsi="Times New Roman"/>
          <w:b/>
          <w:sz w:val="28"/>
          <w:szCs w:val="28"/>
        </w:rPr>
        <w:t xml:space="preserve">ề nghị xây dựng </w:t>
      </w:r>
      <w:r w:rsidR="0006699C">
        <w:rPr>
          <w:rFonts w:ascii="Times New Roman" w:hAnsi="Times New Roman"/>
          <w:b/>
          <w:sz w:val="28"/>
          <w:szCs w:val="28"/>
          <w:lang w:val="vi-VN"/>
        </w:rPr>
        <w:t>N</w:t>
      </w:r>
      <w:r w:rsidR="0006699C">
        <w:rPr>
          <w:rFonts w:ascii="Times New Roman" w:hAnsi="Times New Roman"/>
          <w:b/>
          <w:sz w:val="28"/>
          <w:szCs w:val="28"/>
        </w:rPr>
        <w:t>ghị quyết</w:t>
      </w:r>
      <w:r w:rsidR="0006699C">
        <w:rPr>
          <w:rFonts w:ascii="Times New Roman" w:hAnsi="Times New Roman"/>
          <w:b/>
          <w:sz w:val="28"/>
          <w:szCs w:val="28"/>
          <w:lang w:val="vi-VN"/>
        </w:rPr>
        <w:t xml:space="preserve"> </w:t>
      </w:r>
      <w:r w:rsidR="0006699C" w:rsidRPr="007F7A3B">
        <w:rPr>
          <w:rFonts w:ascii="Times New Roman" w:hAnsi="Times New Roman"/>
          <w:b/>
          <w:sz w:val="28"/>
          <w:szCs w:val="28"/>
        </w:rPr>
        <w:t>quy định mức</w:t>
      </w:r>
      <w:r w:rsidR="005D121A">
        <w:rPr>
          <w:rFonts w:ascii="Times New Roman" w:hAnsi="Times New Roman"/>
          <w:b/>
          <w:sz w:val="28"/>
          <w:szCs w:val="28"/>
        </w:rPr>
        <w:t xml:space="preserve"> chi</w:t>
      </w:r>
      <w:r w:rsidR="0006699C" w:rsidRPr="007F7A3B">
        <w:rPr>
          <w:rFonts w:ascii="Times New Roman" w:hAnsi="Times New Roman"/>
          <w:b/>
          <w:sz w:val="28"/>
          <w:szCs w:val="28"/>
        </w:rPr>
        <w:t xml:space="preserve"> hỗ trợ cho </w:t>
      </w:r>
    </w:p>
    <w:p w14:paraId="71C18AB0" w14:textId="77777777" w:rsidR="005D121A" w:rsidRDefault="0006699C" w:rsidP="0006699C">
      <w:pPr>
        <w:tabs>
          <w:tab w:val="right" w:leader="dot" w:pos="8640"/>
        </w:tabs>
        <w:spacing w:after="0" w:line="240" w:lineRule="auto"/>
        <w:jc w:val="center"/>
        <w:rPr>
          <w:rFonts w:ascii="Times New Roman" w:hAnsi="Times New Roman"/>
          <w:b/>
          <w:sz w:val="28"/>
          <w:szCs w:val="28"/>
        </w:rPr>
      </w:pPr>
      <w:r w:rsidRPr="007F7A3B">
        <w:rPr>
          <w:rFonts w:ascii="Times New Roman" w:hAnsi="Times New Roman"/>
          <w:b/>
          <w:sz w:val="28"/>
          <w:szCs w:val="28"/>
        </w:rPr>
        <w:t xml:space="preserve">Tổ công nghệ số cộng đồng trên địa bàn tỉnh Quảng Nam </w:t>
      </w:r>
    </w:p>
    <w:p w14:paraId="79A8D120" w14:textId="7ECEC4DB" w:rsidR="0006699C" w:rsidRDefault="005D121A" w:rsidP="0006699C">
      <w:pPr>
        <w:tabs>
          <w:tab w:val="right" w:leader="dot" w:pos="8640"/>
        </w:tabs>
        <w:spacing w:after="0" w:line="240" w:lineRule="auto"/>
        <w:jc w:val="center"/>
        <w:rPr>
          <w:rFonts w:ascii="Times New Roman" w:hAnsi="Times New Roman"/>
          <w:sz w:val="28"/>
          <w:szCs w:val="28"/>
        </w:rPr>
      </w:pPr>
      <w:r>
        <w:rPr>
          <w:rFonts w:ascii="Times New Roman" w:hAnsi="Times New Roman"/>
          <w:b/>
          <w:sz w:val="28"/>
          <w:szCs w:val="28"/>
        </w:rPr>
        <w:t>giai đoạn 2025-202</w:t>
      </w:r>
      <w:r w:rsidR="008E2E8C">
        <w:rPr>
          <w:rFonts w:ascii="Times New Roman" w:hAnsi="Times New Roman"/>
          <w:b/>
          <w:sz w:val="28"/>
          <w:szCs w:val="28"/>
        </w:rPr>
        <w:t>7</w:t>
      </w:r>
    </w:p>
    <w:p w14:paraId="5C6BAA37" w14:textId="27BC76BB" w:rsidR="0006699C" w:rsidRDefault="0006699C" w:rsidP="0006699C">
      <w:pPr>
        <w:tabs>
          <w:tab w:val="right" w:leader="dot" w:pos="8640"/>
        </w:tabs>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4297D99D" wp14:editId="1A32BE55">
                <wp:simplePos x="0" y="0"/>
                <wp:positionH relativeFrom="column">
                  <wp:posOffset>2199005</wp:posOffset>
                </wp:positionH>
                <wp:positionV relativeFrom="paragraph">
                  <wp:posOffset>24765</wp:posOffset>
                </wp:positionV>
                <wp:extent cx="1398905" cy="0"/>
                <wp:effectExtent l="12065" t="12065" r="8255" b="6985"/>
                <wp:wrapNone/>
                <wp:docPr id="81162748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B2BE1" id="_x0000_t32" coordsize="21600,21600" o:spt="32" o:oned="t" path="m,l21600,21600e" filled="f">
                <v:path arrowok="t" fillok="f" o:connecttype="none"/>
                <o:lock v:ext="edit" shapetype="t"/>
              </v:shapetype>
              <v:shape id="Straight Arrow Connector 1" o:spid="_x0000_s1026" type="#_x0000_t32" style="position:absolute;margin-left:173.15pt;margin-top:1.95pt;width:110.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"/>
            </w:pict>
          </mc:Fallback>
        </mc:AlternateContent>
      </w:r>
    </w:p>
    <w:p w14:paraId="296DE7E8" w14:textId="77777777" w:rsidR="0006699C" w:rsidRDefault="0006699C" w:rsidP="004223F1">
      <w:pPr>
        <w:widowControl w:val="0"/>
        <w:tabs>
          <w:tab w:val="right" w:leader="dot" w:pos="7920"/>
        </w:tabs>
        <w:spacing w:before="120" w:after="120" w:line="240" w:lineRule="auto"/>
        <w:ind w:firstLine="720"/>
        <w:jc w:val="both"/>
        <w:rPr>
          <w:rFonts w:ascii="Times New Roman" w:hAnsi="Times New Roman"/>
          <w:b/>
          <w:sz w:val="28"/>
          <w:szCs w:val="28"/>
        </w:rPr>
      </w:pPr>
      <w:r>
        <w:rPr>
          <w:rFonts w:ascii="Times New Roman" w:hAnsi="Times New Roman"/>
          <w:b/>
          <w:sz w:val="28"/>
          <w:szCs w:val="28"/>
        </w:rPr>
        <w:t>A. XÁC ĐỊNH VẤN ĐỀ BẤT CẬP TỔNG QUAN</w:t>
      </w:r>
    </w:p>
    <w:p w14:paraId="786686A5" w14:textId="77777777" w:rsidR="0006699C" w:rsidRDefault="0006699C" w:rsidP="004223F1">
      <w:pPr>
        <w:widowControl w:val="0"/>
        <w:tabs>
          <w:tab w:val="right" w:leader="dot" w:pos="7920"/>
        </w:tabs>
        <w:spacing w:before="120" w:after="120" w:line="240" w:lineRule="auto"/>
        <w:ind w:firstLine="720"/>
        <w:jc w:val="both"/>
        <w:rPr>
          <w:rFonts w:ascii="Times New Roman" w:hAnsi="Times New Roman"/>
          <w:b/>
          <w:sz w:val="28"/>
          <w:szCs w:val="28"/>
        </w:rPr>
      </w:pPr>
      <w:r>
        <w:rPr>
          <w:rFonts w:ascii="Times New Roman" w:hAnsi="Times New Roman"/>
          <w:b/>
          <w:sz w:val="28"/>
          <w:szCs w:val="28"/>
        </w:rPr>
        <w:t>I. BỐI CẢNH XÂY DỰNG CHÍNH SÁCH</w:t>
      </w:r>
    </w:p>
    <w:p w14:paraId="10486034" w14:textId="77777777" w:rsidR="0006699C" w:rsidRDefault="0006699C" w:rsidP="004223F1">
      <w:pPr>
        <w:widowControl w:val="0"/>
        <w:tabs>
          <w:tab w:val="right" w:leader="dot" w:pos="7920"/>
        </w:tabs>
        <w:spacing w:before="120" w:after="120" w:line="240" w:lineRule="auto"/>
        <w:ind w:firstLine="709"/>
        <w:jc w:val="both"/>
        <w:rPr>
          <w:rFonts w:ascii="Times New Roman" w:hAnsi="Times New Roman"/>
          <w:b/>
          <w:sz w:val="28"/>
          <w:szCs w:val="28"/>
        </w:rPr>
      </w:pPr>
      <w:r>
        <w:rPr>
          <w:rFonts w:ascii="Times New Roman" w:hAnsi="Times New Roman"/>
          <w:b/>
          <w:sz w:val="28"/>
          <w:szCs w:val="28"/>
        </w:rPr>
        <w:t>1. Chủ trương, chính sách của Trung ương về Tổ công nghệ số cộng đồng</w:t>
      </w:r>
    </w:p>
    <w:p w14:paraId="439F72E6" w14:textId="77777777" w:rsidR="0006699C" w:rsidRDefault="0006699C" w:rsidP="004223F1">
      <w:pPr>
        <w:spacing w:before="120" w:after="120" w:line="240" w:lineRule="auto"/>
        <w:ind w:firstLine="720"/>
        <w:jc w:val="both"/>
        <w:rPr>
          <w:rFonts w:ascii="Times New Roman" w:hAnsi="Times New Roman"/>
          <w:iCs/>
          <w:sz w:val="28"/>
          <w:szCs w:val="28"/>
          <w:lang w:val="nl-NL"/>
        </w:rPr>
      </w:pPr>
      <w:r>
        <w:rPr>
          <w:rFonts w:ascii="Times New Roman" w:hAnsi="Times New Roman"/>
          <w:noProof/>
          <w:sz w:val="28"/>
          <w:szCs w:val="28"/>
        </w:rPr>
        <w:t xml:space="preserve">a) Ngày 03/6/2020, Thủ tướng Chính phủ phê duyệt </w:t>
      </w:r>
      <w:r>
        <w:rPr>
          <w:rFonts w:ascii="Times New Roman" w:hAnsi="Times New Roman"/>
          <w:iCs/>
          <w:sz w:val="28"/>
          <w:szCs w:val="28"/>
          <w:lang w:val="nl-NL"/>
        </w:rPr>
        <w:t>Quyết định số 749/QĐ-TTg ban hành</w:t>
      </w:r>
      <w:r>
        <w:rPr>
          <w:rFonts w:ascii="Times New Roman" w:hAnsi="Times New Roman"/>
          <w:noProof/>
          <w:sz w:val="28"/>
          <w:szCs w:val="28"/>
        </w:rPr>
        <w:t xml:space="preserve"> Chương trình Chuyển đổi số quốc gia đến năm 2025, định hướng đến năm 2030; </w:t>
      </w:r>
      <w:r>
        <w:rPr>
          <w:rFonts w:ascii="Times New Roman" w:hAnsi="Times New Roman"/>
          <w:iCs/>
          <w:sz w:val="28"/>
          <w:szCs w:val="28"/>
        </w:rPr>
        <w:t xml:space="preserve">theo đó đã xác định </w:t>
      </w:r>
      <w:r>
        <w:rPr>
          <w:rFonts w:ascii="Times New Roman" w:hAnsi="Times New Roman"/>
          <w:iCs/>
          <w:sz w:val="28"/>
          <w:szCs w:val="28"/>
          <w:lang w:val="nl-NL"/>
        </w:rPr>
        <w:t>quan điểm, sự vào cuộc của cả hệ thống chính trị, hành động đồng bộ ở các cấp và sự tham gia của toàn dân là yếu tố bảo đảm sự thành công của chuyển đổi số.</w:t>
      </w:r>
    </w:p>
    <w:p w14:paraId="5707AA62" w14:textId="77777777" w:rsidR="0006699C" w:rsidRDefault="0006699C" w:rsidP="004223F1">
      <w:pPr>
        <w:spacing w:before="120" w:after="120" w:line="240" w:lineRule="auto"/>
        <w:ind w:firstLine="720"/>
        <w:jc w:val="both"/>
        <w:rPr>
          <w:rFonts w:ascii="Times New Roman" w:hAnsi="Times New Roman"/>
          <w:iCs/>
          <w:sz w:val="28"/>
          <w:szCs w:val="28"/>
          <w:lang w:val="nl-NL"/>
        </w:rPr>
      </w:pPr>
      <w:r>
        <w:rPr>
          <w:rFonts w:ascii="Times New Roman" w:hAnsi="Times New Roman"/>
          <w:iCs/>
          <w:sz w:val="28"/>
          <w:szCs w:val="28"/>
          <w:lang w:val="nl-NL"/>
        </w:rPr>
        <w:t xml:space="preserve">b) Chiến lược quốc gia phát triển kinh tế số và xã hội số đến năm 2025, định hướng đến năm 2030 phê duyệt tại Quyết định số 411/QĐ-TTg ngày 31/3/2022 của Thủ tướng Chính phủ xác định rõ giải pháp tổ chức Tổ </w:t>
      </w:r>
      <w:r>
        <w:rPr>
          <w:rFonts w:ascii="Times New Roman" w:hAnsi="Times New Roman"/>
          <w:iCs/>
          <w:sz w:val="28"/>
          <w:szCs w:val="28"/>
          <w:lang w:val="vi-VN"/>
        </w:rPr>
        <w:t>công nghệ số cộng đồng (</w:t>
      </w:r>
      <w:r>
        <w:rPr>
          <w:rFonts w:ascii="Times New Roman" w:hAnsi="Times New Roman"/>
          <w:iCs/>
          <w:sz w:val="28"/>
          <w:szCs w:val="28"/>
        </w:rPr>
        <w:t xml:space="preserve">sau đây viết tắt là Tổ </w:t>
      </w:r>
      <w:r>
        <w:rPr>
          <w:rFonts w:ascii="Times New Roman" w:hAnsi="Times New Roman"/>
          <w:iCs/>
          <w:sz w:val="28"/>
          <w:szCs w:val="28"/>
          <w:lang w:val="vi-VN"/>
        </w:rPr>
        <w:t>CNSCĐ)</w:t>
      </w:r>
      <w:r>
        <w:rPr>
          <w:rFonts w:ascii="Times New Roman" w:hAnsi="Times New Roman"/>
          <w:iCs/>
          <w:sz w:val="28"/>
          <w:szCs w:val="28"/>
          <w:lang w:val="nl-NL"/>
        </w:rPr>
        <w:t xml:space="preserve"> đến từng thôn, khối phố, bản với các tổ viên là cán bộ kiêm nhiệm và các thành viên tại chỗ năng nổ, nhiệt tình, được đào tạo về kỹ năng số để phổ biến hướng dẫn, trợ giúp người dân sử dụng công nghệ số và các nền tảng số “Make in Việt Nam”, hình thành mạng lưới triển khai công nghệ rộng khắp trên toàn quốc.</w:t>
      </w:r>
    </w:p>
    <w:p w14:paraId="565E3E75" w14:textId="77777777" w:rsidR="00457719" w:rsidRPr="00457719" w:rsidRDefault="00457719" w:rsidP="00457719">
      <w:pPr>
        <w:spacing w:before="120" w:after="120" w:line="252" w:lineRule="auto"/>
        <w:ind w:firstLine="720"/>
        <w:jc w:val="both"/>
        <w:rPr>
          <w:rFonts w:ascii="Times New Roman" w:hAnsi="Times New Roman"/>
          <w:iCs/>
          <w:sz w:val="28"/>
          <w:szCs w:val="28"/>
          <w:lang w:val="nl-NL"/>
        </w:rPr>
      </w:pPr>
      <w:r w:rsidRPr="00457719">
        <w:rPr>
          <w:rFonts w:ascii="Times New Roman" w:hAnsi="Times New Roman"/>
          <w:iCs/>
          <w:sz w:val="28"/>
          <w:szCs w:val="28"/>
          <w:lang w:val="nl-NL"/>
        </w:rPr>
        <w:t>c) Ngày 05/3/2022, Bộ Thông tin và Truyền thông (TT&amp;TT) đã ban hành Công văn số 793/BTTTT-THH hướng dẫn triển khai thí điểm mô hình Tổ công nghệ số cộng đồng tại các thôn, bản, tổ dân phố. Mỗi Tổ CNSCĐ gồm Trưởng thôn/bản, Tổ trưởng tổ dân phố và các nhân sự (khuyến nghị có sự tham gia của Đoàn Thanh niên Cộng sản Hồ Chí Minh) có lòng nhiệt tình hoạt động cộng đồng, có tư duy muốn chấp nhận và thử nghiệm cái mới, có kỹ năng sử dụng nền tảng số, công nghệ số, có khả năng tuyên truyền, hướng dẫn, hỗ trợ người dân sử dụng công nghệ số.</w:t>
      </w:r>
    </w:p>
    <w:p w14:paraId="788EE737" w14:textId="77777777" w:rsidR="00457719" w:rsidRPr="00457719" w:rsidRDefault="00457719" w:rsidP="00457719">
      <w:pPr>
        <w:spacing w:before="120" w:after="120" w:line="240" w:lineRule="auto"/>
        <w:ind w:firstLine="720"/>
        <w:jc w:val="both"/>
        <w:rPr>
          <w:rFonts w:ascii="Times New Roman" w:hAnsi="Times New Roman"/>
          <w:iCs/>
          <w:sz w:val="28"/>
          <w:szCs w:val="28"/>
          <w:lang w:val="nl-NL"/>
        </w:rPr>
      </w:pPr>
      <w:r w:rsidRPr="00457719">
        <w:rPr>
          <w:rFonts w:ascii="Times New Roman" w:hAnsi="Times New Roman"/>
          <w:iCs/>
          <w:sz w:val="28"/>
          <w:szCs w:val="28"/>
          <w:lang w:val="nl-NL"/>
        </w:rPr>
        <w:t>d) Tại Quyết định số 1690/QĐ-TTg ngày 26/12/2023 của Thủ tướng Chính phủ phê duyệt Đề án kiện toàn tổ chức bộ máy, nâng cao năng lực quản lý nhà nước và thực thi pháp luật về chuyển đổi số từ trung ương đến địa phương đến năm 2025, định hướng đến năm 2030; trong đó có nhiệm vụ thiết lập và đẩy mạnh hoạt động Mạng lưới chuyển đổi số từ Trung ương đến cơ sở, bao gồm các thành viên Tổ CNSCĐ.</w:t>
      </w:r>
    </w:p>
    <w:p w14:paraId="612B5AFE" w14:textId="1D492B95" w:rsidR="0006699C" w:rsidRDefault="00457719" w:rsidP="00457719">
      <w:pPr>
        <w:spacing w:before="120" w:after="120" w:line="240" w:lineRule="auto"/>
        <w:ind w:firstLine="720"/>
        <w:jc w:val="both"/>
        <w:rPr>
          <w:rFonts w:ascii="Times New Roman" w:hAnsi="Times New Roman"/>
          <w:iCs/>
          <w:sz w:val="28"/>
          <w:szCs w:val="28"/>
          <w:lang w:val="nl-NL"/>
        </w:rPr>
      </w:pPr>
      <w:r w:rsidRPr="00457719">
        <w:rPr>
          <w:rFonts w:ascii="Times New Roman" w:hAnsi="Times New Roman"/>
          <w:iCs/>
          <w:sz w:val="28"/>
          <w:szCs w:val="28"/>
          <w:lang w:val="nl-NL"/>
        </w:rPr>
        <w:lastRenderedPageBreak/>
        <w:t>Ngày 08/8/2024, Bộ TT &amp; TT ban hành Công văn số 3240/BTTTT-CĐSQG về việc thúc đẩy hoạt động của Tổ CNSCĐ tại địa phương.</w:t>
      </w:r>
    </w:p>
    <w:p w14:paraId="574EAE8B" w14:textId="77777777" w:rsidR="0006699C" w:rsidRDefault="0006699C" w:rsidP="004223F1">
      <w:pPr>
        <w:spacing w:before="120" w:after="120" w:line="240" w:lineRule="auto"/>
        <w:ind w:firstLine="720"/>
        <w:jc w:val="both"/>
        <w:rPr>
          <w:rFonts w:ascii="Times New Roman" w:hAnsi="Times New Roman"/>
          <w:b/>
          <w:sz w:val="28"/>
          <w:szCs w:val="28"/>
        </w:rPr>
      </w:pPr>
      <w:r>
        <w:rPr>
          <w:rFonts w:ascii="Times New Roman" w:hAnsi="Times New Roman"/>
          <w:b/>
          <w:iCs/>
          <w:sz w:val="28"/>
          <w:szCs w:val="28"/>
          <w:lang w:val="nl-NL"/>
        </w:rPr>
        <w:t xml:space="preserve">2. </w:t>
      </w:r>
      <w:r>
        <w:rPr>
          <w:rFonts w:ascii="Times New Roman" w:hAnsi="Times New Roman"/>
          <w:b/>
          <w:sz w:val="28"/>
          <w:szCs w:val="28"/>
        </w:rPr>
        <w:t>Chủ trương của tỉnh Quảng Nam về thành lập Tổ công nghệ số cộng đồng</w:t>
      </w:r>
    </w:p>
    <w:p w14:paraId="008AF666"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a) Nâng cao vai trò, hiệu quả của Tổ công nghệ số cộng đồng tại thôn, tổ dân phố trong thực hiện chuyển đổi số tại cơ sở trên địa bàn tỉnh. Thể hiện sự quan tâm lãnh đạo, chỉ đạo của các cấp ủy Đảng, chính quyền trong việc khuyến khích, động viên, coi trọng vai trò, nhiệm vụ của các Tổ CNSCĐ tại thôn, tổ dân phố vào công cuộc chuyển đổi số trên địa bàn tỉnh. Nhằm huy động nhân dân đồng thuận, thực hiện thành công các mục tiêu, chỉ tiêu chuyển đổi số đặt ra tại Nghị quyết Đại hội đại biểu Đảng bộ tỉnh lần thứ XXII, nhiệm kỳ 2020 - 2025; Nghị quyết số 04-NQ/TU ngày 12/4/2021 của Ban Thường vụ Tỉnh ủy về chuyển đổi số tỉnh Quảng Nam đến năm 2025, định hướng đến năm 2030. </w:t>
      </w:r>
    </w:p>
    <w:p w14:paraId="6E1B49BE"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b) Tạo điều kiện khích lệ cho Tổ CNSCĐ tại các thôn, tổ dân phố thực hiện có hiệu quả nhiệm vụ chuyển đổi số, hướng dẫn, hỗ trợ người dân sử dụng nền tảng số, dịch vụ công, kỹ năng số, công nghệ số nhằm tạo ra “công dân số” tại địa bàn khu dân cư góp phần cùng toàn bộ hệ thống chính trị đẩy nhanh xây dựng Chính quyền điện tử ở các cấp, các ngành trên địa bàn, hướng tới Chính quyền số, phát triển kinh tế số, xã hội số.</w:t>
      </w:r>
    </w:p>
    <w:p w14:paraId="27E9020D"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c) UBND tỉnh ban hành Kế hoạch số 2004/KH-UBND ngày 12/4/2021 về thí điểm chuyển đổi số cấp xã trên địa bàn tỉnh Quảng Nam; Sở Thông tin và Truyền thông có Công văn số 51/STTTT-CNTT&amp;BCVT ngày 24/01/2022 về việc hướng dẫn thí điểm triển khai Tổ công nghệ cộng đồng cấp thôn, khối phố. </w:t>
      </w:r>
    </w:p>
    <w:p w14:paraId="31006DB0" w14:textId="268C9F1B"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iCs/>
          <w:sz w:val="28"/>
          <w:szCs w:val="28"/>
          <w:lang w:val="nl-NL"/>
        </w:rPr>
        <w:t xml:space="preserve">Trên cơ sở hướng dẫn của Bộ TT&amp;TT tại Công văn số 793/BTTTT-THH ngày 06/3/2022, UBND tỉnh ban hành </w:t>
      </w:r>
      <w:r>
        <w:rPr>
          <w:rFonts w:ascii="Times New Roman" w:hAnsi="Times New Roman"/>
          <w:sz w:val="28"/>
          <w:szCs w:val="28"/>
          <w:lang w:eastAsia="ja-JP"/>
        </w:rPr>
        <w:t xml:space="preserve">Công văn số 4821/UBND-KGVX ngày 22/7/2022 về việc </w:t>
      </w:r>
      <w:r>
        <w:rPr>
          <w:rFonts w:ascii="Times New Roman" w:hAnsi="Times New Roman"/>
          <w:sz w:val="28"/>
          <w:szCs w:val="28"/>
        </w:rPr>
        <w:t xml:space="preserve">đẩy mạnh xây dựng xã thông minh và triển khai Tổ công nghệ cộng đồng cấp thôn, khối phố trên địa bàn tỉnh. </w:t>
      </w:r>
      <w:r>
        <w:rPr>
          <w:rFonts w:ascii="Times New Roman" w:hAnsi="Times New Roman"/>
          <w:sz w:val="28"/>
          <w:szCs w:val="28"/>
          <w:lang w:eastAsia="ja-JP"/>
        </w:rPr>
        <w:t xml:space="preserve">Đến nay </w:t>
      </w:r>
      <w:r>
        <w:rPr>
          <w:rFonts w:ascii="Times New Roman" w:hAnsi="Times New Roman"/>
          <w:sz w:val="28"/>
          <w:szCs w:val="28"/>
        </w:rPr>
        <w:t>đã có 18/18 huyện, thị xã, thành phố triển khai thành lập Tổ CNSCĐ cấp thôn, khối phố, trên địa bàn tỉnh có 241/241 xã đã thành lập Tổ CNSCĐ</w:t>
      </w:r>
      <w:r w:rsidR="0046002B">
        <w:rPr>
          <w:rFonts w:ascii="Times New Roman" w:hAnsi="Times New Roman"/>
          <w:sz w:val="28"/>
          <w:szCs w:val="28"/>
        </w:rPr>
        <w:t>.</w:t>
      </w:r>
    </w:p>
    <w:p w14:paraId="24280828" w14:textId="3B2D0559" w:rsidR="00E20FDE" w:rsidRDefault="00E20FDE"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d) Kế hoạch số 3220/KH-UBND tỉnh ngày 07/5/2024 t</w:t>
      </w:r>
      <w:r w:rsidRPr="00E20FDE">
        <w:rPr>
          <w:rFonts w:ascii="Times New Roman" w:hAnsi="Times New Roman"/>
          <w:sz w:val="28"/>
          <w:szCs w:val="28"/>
        </w:rPr>
        <w:t>riển khai Tổ công nghệ số cộng đồng trên địa bàn tỉnh năm 2024</w:t>
      </w:r>
    </w:p>
    <w:p w14:paraId="787CBEEB" w14:textId="77777777" w:rsidR="0006699C" w:rsidRDefault="0006699C" w:rsidP="004223F1">
      <w:pPr>
        <w:spacing w:before="120" w:after="120" w:line="240" w:lineRule="auto"/>
        <w:ind w:firstLine="720"/>
        <w:jc w:val="both"/>
        <w:rPr>
          <w:rFonts w:ascii="Times New Roman" w:hAnsi="Times New Roman"/>
          <w:b/>
          <w:sz w:val="28"/>
          <w:szCs w:val="28"/>
          <w:lang w:eastAsia="ja-JP"/>
        </w:rPr>
      </w:pPr>
      <w:r>
        <w:rPr>
          <w:rFonts w:ascii="Times New Roman" w:hAnsi="Times New Roman"/>
          <w:b/>
          <w:sz w:val="28"/>
          <w:szCs w:val="28"/>
          <w:lang w:eastAsia="ja-JP"/>
        </w:rPr>
        <w:t xml:space="preserve">3. Kết quả hoạt động của Tổ công nghệ số cộng đồng </w:t>
      </w:r>
    </w:p>
    <w:p w14:paraId="64B5303C"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a) Những mặt đạt được:</w:t>
      </w:r>
    </w:p>
    <w:p w14:paraId="1608592C" w14:textId="4719A8B4" w:rsidR="0006699C" w:rsidRDefault="0006699C" w:rsidP="004223F1">
      <w:pPr>
        <w:spacing w:before="120" w:after="120" w:line="240" w:lineRule="auto"/>
        <w:ind w:firstLine="720"/>
        <w:jc w:val="both"/>
        <w:rPr>
          <w:rFonts w:ascii="Times New Roman" w:hAnsi="Times New Roman"/>
          <w:sz w:val="28"/>
          <w:szCs w:val="28"/>
          <w:lang w:eastAsia="ja-JP"/>
        </w:rPr>
      </w:pPr>
      <w:r>
        <w:rPr>
          <w:rFonts w:ascii="Times New Roman" w:hAnsi="Times New Roman"/>
          <w:sz w:val="28"/>
          <w:szCs w:val="28"/>
        </w:rPr>
        <w:t xml:space="preserve">- Tính đến </w:t>
      </w:r>
      <w:r w:rsidR="00307FAB">
        <w:rPr>
          <w:rFonts w:ascii="Times New Roman" w:hAnsi="Times New Roman"/>
          <w:sz w:val="28"/>
          <w:szCs w:val="28"/>
        </w:rPr>
        <w:t xml:space="preserve">tháng </w:t>
      </w:r>
      <w:r w:rsidR="008E2E8C">
        <w:rPr>
          <w:rFonts w:ascii="Times New Roman" w:hAnsi="Times New Roman"/>
          <w:sz w:val="28"/>
          <w:szCs w:val="28"/>
        </w:rPr>
        <w:t>01</w:t>
      </w:r>
      <w:r w:rsidR="00307FAB">
        <w:rPr>
          <w:rFonts w:ascii="Times New Roman" w:hAnsi="Times New Roman"/>
          <w:sz w:val="28"/>
          <w:szCs w:val="28"/>
        </w:rPr>
        <w:t>/</w:t>
      </w:r>
      <w:r>
        <w:rPr>
          <w:rFonts w:ascii="Times New Roman" w:hAnsi="Times New Roman"/>
          <w:sz w:val="28"/>
          <w:szCs w:val="28"/>
        </w:rPr>
        <w:t>202</w:t>
      </w:r>
      <w:r w:rsidR="008E2E8C">
        <w:rPr>
          <w:rFonts w:ascii="Times New Roman" w:hAnsi="Times New Roman"/>
          <w:sz w:val="28"/>
          <w:szCs w:val="28"/>
        </w:rPr>
        <w:t>5</w:t>
      </w:r>
      <w:r>
        <w:rPr>
          <w:rFonts w:ascii="Times New Roman" w:hAnsi="Times New Roman"/>
          <w:sz w:val="28"/>
          <w:szCs w:val="28"/>
        </w:rPr>
        <w:t>, toàn tỉnh có 1.2</w:t>
      </w:r>
      <w:r w:rsidR="00012CAB">
        <w:rPr>
          <w:rFonts w:ascii="Times New Roman" w:hAnsi="Times New Roman"/>
          <w:sz w:val="28"/>
          <w:szCs w:val="28"/>
        </w:rPr>
        <w:t>38</w:t>
      </w:r>
      <w:r>
        <w:rPr>
          <w:rFonts w:ascii="Times New Roman" w:hAnsi="Times New Roman"/>
          <w:sz w:val="28"/>
          <w:szCs w:val="28"/>
        </w:rPr>
        <w:t xml:space="preserve"> Tổ CNSCĐ</w:t>
      </w:r>
      <w:r w:rsidR="008C1893">
        <w:rPr>
          <w:rFonts w:ascii="Times New Roman" w:hAnsi="Times New Roman"/>
          <w:sz w:val="28"/>
          <w:szCs w:val="28"/>
        </w:rPr>
        <w:t>/1240 thôn</w:t>
      </w:r>
      <w:r>
        <w:rPr>
          <w:rFonts w:ascii="Times New Roman" w:hAnsi="Times New Roman"/>
          <w:sz w:val="28"/>
          <w:szCs w:val="28"/>
        </w:rPr>
        <w:t xml:space="preserve"> với </w:t>
      </w:r>
      <w:r w:rsidR="00012CAB">
        <w:rPr>
          <w:rFonts w:ascii="Times New Roman" w:hAnsi="Times New Roman"/>
          <w:sz w:val="28"/>
          <w:szCs w:val="28"/>
        </w:rPr>
        <w:t xml:space="preserve"> gần </w:t>
      </w:r>
      <w:r>
        <w:rPr>
          <w:rFonts w:ascii="Times New Roman" w:hAnsi="Times New Roman"/>
          <w:sz w:val="28"/>
          <w:szCs w:val="28"/>
        </w:rPr>
        <w:t>7.</w:t>
      </w:r>
      <w:r w:rsidR="00307FAB">
        <w:rPr>
          <w:rFonts w:ascii="Times New Roman" w:hAnsi="Times New Roman"/>
          <w:sz w:val="28"/>
          <w:szCs w:val="28"/>
        </w:rPr>
        <w:t>5</w:t>
      </w:r>
      <w:r w:rsidR="00012CAB">
        <w:rPr>
          <w:rFonts w:ascii="Times New Roman" w:hAnsi="Times New Roman"/>
          <w:sz w:val="28"/>
          <w:szCs w:val="28"/>
        </w:rPr>
        <w:t>00</w:t>
      </w:r>
      <w:r>
        <w:rPr>
          <w:rFonts w:ascii="Times New Roman" w:hAnsi="Times New Roman"/>
          <w:sz w:val="28"/>
          <w:szCs w:val="28"/>
        </w:rPr>
        <w:t xml:space="preserve"> thành viên. </w:t>
      </w:r>
      <w:r>
        <w:rPr>
          <w:rFonts w:ascii="Times New Roman" w:hAnsi="Times New Roman"/>
          <w:sz w:val="28"/>
          <w:szCs w:val="28"/>
          <w:lang w:eastAsia="ja-JP"/>
        </w:rPr>
        <w:t xml:space="preserve">Mỗi Tổ CNSCĐ có tối thiểu 05-06 người; trong đó, </w:t>
      </w:r>
      <w:r w:rsidR="008C1893">
        <w:rPr>
          <w:rFonts w:ascii="Times New Roman" w:hAnsi="Times New Roman"/>
          <w:sz w:val="28"/>
          <w:szCs w:val="28"/>
          <w:lang w:eastAsia="ja-JP"/>
        </w:rPr>
        <w:t>thành viên tổ gồm có (cán bộ xã đứng điểm, Bí thư chi bộ, chi Đ</w:t>
      </w:r>
      <w:r>
        <w:rPr>
          <w:rFonts w:ascii="Times New Roman" w:hAnsi="Times New Roman"/>
          <w:sz w:val="28"/>
          <w:szCs w:val="28"/>
          <w:lang w:eastAsia="ja-JP"/>
        </w:rPr>
        <w:t>oàn thanh niên</w:t>
      </w:r>
      <w:r w:rsidR="008C1893">
        <w:rPr>
          <w:rFonts w:ascii="Times New Roman" w:hAnsi="Times New Roman"/>
          <w:sz w:val="28"/>
          <w:szCs w:val="28"/>
          <w:lang w:eastAsia="ja-JP"/>
        </w:rPr>
        <w:t xml:space="preserve">, chi </w:t>
      </w:r>
      <w:r>
        <w:rPr>
          <w:rFonts w:ascii="Times New Roman" w:hAnsi="Times New Roman"/>
          <w:sz w:val="28"/>
          <w:szCs w:val="28"/>
          <w:lang w:eastAsia="ja-JP"/>
        </w:rPr>
        <w:t xml:space="preserve">Hội phụ nữ, </w:t>
      </w:r>
      <w:r w:rsidR="008C1893">
        <w:rPr>
          <w:rFonts w:ascii="Times New Roman" w:hAnsi="Times New Roman"/>
          <w:sz w:val="28"/>
          <w:szCs w:val="28"/>
          <w:lang w:eastAsia="ja-JP"/>
        </w:rPr>
        <w:t xml:space="preserve">Chi </w:t>
      </w:r>
      <w:r>
        <w:rPr>
          <w:rFonts w:ascii="Times New Roman" w:hAnsi="Times New Roman"/>
          <w:sz w:val="28"/>
          <w:szCs w:val="28"/>
          <w:lang w:eastAsia="ja-JP"/>
        </w:rPr>
        <w:t xml:space="preserve">Hội nông dân,…); </w:t>
      </w:r>
    </w:p>
    <w:p w14:paraId="5951ABA0"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Tổ CNSCĐ là lực lượng mang tính huy động sức mạnh toàn dân, ở gần dân, sát dân và là cánh tay nối dài của Ban Chỉ đạo CĐS từ tỉnh đến cơ sở. </w:t>
      </w:r>
      <w:r w:rsidRPr="009C274D">
        <w:rPr>
          <w:rFonts w:ascii="Times New Roman" w:hAnsi="Times New Roman"/>
          <w:sz w:val="28"/>
          <w:szCs w:val="28"/>
        </w:rPr>
        <w:t xml:space="preserve">Có thể nói Tổ </w:t>
      </w:r>
      <w:r>
        <w:rPr>
          <w:rFonts w:ascii="Times New Roman" w:hAnsi="Times New Roman"/>
          <w:sz w:val="28"/>
          <w:szCs w:val="28"/>
        </w:rPr>
        <w:t>CNSCĐ</w:t>
      </w:r>
      <w:r w:rsidRPr="009C274D">
        <w:rPr>
          <w:rFonts w:ascii="Times New Roman" w:hAnsi="Times New Roman"/>
          <w:sz w:val="28"/>
          <w:szCs w:val="28"/>
        </w:rPr>
        <w:t xml:space="preserve"> là cách tay nối dài của chính quyền địa phương trong việc thực hiện </w:t>
      </w:r>
      <w:r>
        <w:rPr>
          <w:rFonts w:ascii="Times New Roman" w:hAnsi="Times New Roman"/>
          <w:sz w:val="28"/>
          <w:szCs w:val="28"/>
        </w:rPr>
        <w:t>CĐS</w:t>
      </w:r>
      <w:r w:rsidRPr="009C274D">
        <w:rPr>
          <w:rFonts w:ascii="Times New Roman" w:hAnsi="Times New Roman"/>
          <w:sz w:val="28"/>
          <w:szCs w:val="28"/>
        </w:rPr>
        <w:t xml:space="preserve">. Tổ </w:t>
      </w:r>
      <w:r>
        <w:rPr>
          <w:rFonts w:ascii="Times New Roman" w:hAnsi="Times New Roman"/>
          <w:sz w:val="28"/>
          <w:szCs w:val="28"/>
        </w:rPr>
        <w:t>CNSCĐ</w:t>
      </w:r>
      <w:r w:rsidRPr="009C274D">
        <w:rPr>
          <w:rFonts w:ascii="Times New Roman" w:hAnsi="Times New Roman"/>
          <w:sz w:val="28"/>
          <w:szCs w:val="28"/>
        </w:rPr>
        <w:t xml:space="preserve"> đã phát huy hiệu quả là người truyền tải thông tin, tuyên </w:t>
      </w:r>
      <w:r w:rsidRPr="009C274D">
        <w:rPr>
          <w:rFonts w:ascii="Times New Roman" w:hAnsi="Times New Roman"/>
          <w:sz w:val="28"/>
          <w:szCs w:val="28"/>
        </w:rPr>
        <w:lastRenderedPageBreak/>
        <w:t xml:space="preserve">truyền các nội dung </w:t>
      </w:r>
      <w:r>
        <w:rPr>
          <w:rFonts w:ascii="Times New Roman" w:hAnsi="Times New Roman"/>
          <w:sz w:val="28"/>
          <w:szCs w:val="28"/>
        </w:rPr>
        <w:t>CĐS</w:t>
      </w:r>
      <w:r w:rsidRPr="009C274D">
        <w:rPr>
          <w:rFonts w:ascii="Times New Roman" w:hAnsi="Times New Roman"/>
          <w:sz w:val="28"/>
          <w:szCs w:val="28"/>
        </w:rPr>
        <w:t xml:space="preserve"> đến người dân một cách nhanh chóng và hiệu quả</w:t>
      </w:r>
      <w:r>
        <w:rPr>
          <w:rFonts w:ascii="Times New Roman" w:hAnsi="Times New Roman"/>
          <w:sz w:val="28"/>
          <w:szCs w:val="28"/>
        </w:rPr>
        <w:t>. Trong Văn bản số 2251/BTTTT-CĐSQG của Bộ Thông tin và Truyền thông có đánh giá “Trong tiến trình ứng dụng công nghệ thông tin trước đây và chuyển đổi số hiện nay, đây là lần đầu tiên chủ trương từ Trung ương được lan tỏa nhanh chóng trong một thời gian rất ngắn. Thông qua Tổ CNSCĐ, các chủ trương, chính sách và chỉ đạo về công tác CĐS quốc gia từ Trung ương tới địa phương mà trực tiếp là người dân được triển khai nhanh chóng, hiệu quả và kịp thời. Đây là một kết quả đặc biệt đột phá. Tổ CNSCĐ mang tính toàn dân, là đặc trưng Việt Nam, là điểm khác biệt của Việt Nam, là tiền đề cho những kết quả đột phá về CĐS trong tương lai” và đồng thời Bộ Thông tin và Truyền thông có Kế hoạch xây dựng Khung tiêu chí đánh giá hiệu quả hoạt động của Tổ CNSCĐ, nhằm đo lường được vai trò tham gia đóng góp của Tổ CNSCĐ trong thúc đẩy CĐS tại các địa phương.</w:t>
      </w:r>
    </w:p>
    <w:p w14:paraId="2D31ED45" w14:textId="77777777" w:rsidR="0006699C" w:rsidRPr="00652251"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T</w:t>
      </w:r>
      <w:r w:rsidRPr="009C274D">
        <w:rPr>
          <w:rFonts w:ascii="Times New Roman" w:hAnsi="Times New Roman"/>
          <w:sz w:val="28"/>
          <w:szCs w:val="28"/>
        </w:rPr>
        <w:t xml:space="preserve">rong thời gian qua </w:t>
      </w:r>
      <w:r>
        <w:rPr>
          <w:rFonts w:ascii="Times New Roman" w:hAnsi="Times New Roman"/>
          <w:sz w:val="28"/>
          <w:szCs w:val="28"/>
        </w:rPr>
        <w:t>Tổ CNSCĐ</w:t>
      </w:r>
      <w:r w:rsidRPr="009C274D">
        <w:rPr>
          <w:rFonts w:ascii="Times New Roman" w:hAnsi="Times New Roman"/>
          <w:sz w:val="28"/>
          <w:szCs w:val="28"/>
        </w:rPr>
        <w:t xml:space="preserve"> </w:t>
      </w:r>
      <w:r>
        <w:rPr>
          <w:rFonts w:ascii="Times New Roman" w:hAnsi="Times New Roman"/>
          <w:sz w:val="28"/>
          <w:szCs w:val="28"/>
        </w:rPr>
        <w:t xml:space="preserve">đã phát huy vai </w:t>
      </w:r>
      <w:r w:rsidRPr="00652251">
        <w:rPr>
          <w:rFonts w:ascii="Times New Roman" w:hAnsi="Times New Roman"/>
          <w:sz w:val="28"/>
          <w:szCs w:val="28"/>
        </w:rPr>
        <w:t xml:space="preserve">trò </w:t>
      </w:r>
      <w:r w:rsidRPr="00652251">
        <w:rPr>
          <w:rFonts w:ascii="Times New Roman" w:hAnsi="Times New Roman"/>
          <w:iCs/>
          <w:sz w:val="28"/>
          <w:szCs w:val="28"/>
        </w:rPr>
        <w:t>là lực lượng nòng cốt ở cơ sở đưa nền tảng số, công nghệ số, kỹ năng số đến người dân</w:t>
      </w:r>
      <w:r w:rsidRPr="00652251">
        <w:rPr>
          <w:rFonts w:ascii="Times New Roman" w:hAnsi="Times New Roman"/>
          <w:i/>
          <w:iCs/>
          <w:sz w:val="28"/>
          <w:szCs w:val="28"/>
        </w:rPr>
        <w:t xml:space="preserve"> </w:t>
      </w:r>
      <w:r w:rsidRPr="00652251">
        <w:rPr>
          <w:rFonts w:ascii="Times New Roman" w:hAnsi="Times New Roman"/>
          <w:sz w:val="28"/>
          <w:szCs w:val="28"/>
        </w:rPr>
        <w:t xml:space="preserve">trên địa bàn tỉnh như: </w:t>
      </w:r>
    </w:p>
    <w:p w14:paraId="6F68493A" w14:textId="77777777" w:rsidR="0006699C" w:rsidRPr="00652251" w:rsidRDefault="0006699C" w:rsidP="004223F1">
      <w:pPr>
        <w:shd w:val="clear" w:color="auto" w:fill="FFFFFF"/>
        <w:spacing w:before="120" w:after="120" w:line="240" w:lineRule="auto"/>
        <w:ind w:firstLine="720"/>
        <w:jc w:val="both"/>
        <w:rPr>
          <w:rFonts w:ascii="Times New Roman" w:hAnsi="Times New Roman"/>
          <w:sz w:val="28"/>
          <w:szCs w:val="28"/>
        </w:rPr>
      </w:pPr>
      <w:r w:rsidRPr="00652251">
        <w:rPr>
          <w:rFonts w:ascii="Times New Roman" w:hAnsi="Times New Roman"/>
          <w:sz w:val="28"/>
          <w:szCs w:val="28"/>
        </w:rPr>
        <w:t>+ Tổ chức các đợt hướng dẫn người dân sử dụng DVCTT; Tuyên truyền, hướng dẫn cho người dân, doanh nghiệp về thực hiện đồng bộ tài khoản trên Cổng DVC Quốc gia với tài khoản định danh điện tử; tuyên truyền, hướng dẫn người dân sử dụng DVCTT, thanh toán trực tuyến; Khảo sát sự hài lòng của người dân đối với việc sử dụng DVC TT.</w:t>
      </w:r>
    </w:p>
    <w:p w14:paraId="0ECE3C1F" w14:textId="77777777" w:rsidR="0006699C" w:rsidRDefault="0006699C" w:rsidP="004223F1">
      <w:pPr>
        <w:shd w:val="clear" w:color="auto" w:fill="FFFFFF"/>
        <w:spacing w:before="120" w:after="120" w:line="240" w:lineRule="auto"/>
        <w:ind w:firstLine="720"/>
        <w:jc w:val="both"/>
      </w:pPr>
      <w:r>
        <w:rPr>
          <w:rFonts w:ascii="Times New Roman" w:eastAsia="Times New Roman" w:hAnsi="Times New Roman"/>
          <w:color w:val="000000"/>
          <w:sz w:val="28"/>
          <w:szCs w:val="28"/>
        </w:rPr>
        <w:t>+</w:t>
      </w:r>
      <w:r w:rsidRPr="007F521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P</w:t>
      </w:r>
      <w:r w:rsidRPr="007F5219">
        <w:rPr>
          <w:rFonts w:ascii="Times New Roman" w:eastAsia="Times New Roman" w:hAnsi="Times New Roman"/>
          <w:color w:val="000000"/>
          <w:sz w:val="28"/>
          <w:szCs w:val="28"/>
        </w:rPr>
        <w:t>hối hợp với các ngân hàng, doanh nghiệp viễn thông cấp chữ ký số, tài khoản</w:t>
      </w:r>
      <w:r>
        <w:rPr>
          <w:rFonts w:ascii="Times New Roman" w:eastAsia="Times New Roman" w:hAnsi="Times New Roman"/>
          <w:color w:val="000000"/>
          <w:sz w:val="28"/>
          <w:szCs w:val="28"/>
        </w:rPr>
        <w:t xml:space="preserve"> </w:t>
      </w:r>
      <w:r w:rsidRPr="007F5219">
        <w:rPr>
          <w:rFonts w:ascii="Times New Roman" w:eastAsia="Times New Roman" w:hAnsi="Times New Roman"/>
          <w:color w:val="000000"/>
          <w:sz w:val="28"/>
          <w:szCs w:val="28"/>
        </w:rPr>
        <w:t>thanh toán điện tử cho công dân</w:t>
      </w:r>
      <w:r>
        <w:rPr>
          <w:rFonts w:ascii="Times New Roman" w:eastAsia="Times New Roman" w:hAnsi="Times New Roman"/>
          <w:color w:val="000000"/>
          <w:sz w:val="28"/>
          <w:szCs w:val="28"/>
        </w:rPr>
        <w:t>;</w:t>
      </w:r>
      <w:r w:rsidRPr="007F5219">
        <w:t xml:space="preserve"> </w:t>
      </w:r>
    </w:p>
    <w:p w14:paraId="18E52317" w14:textId="77777777" w:rsidR="0006699C" w:rsidRPr="00CD7087" w:rsidRDefault="0006699C" w:rsidP="004223F1">
      <w:pPr>
        <w:spacing w:before="120" w:after="120" w:line="240" w:lineRule="auto"/>
        <w:ind w:firstLine="720"/>
        <w:jc w:val="both"/>
        <w:rPr>
          <w:rFonts w:ascii="Times New Roman" w:hAnsi="Times New Roman"/>
          <w:sz w:val="28"/>
          <w:szCs w:val="28"/>
        </w:rPr>
      </w:pPr>
      <w:r w:rsidRPr="00B82EA9">
        <w:rPr>
          <w:rFonts w:ascii="Times New Roman" w:hAnsi="Times New Roman"/>
        </w:rPr>
        <w:t>+</w:t>
      </w:r>
      <w:r>
        <w:t xml:space="preserve"> </w:t>
      </w:r>
      <w:r>
        <w:rPr>
          <w:rFonts w:ascii="Times New Roman" w:eastAsia="Times New Roman" w:hAnsi="Times New Roman"/>
          <w:color w:val="000000"/>
          <w:sz w:val="28"/>
          <w:szCs w:val="28"/>
        </w:rPr>
        <w:t>P</w:t>
      </w:r>
      <w:r w:rsidRPr="007F5219">
        <w:rPr>
          <w:rFonts w:ascii="Times New Roman" w:eastAsia="Times New Roman" w:hAnsi="Times New Roman"/>
          <w:color w:val="000000"/>
          <w:sz w:val="28"/>
          <w:szCs w:val="28"/>
        </w:rPr>
        <w:t>hối hợp với tổ đề án 06 các cấp triển khai thực hiện các nhiệm vụ của Đề án 06</w:t>
      </w:r>
      <w:r>
        <w:rPr>
          <w:rFonts w:ascii="Times New Roman" w:eastAsia="Times New Roman" w:hAnsi="Times New Roman"/>
          <w:color w:val="000000"/>
          <w:sz w:val="28"/>
          <w:szCs w:val="28"/>
        </w:rPr>
        <w:t xml:space="preserve">; </w:t>
      </w:r>
      <w:r w:rsidRPr="009C274D">
        <w:rPr>
          <w:rFonts w:ascii="Times New Roman" w:hAnsi="Times New Roman"/>
          <w:sz w:val="28"/>
          <w:szCs w:val="28"/>
        </w:rPr>
        <w:t xml:space="preserve">Thực hiện công tác tuyên truyền </w:t>
      </w:r>
      <w:r>
        <w:rPr>
          <w:rFonts w:ascii="Times New Roman" w:hAnsi="Times New Roman"/>
          <w:sz w:val="28"/>
          <w:szCs w:val="28"/>
        </w:rPr>
        <w:t>trong việc triển khai người dân thực hiện cài đặt VNeID và làm căn cước công dân.</w:t>
      </w:r>
    </w:p>
    <w:p w14:paraId="297FFB2E" w14:textId="77777777" w:rsidR="0006699C" w:rsidRPr="00910698" w:rsidRDefault="0006699C" w:rsidP="004223F1">
      <w:pPr>
        <w:spacing w:before="120" w:after="120" w:line="240" w:lineRule="auto"/>
        <w:ind w:firstLine="720"/>
        <w:jc w:val="both"/>
        <w:rPr>
          <w:rFonts w:ascii="Times New Roman" w:hAnsi="Times New Roman"/>
          <w:sz w:val="28"/>
          <w:szCs w:val="28"/>
        </w:rPr>
      </w:pPr>
      <w:r w:rsidRPr="00910698">
        <w:rPr>
          <w:rFonts w:ascii="Times New Roman" w:hAnsi="Times New Roman"/>
          <w:sz w:val="28"/>
          <w:szCs w:val="28"/>
        </w:rPr>
        <w:t>+ Hướng dẫn người dân cài đặt và sử dụng app Smart Quảng Nam. Tính đến tháng 5/2024 có 54.156 lượt cài đặt</w:t>
      </w:r>
    </w:p>
    <w:p w14:paraId="2DD3D4AD"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Pr="00910698">
        <w:rPr>
          <w:rFonts w:ascii="Times New Roman" w:hAnsi="Times New Roman"/>
          <w:sz w:val="28"/>
          <w:szCs w:val="28"/>
        </w:rPr>
        <w:t xml:space="preserve"> Hướng dẫn cài đặt và sử dụng ví điện tử: VNPT Money, Viettel Money</w:t>
      </w:r>
      <w:r>
        <w:rPr>
          <w:rFonts w:ascii="Times New Roman" w:hAnsi="Times New Roman"/>
          <w:sz w:val="28"/>
          <w:szCs w:val="28"/>
        </w:rPr>
        <w:t xml:space="preserve">; </w:t>
      </w:r>
      <w:r w:rsidRPr="007A39FF">
        <w:rPr>
          <w:rFonts w:ascii="Times New Roman" w:hAnsi="Times New Roman"/>
          <w:sz w:val="28"/>
          <w:szCs w:val="28"/>
        </w:rPr>
        <w:t>Trang web và app thương mại điện tử hàng hóa:</w:t>
      </w:r>
      <w:r>
        <w:rPr>
          <w:rFonts w:ascii="Times New Roman" w:hAnsi="Times New Roman"/>
          <w:sz w:val="28"/>
          <w:szCs w:val="28"/>
        </w:rPr>
        <w:t xml:space="preserve"> </w:t>
      </w:r>
      <w:r w:rsidRPr="007A39FF">
        <w:rPr>
          <w:rFonts w:ascii="Times New Roman" w:hAnsi="Times New Roman"/>
          <w:sz w:val="28"/>
          <w:szCs w:val="28"/>
        </w:rPr>
        <w:t>voso,</w:t>
      </w:r>
      <w:r>
        <w:rPr>
          <w:rFonts w:ascii="Times New Roman" w:hAnsi="Times New Roman"/>
          <w:sz w:val="28"/>
          <w:szCs w:val="28"/>
        </w:rPr>
        <w:t xml:space="preserve"> </w:t>
      </w:r>
      <w:r w:rsidRPr="007A39FF">
        <w:rPr>
          <w:rFonts w:ascii="Times New Roman" w:hAnsi="Times New Roman"/>
          <w:sz w:val="28"/>
          <w:szCs w:val="28"/>
        </w:rPr>
        <w:t>Postmart, sàn Thương mại điện tử</w:t>
      </w:r>
      <w:r>
        <w:rPr>
          <w:rFonts w:ascii="Times New Roman" w:hAnsi="Times New Roman"/>
          <w:sz w:val="28"/>
          <w:szCs w:val="28"/>
        </w:rPr>
        <w:t>. Hiện nay có hơn 500 Sản phẩm OCOP và vùng miền được đưa lên các sàn thương mại điện tử</w:t>
      </w:r>
    </w:p>
    <w:p w14:paraId="3292B6D5"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AC4CF6">
        <w:rPr>
          <w:rFonts w:ascii="Times New Roman" w:hAnsi="Times New Roman"/>
          <w:sz w:val="28"/>
          <w:szCs w:val="28"/>
        </w:rPr>
        <w:t>Thiết lập kênh giao tiếp giữa xã và người dân: Đa dạng hóa các kênh</w:t>
      </w:r>
      <w:r>
        <w:rPr>
          <w:rFonts w:ascii="Times New Roman" w:hAnsi="Times New Roman"/>
          <w:sz w:val="28"/>
          <w:szCs w:val="28"/>
        </w:rPr>
        <w:t xml:space="preserve"> </w:t>
      </w:r>
      <w:r w:rsidRPr="00AC4CF6">
        <w:rPr>
          <w:rFonts w:ascii="Times New Roman" w:hAnsi="Times New Roman"/>
          <w:sz w:val="28"/>
          <w:szCs w:val="28"/>
        </w:rPr>
        <w:t xml:space="preserve">thông tin giao tiếp giữa chính quyền và nhân dân trên địa bàn </w:t>
      </w:r>
      <w:r>
        <w:rPr>
          <w:rFonts w:ascii="Times New Roman" w:hAnsi="Times New Roman"/>
          <w:sz w:val="28"/>
          <w:szCs w:val="28"/>
        </w:rPr>
        <w:t>xã qua</w:t>
      </w:r>
      <w:r w:rsidRPr="00AC4CF6">
        <w:rPr>
          <w:rFonts w:ascii="Times New Roman" w:hAnsi="Times New Roman"/>
          <w:sz w:val="28"/>
          <w:szCs w:val="28"/>
        </w:rPr>
        <w:t xml:space="preserve"> Zalo</w:t>
      </w:r>
      <w:r>
        <w:rPr>
          <w:rFonts w:ascii="Times New Roman" w:hAnsi="Times New Roman"/>
          <w:sz w:val="28"/>
          <w:szCs w:val="28"/>
        </w:rPr>
        <w:t>, facebook…… Hiện nay mỗi tổ có 1 kênh giao tiếp với người dân ở thôn, khối phố qua mạng xã hội.</w:t>
      </w:r>
    </w:p>
    <w:p w14:paraId="417CD5E2"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eastAsia="Times New Roman" w:hAnsi="Times New Roman"/>
          <w:color w:val="000000"/>
          <w:sz w:val="28"/>
          <w:szCs w:val="28"/>
        </w:rPr>
        <w:t>+ Phối hợp với các doanh nghiệp bưu chính, viễn thông, ngân hàng, các đơn vị liên quan tổ chức tập huấn cho người dân về CĐS, các ứng dụng thanh toán điện tử, các ứng dụng CĐS trong giáo dục, y tế…….</w:t>
      </w:r>
    </w:p>
    <w:p w14:paraId="6D260408"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Hàng năm, Sở TT&amp;TT đã đồng hành UBND các huyện, thị xã, thành phố triển khai hướng dẫn, tập huấn cho các thành viên Tổ CNSCĐ; Đã tổ chức tập </w:t>
      </w:r>
      <w:r>
        <w:rPr>
          <w:rFonts w:ascii="Times New Roman" w:hAnsi="Times New Roman"/>
          <w:sz w:val="28"/>
          <w:szCs w:val="28"/>
        </w:rPr>
        <w:lastRenderedPageBreak/>
        <w:t xml:space="preserve">huấn cho 100% thành viên Tổ CNSCĐ để triển khai nhiệm vụ </w:t>
      </w:r>
      <w:r w:rsidRPr="00F64D66">
        <w:rPr>
          <w:rFonts w:ascii="Times New Roman" w:hAnsi="Times New Roman"/>
          <w:sz w:val="28"/>
          <w:szCs w:val="28"/>
        </w:rPr>
        <w:t>(tập huấn riêng cho thành viên Tổ CNSCĐ và lồng ghép tập huấn chuyển đổi số).</w:t>
      </w:r>
    </w:p>
    <w:p w14:paraId="6675AB4D" w14:textId="77777777" w:rsidR="0006699C" w:rsidRDefault="0006699C" w:rsidP="004223F1">
      <w:pPr>
        <w:spacing w:before="120" w:after="120" w:line="240" w:lineRule="auto"/>
        <w:ind w:firstLine="72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lang w:eastAsia="ja-JP"/>
        </w:rPr>
        <w:t>Với phương châm “đi từng ngõ, gõ từng nhà, hướng dẫn từng người”, trên cơ sở chỉ đạo hướng dẫn về nâng cao hiệu quả hoạt động Tổ CNSCĐ và công tác CĐS trên địa bàn tỉnh, cùng với sự chỉ đạo trực tiếp từ chính quyền địa phương các cấp; Tổ CNSCĐ đã làm tốt công tác tuyên truyền, hướng dẫn đến người dân, cộng đồng dân cư về công tác CĐS; hướng dẫn các kỹ năng cơ bản như truy cập và sử dụng Internet, thư điện tử; sử dụng DVCTT; hướng dẫn cài đặt và sử dụng nền tảng dùng chung của tỉnh, Cổng dịch vụ công trực tuyến, các tiện ích số; thanh toán trực tuyến và thương mại điện tử, an toàn thông tin và bảo vệ an toàn thông tin cá nhân trên môi trường internet,.… Hoạt động của Tổ CNSCĐ đã từng bước đưa công tác ứng dụng CĐS đi vào thói quen, nếp sống, hoạt động sản xuất kinh doanh và phát triển kinh tế xã hội của người dân và cộng đồng dân cư.</w:t>
      </w:r>
    </w:p>
    <w:p w14:paraId="4B39A7AD" w14:textId="6E2CFED0" w:rsidR="0006699C" w:rsidRDefault="0006699C" w:rsidP="004223F1">
      <w:pPr>
        <w:spacing w:before="120" w:after="120" w:line="240" w:lineRule="auto"/>
        <w:ind w:firstLine="567"/>
        <w:jc w:val="both"/>
        <w:rPr>
          <w:rFonts w:ascii="Times New Roman" w:hAnsi="Times New Roman"/>
          <w:sz w:val="28"/>
          <w:szCs w:val="28"/>
          <w:lang w:eastAsia="ja-JP"/>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lang w:eastAsia="ja-JP"/>
        </w:rPr>
        <w:t xml:space="preserve">Tổ CNSCĐ là cánh tay đắc lực, hiệu quả của chính quyền tỉnh trong việc tuyên truyền các chủ trương, chính sách của nhà nước và tỉnh đến người dân và cộng đồng dân cư; là lực lượng tiên phong trong việc triển khai và nhân rộng các mô hình điển hình trong CĐS như:  mô hình “03 không và 09 có” tại huyện Đại Lộc; mô hình “Điểm hỗ trợ dịch vụ công trực tuyến và chuyển đổi số” tại các huyện Thăng Bình, Tam Kỳ, Núi Thành, Hội An…; mô hình “chợ không dùng tiền mặt”..; Bên cạnh đó, Tổ CNSCĐ còn là lực lượng đóng vai trò quan trọng góp phần hoàn thành các chỉ tiêu chuyển đổi số của tỉnh, tiêu biểu như: </w:t>
      </w:r>
      <w:r w:rsidRPr="000F7167">
        <w:rPr>
          <w:rFonts w:ascii="Times New Roman" w:hAnsi="Times New Roman"/>
          <w:sz w:val="28"/>
          <w:szCs w:val="28"/>
          <w:lang w:eastAsia="ja-JP"/>
        </w:rPr>
        <w:t xml:space="preserve">Tỷ lệ DVCTT toàn trình: 1237/1237, tỷ lệ 100%; Tỷ lệ hồ sơ trực tuyến toàn trình: </w:t>
      </w:r>
      <w:r w:rsidR="00B63E0D">
        <w:rPr>
          <w:rFonts w:ascii="Times New Roman" w:hAnsi="Times New Roman"/>
          <w:sz w:val="28"/>
          <w:szCs w:val="28"/>
          <w:lang w:eastAsia="ja-JP"/>
        </w:rPr>
        <w:t>84</w:t>
      </w:r>
      <w:r w:rsidRPr="000F7167">
        <w:rPr>
          <w:rFonts w:ascii="Times New Roman" w:hAnsi="Times New Roman"/>
          <w:sz w:val="28"/>
          <w:szCs w:val="28"/>
          <w:lang w:eastAsia="ja-JP"/>
        </w:rPr>
        <w:t>,</w:t>
      </w:r>
      <w:r w:rsidR="00B63E0D">
        <w:rPr>
          <w:rFonts w:ascii="Times New Roman" w:hAnsi="Times New Roman"/>
          <w:sz w:val="28"/>
          <w:szCs w:val="28"/>
          <w:lang w:eastAsia="ja-JP"/>
        </w:rPr>
        <w:t>41</w:t>
      </w:r>
      <w:r w:rsidRPr="000F7167">
        <w:rPr>
          <w:rFonts w:ascii="Times New Roman" w:hAnsi="Times New Roman"/>
          <w:sz w:val="28"/>
          <w:szCs w:val="28"/>
          <w:lang w:eastAsia="ja-JP"/>
        </w:rPr>
        <w:t xml:space="preserve">%; Tỷ lệ TTHC được triển khai thanh toán trực tuyến: 459/459, tỷ lệ 100%; Tỷ lệ TTHC có phát sinh giao dịch thanh toán trực tuyến: 304/304, tỷ lệ 100%; Tỷ lệ hồ sơ thanh toán trực tuyến: </w:t>
      </w:r>
      <w:r w:rsidR="00B63E0D">
        <w:rPr>
          <w:rFonts w:ascii="Times New Roman" w:hAnsi="Times New Roman"/>
          <w:sz w:val="28"/>
          <w:szCs w:val="28"/>
          <w:lang w:eastAsia="ja-JP"/>
        </w:rPr>
        <w:t>43</w:t>
      </w:r>
      <w:r w:rsidRPr="000F7167">
        <w:rPr>
          <w:rFonts w:ascii="Times New Roman" w:hAnsi="Times New Roman"/>
          <w:sz w:val="28"/>
          <w:szCs w:val="28"/>
          <w:lang w:eastAsia="ja-JP"/>
        </w:rPr>
        <w:t>,</w:t>
      </w:r>
      <w:r w:rsidR="00B63E0D">
        <w:rPr>
          <w:rFonts w:ascii="Times New Roman" w:hAnsi="Times New Roman"/>
          <w:sz w:val="28"/>
          <w:szCs w:val="28"/>
          <w:lang w:eastAsia="ja-JP"/>
        </w:rPr>
        <w:t>04</w:t>
      </w:r>
      <w:r w:rsidRPr="000F7167">
        <w:rPr>
          <w:rFonts w:ascii="Times New Roman" w:hAnsi="Times New Roman"/>
          <w:sz w:val="28"/>
          <w:szCs w:val="28"/>
          <w:lang w:eastAsia="ja-JP"/>
        </w:rPr>
        <w:t>%; số tài khoản giao dịch của người từ 15 tuổi trở đạt khoảng 1.705 ng</w:t>
      </w:r>
      <w:r>
        <w:rPr>
          <w:rFonts w:ascii="Times New Roman" w:hAnsi="Times New Roman"/>
          <w:sz w:val="28"/>
          <w:szCs w:val="28"/>
          <w:lang w:eastAsia="ja-JP"/>
        </w:rPr>
        <w:t>ười</w:t>
      </w:r>
      <w:r w:rsidRPr="000F7167">
        <w:rPr>
          <w:rFonts w:ascii="Times New Roman" w:hAnsi="Times New Roman"/>
          <w:sz w:val="28"/>
          <w:szCs w:val="28"/>
          <w:lang w:eastAsia="ja-JP"/>
        </w:rPr>
        <w:t>;...</w:t>
      </w:r>
    </w:p>
    <w:p w14:paraId="7DE2779A" w14:textId="77777777" w:rsidR="0006699C" w:rsidRDefault="0006699C" w:rsidP="004223F1">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t>b) Khó khăn, vướng mắc:</w:t>
      </w:r>
    </w:p>
    <w:p w14:paraId="74135464"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Bên cạnh những đóng góp thiết thực, hiệu quả cho công tác chuyển đổi số, đến nay hoạt động của các thành viên Tổ CNSCĐ trên địa bàn tỉnh với tinh thần tham gia, đóng góp tự nguyện của các cá nhân, công dân am hiểu về công nghệ thông tin, chưa có sự hỗ trợ bất kỳ kinh phí từ ngân sách nhà nước để Tổ CNSCĐ hoạt động.</w:t>
      </w:r>
    </w:p>
    <w:p w14:paraId="24996D80" w14:textId="77777777" w:rsidR="0006699C" w:rsidRDefault="0006699C" w:rsidP="004223F1">
      <w:pPr>
        <w:spacing w:before="120" w:after="120" w:line="240" w:lineRule="auto"/>
        <w:ind w:firstLine="720"/>
        <w:jc w:val="both"/>
        <w:rPr>
          <w:rFonts w:ascii="Times New Roman" w:hAnsi="Times New Roman"/>
          <w:iCs/>
          <w:sz w:val="28"/>
          <w:szCs w:val="28"/>
          <w:lang w:val="nl-NL"/>
        </w:rPr>
      </w:pPr>
      <w:r>
        <w:rPr>
          <w:rFonts w:ascii="Times New Roman" w:hAnsi="Times New Roman"/>
          <w:iCs/>
          <w:sz w:val="28"/>
          <w:szCs w:val="28"/>
          <w:lang w:val="nl-NL"/>
        </w:rPr>
        <w:t xml:space="preserve">- Ngày 15/6/2023, Bộ TT&amp;TT đã ban hành Công văn số 2251/BTTTT-CĐSQG về Tổng kết thí điểm triển khai Tổ CNSCĐ và định hướng triển khai năm 2023; trong đó đã ghi nhận vướng mắc </w:t>
      </w:r>
      <w:r>
        <w:rPr>
          <w:rFonts w:ascii="Times New Roman" w:hAnsi="Times New Roman"/>
          <w:b/>
          <w:iCs/>
          <w:sz w:val="28"/>
          <w:szCs w:val="28"/>
          <w:lang w:val="nl-NL"/>
        </w:rPr>
        <w:t>đa số các địa phương chưa có cơ chế động viên, khuyến khích, hỗ trợ hoạt động của Tổ CNSCĐ</w:t>
      </w:r>
      <w:r>
        <w:rPr>
          <w:rFonts w:ascii="Times New Roman" w:hAnsi="Times New Roman"/>
          <w:iCs/>
          <w:sz w:val="28"/>
          <w:szCs w:val="28"/>
          <w:lang w:val="nl-NL"/>
        </w:rPr>
        <w:t xml:space="preserve">. Theo đó, đề nghị UBND các tỉnh, thành phố trực thuộc Trung ương chủ động quyết định việc tổ chức triển khai hoạt động của Tổ CNSCĐ tại địa phương, vận dụng sáng tạo các bài học kinh nghiệm, bảo đảm phù hợp với tình hình thực tế chuyển đổi số và các điều kiện đặc thù của địa phương; </w:t>
      </w:r>
      <w:r>
        <w:rPr>
          <w:rFonts w:ascii="Times New Roman" w:hAnsi="Times New Roman"/>
          <w:b/>
          <w:iCs/>
          <w:sz w:val="28"/>
          <w:szCs w:val="28"/>
          <w:lang w:val="nl-NL"/>
        </w:rPr>
        <w:t>đề nghị học tập kinh nghiệm của tỉnh Yên Bái ban hành chính sách hỗ trợ hoạt động của Tổ CNSCĐ</w:t>
      </w:r>
      <w:r>
        <w:rPr>
          <w:rFonts w:ascii="Times New Roman" w:hAnsi="Times New Roman"/>
          <w:iCs/>
          <w:sz w:val="28"/>
          <w:szCs w:val="28"/>
          <w:lang w:val="nl-NL"/>
        </w:rPr>
        <w:t xml:space="preserve"> (Nghị quyết số 60/2022/NQ-HĐND ngày 09/12/2022).</w:t>
      </w:r>
    </w:p>
    <w:p w14:paraId="2D0A9401" w14:textId="77777777" w:rsidR="0006699C" w:rsidRDefault="0006699C" w:rsidP="004223F1">
      <w:pPr>
        <w:spacing w:before="120" w:after="120" w:line="240" w:lineRule="auto"/>
        <w:ind w:firstLine="720"/>
        <w:jc w:val="both"/>
        <w:rPr>
          <w:rFonts w:ascii="Times New Roman" w:hAnsi="Times New Roman"/>
          <w:b/>
          <w:sz w:val="28"/>
          <w:szCs w:val="28"/>
        </w:rPr>
      </w:pPr>
      <w:r>
        <w:rPr>
          <w:rFonts w:ascii="Times New Roman" w:hAnsi="Times New Roman"/>
          <w:b/>
          <w:sz w:val="28"/>
          <w:szCs w:val="28"/>
        </w:rPr>
        <w:lastRenderedPageBreak/>
        <w:t xml:space="preserve">4. Chủ trương xây dựng cơ chế chính sách hỗ trợ hoạt động Tổ CNSCĐ </w:t>
      </w:r>
    </w:p>
    <w:p w14:paraId="09DCAF4D" w14:textId="77777777" w:rsidR="0006699C" w:rsidRPr="000F7167" w:rsidRDefault="0006699C" w:rsidP="004223F1">
      <w:pPr>
        <w:tabs>
          <w:tab w:val="left" w:pos="709"/>
        </w:tabs>
        <w:spacing w:before="120" w:after="120" w:line="240" w:lineRule="auto"/>
        <w:jc w:val="both"/>
        <w:rPr>
          <w:rFonts w:ascii="Times New Roman" w:hAnsi="Times New Roman"/>
          <w:sz w:val="28"/>
          <w:szCs w:val="28"/>
        </w:rPr>
      </w:pPr>
      <w:r>
        <w:tab/>
      </w:r>
      <w:r w:rsidRPr="000F7167">
        <w:rPr>
          <w:rFonts w:ascii="Times New Roman" w:hAnsi="Times New Roman"/>
          <w:sz w:val="28"/>
          <w:szCs w:val="28"/>
        </w:rPr>
        <w:t>a) Bộ Thông tin và Truyền thông ban hành Công văn số 793/BTTTT-THH ngày 05/3/2022 hướng dẫn thí điểm triển khai Tổ công nghệ số cộng đồng tại các địa phương. Đồng thời, Bộ Thông tin và Truyền thông đã có Văn bản số 2251/BTTTT-CĐSQG ngày 15/6/2023 về việc tổng kết thí điểm triển khai Tổ công nghệ số cộng đồng và định hướng triển khai năm 2023. UBND tỉnh ban hành Công văn số 4821/UBND-KGVX ngày 22/7/2022 về việc đẩy mạnh xây dựng xã thông minh và triển khai Tổ công nghệ cộng đồng cấp thôn, khối phố trên địa bàn tỉnh</w:t>
      </w:r>
    </w:p>
    <w:p w14:paraId="723DD4A4" w14:textId="77777777" w:rsidR="0006699C" w:rsidRPr="000F7167" w:rsidRDefault="0006699C" w:rsidP="004223F1">
      <w:pPr>
        <w:tabs>
          <w:tab w:val="left" w:pos="709"/>
        </w:tabs>
        <w:spacing w:before="120" w:after="120" w:line="240" w:lineRule="auto"/>
        <w:jc w:val="both"/>
        <w:rPr>
          <w:rFonts w:ascii="Times New Roman" w:hAnsi="Times New Roman"/>
          <w:sz w:val="28"/>
          <w:szCs w:val="28"/>
        </w:rPr>
      </w:pPr>
      <w:r w:rsidRPr="000F7167">
        <w:rPr>
          <w:rFonts w:ascii="Times New Roman" w:hAnsi="Times New Roman"/>
          <w:sz w:val="28"/>
          <w:szCs w:val="28"/>
        </w:rPr>
        <w:tab/>
        <w:t xml:space="preserve"> </w:t>
      </w:r>
      <w:r>
        <w:rPr>
          <w:rFonts w:ascii="Times New Roman" w:hAnsi="Times New Roman"/>
          <w:sz w:val="28"/>
          <w:szCs w:val="28"/>
        </w:rPr>
        <w:t xml:space="preserve">b) </w:t>
      </w:r>
      <w:r w:rsidRPr="000F7167">
        <w:rPr>
          <w:rFonts w:ascii="Times New Roman" w:hAnsi="Times New Roman"/>
          <w:sz w:val="28"/>
          <w:szCs w:val="28"/>
        </w:rPr>
        <w:t xml:space="preserve">Chuyển đổi số được đưa vào trong định hướng và nhiệm vụ trọng tâm tại Nghị quyết Đại hội đại biểu toàn quốc lần thứ XIII của Đảng; Nghị quyết số 04- NQ/TU của Ban Thường vụ Tỉnh ủy về Chuyển đổi số tỉnh Quảng Nam giai đoạn 2021 - 2025, định hướng đến năm 2030. Trên cơ sở đó, các tỉnh, thành phố trên toàn quốc đã ban hành Kế hoạch triển khai thành lập và hoạt động Tổ </w:t>
      </w:r>
      <w:r>
        <w:rPr>
          <w:rFonts w:ascii="Times New Roman" w:hAnsi="Times New Roman"/>
          <w:sz w:val="28"/>
          <w:szCs w:val="28"/>
        </w:rPr>
        <w:t>CNSCĐ</w:t>
      </w:r>
      <w:r w:rsidRPr="000F7167">
        <w:rPr>
          <w:rFonts w:ascii="Times New Roman" w:hAnsi="Times New Roman"/>
          <w:sz w:val="28"/>
          <w:szCs w:val="28"/>
        </w:rPr>
        <w:t xml:space="preserve"> làm nhiệm vụ chuyển đổi số ở cơ sở, là cánh tay nối dài của Ban chỉ đạo chuyển đổi số các cấp. Tại Quảng Nam, UBND tỉnh ban hành Công văn số 4821/UBND-KGVX ngày 22/7/2022 về việc đẩy mạnh xây dựng xã thông minh và triển khai Tổ </w:t>
      </w:r>
      <w:r>
        <w:rPr>
          <w:rFonts w:ascii="Times New Roman" w:hAnsi="Times New Roman"/>
          <w:sz w:val="28"/>
          <w:szCs w:val="28"/>
        </w:rPr>
        <w:t>CNSCĐ</w:t>
      </w:r>
      <w:r w:rsidRPr="000F7167">
        <w:rPr>
          <w:rFonts w:ascii="Times New Roman" w:hAnsi="Times New Roman"/>
          <w:sz w:val="28"/>
          <w:szCs w:val="28"/>
        </w:rPr>
        <w:t xml:space="preserve"> cấp thôn, khối phố trên địa bàn tỉnh.</w:t>
      </w:r>
      <w:r w:rsidRPr="000F7167">
        <w:rPr>
          <w:rFonts w:ascii="Times New Roman" w:hAnsi="Times New Roman"/>
          <w:sz w:val="28"/>
          <w:szCs w:val="28"/>
        </w:rPr>
        <w:tab/>
      </w:r>
    </w:p>
    <w:p w14:paraId="5F1BC7DF" w14:textId="7D864D2B" w:rsidR="002D3360" w:rsidRDefault="0006699C" w:rsidP="002D3360">
      <w:pPr>
        <w:tabs>
          <w:tab w:val="left" w:pos="709"/>
        </w:tabs>
        <w:spacing w:before="120" w:after="120" w:line="240" w:lineRule="auto"/>
        <w:jc w:val="both"/>
        <w:rPr>
          <w:rFonts w:ascii="Times New Roman" w:hAnsi="Times New Roman"/>
          <w:iCs/>
          <w:sz w:val="28"/>
          <w:szCs w:val="28"/>
          <w:lang w:val="nl-NL"/>
        </w:rPr>
      </w:pPr>
      <w:r>
        <w:rPr>
          <w:rFonts w:ascii="Times New Roman" w:hAnsi="Times New Roman"/>
          <w:sz w:val="28"/>
          <w:szCs w:val="28"/>
        </w:rPr>
        <w:tab/>
        <w:t xml:space="preserve">c) </w:t>
      </w:r>
      <w:r>
        <w:rPr>
          <w:rFonts w:ascii="Times New Roman" w:hAnsi="Times New Roman"/>
          <w:iCs/>
          <w:sz w:val="28"/>
          <w:szCs w:val="28"/>
          <w:lang w:val="nl-NL"/>
        </w:rPr>
        <w:t>Thông báo số 65/TB-UBND ngày 06/3/2024 của UBND tỉnh kết luận của đồng chí Lê Trí Thanh - Chủ tịch UBND tỉnh tại Hội nghị sơ kết công tác chuyển đổi số và 02 năm thực hiện Đề án 06, triển khai nhiệm vụ năm 2024, trong đó có giao cho Sở Thông tin và Truyền thông chủ trì, phối hợp với Sở Nội vụ, Sở Tài chính và các đơn vị có liên quan tham mưu, trình cấp có thẩm quyền chính sách hỗ trợ cho hoạt động Tổ Công nghệ số cộng đồng tại cơ sở.</w:t>
      </w:r>
      <w:r w:rsidR="002D3360">
        <w:rPr>
          <w:rFonts w:ascii="Times New Roman" w:hAnsi="Times New Roman"/>
          <w:iCs/>
          <w:sz w:val="28"/>
          <w:szCs w:val="28"/>
          <w:lang w:val="nl-NL"/>
        </w:rPr>
        <w:t xml:space="preserve"> </w:t>
      </w:r>
      <w:r w:rsidR="002D3360" w:rsidRPr="00E20FDE">
        <w:rPr>
          <w:rFonts w:ascii="Times New Roman" w:hAnsi="Times New Roman"/>
          <w:iCs/>
          <w:sz w:val="28"/>
          <w:szCs w:val="28"/>
          <w:lang w:val="nl-NL"/>
        </w:rPr>
        <w:t>Công văn số 2065/UBND- TH ngày 25/3/2024 của UBND tỉnh về việc cho ý kiến đối với nội dung đăng ký xây dựng Nghị quyết của HĐND tỉnh năm 2024; Công văn số 634/STP-VBTT ngày 20/3/2024 của Sở Tư pháp gửi UBND tỉnh về việc có ý kiến đối với đề nghị xây dựng văn bản quy phạm pháp luật của HĐND tỉnh; Công văn số 2677/STC-NS ngày 14/8/2024 của Sở Tài chính về việc ý kiến góp ý về phương án xây dựng Nghị quyết HĐND tỉnh quy định mức hỗ trợ cho hoạt động Tổ CNSCĐ.</w:t>
      </w:r>
    </w:p>
    <w:p w14:paraId="0F764832" w14:textId="77777777" w:rsidR="0006699C" w:rsidRPr="00023654" w:rsidRDefault="0006699C" w:rsidP="004223F1">
      <w:pPr>
        <w:spacing w:before="120" w:after="120" w:line="240" w:lineRule="auto"/>
        <w:ind w:firstLine="709"/>
        <w:jc w:val="both"/>
        <w:rPr>
          <w:rFonts w:ascii="Times New Roman" w:hAnsi="Times New Roman"/>
          <w:sz w:val="28"/>
          <w:szCs w:val="28"/>
        </w:rPr>
      </w:pPr>
      <w:r>
        <w:rPr>
          <w:rFonts w:ascii="Times New Roman" w:hAnsi="Times New Roman"/>
          <w:sz w:val="28"/>
          <w:szCs w:val="28"/>
        </w:rPr>
        <w:t xml:space="preserve">d) </w:t>
      </w:r>
      <w:r w:rsidRPr="00023654">
        <w:rPr>
          <w:rFonts w:ascii="Times New Roman" w:hAnsi="Times New Roman"/>
          <w:sz w:val="28"/>
          <w:szCs w:val="28"/>
        </w:rPr>
        <w:t xml:space="preserve">Chính sách các </w:t>
      </w:r>
      <w:r>
        <w:rPr>
          <w:rFonts w:ascii="Times New Roman" w:hAnsi="Times New Roman"/>
          <w:sz w:val="28"/>
          <w:szCs w:val="28"/>
        </w:rPr>
        <w:t>tỉnh</w:t>
      </w:r>
      <w:r w:rsidRPr="00023654">
        <w:rPr>
          <w:rFonts w:ascii="Times New Roman" w:hAnsi="Times New Roman"/>
          <w:sz w:val="28"/>
          <w:szCs w:val="28"/>
        </w:rPr>
        <w:t xml:space="preserve"> hỗ trợ Tổ công nghệ số cộng đồng</w:t>
      </w:r>
    </w:p>
    <w:p w14:paraId="47BC70F1" w14:textId="0000619B" w:rsidR="0006699C" w:rsidRPr="00023654"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Trên địa bàn cả nước, hiện nay có 0</w:t>
      </w:r>
      <w:r w:rsidR="008E2E8C">
        <w:rPr>
          <w:rFonts w:ascii="Times New Roman" w:hAnsi="Times New Roman"/>
          <w:sz w:val="28"/>
          <w:szCs w:val="28"/>
        </w:rPr>
        <w:t>5</w:t>
      </w:r>
      <w:r w:rsidRPr="00023654">
        <w:rPr>
          <w:rFonts w:ascii="Times New Roman" w:hAnsi="Times New Roman"/>
          <w:sz w:val="28"/>
          <w:szCs w:val="28"/>
        </w:rPr>
        <w:t xml:space="preserve"> tỉnh đã ban hành Nghị quyết quy định chính sách hỗ trợ cho Tổ CNSCĐ, cụ thể:</w:t>
      </w:r>
    </w:p>
    <w:p w14:paraId="2345B208" w14:textId="77777777" w:rsidR="0006699C" w:rsidRPr="00023654"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 xml:space="preserve">- Tỉnh Yên Bái: </w:t>
      </w:r>
    </w:p>
    <w:p w14:paraId="43CBA6A3" w14:textId="77777777" w:rsidR="0006699C" w:rsidRPr="00023654"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Nghị quyết số 60/2022/NQ-HĐND ngày 09/12/2022 của HĐND tỉnh Yên Bái Quy định một số chính sách hỗ trợ thực hiện nhiệm vụ chuyển đổi số</w:t>
      </w:r>
      <w:r>
        <w:rPr>
          <w:rFonts w:ascii="Times New Roman" w:hAnsi="Times New Roman"/>
          <w:sz w:val="28"/>
          <w:szCs w:val="28"/>
        </w:rPr>
        <w:t xml:space="preserve"> </w:t>
      </w:r>
      <w:r w:rsidRPr="00023654">
        <w:rPr>
          <w:rFonts w:ascii="Times New Roman" w:hAnsi="Times New Roman"/>
          <w:sz w:val="28"/>
          <w:szCs w:val="28"/>
        </w:rPr>
        <w:t>trên địa bàn tỉnh Yên Bái giai đoạn 2022-2025, trong đó hỗ trợ cho Tổ chuyển đổi số cộng đồng của các thôn, bản, tổ dân phố thuộc các xã, phường, thị trấn trên địa bàn tỉnh Yên Bái có đăng ký xã, phường, thị trấn chuyển đổi số, chuyển đổi số nâng cao theo kế hoạch chuyển đổi số hằng năm của cấp có thẩm quyền ban hành:</w:t>
      </w:r>
    </w:p>
    <w:p w14:paraId="76C48ADC" w14:textId="77777777" w:rsidR="0006699C" w:rsidRPr="00023654"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lastRenderedPageBreak/>
        <w:t xml:space="preserve">+ Mức hỗ trợ: 500 nghìn đồng/01 Tổ/tháng; </w:t>
      </w:r>
    </w:p>
    <w:p w14:paraId="6D101D58" w14:textId="77777777" w:rsidR="0006699C" w:rsidRPr="00023654"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 xml:space="preserve">+ Thời gian hỗ trợ tối đa là 24 tháng; </w:t>
      </w:r>
    </w:p>
    <w:p w14:paraId="1E42A9E3" w14:textId="77777777" w:rsidR="0006699C"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 Nội dung chi: Kinh phí hỗ trợ được sử dụng để đầu tư mua sắm trang thiết bị kỹ thuật; thuê, mua các gói dịch vụ viễn thông, công nghệ thông tin, các ứng dụng phần mềm phục vụ chuyển đổi số dùng chung cho cả tổ hoặc từng thành viên tổ chuyển đổi số cộng đồng; hỗ trợ kinh phí xăng xe cho các thành viên tổ chuyển đổi số cộng đồng; hỗ trợ các thành viên tổ chuyển đổi số cộng đồng đào tạo, bồi dưỡng, nâng cao năng lực chuyển đổi số; Tổ chuyển đổi số cộng đồng thống nhất quyết định việc sử dụng kinh phí được hỗ trợ theo các nội dung được quy định.</w:t>
      </w:r>
    </w:p>
    <w:p w14:paraId="7E7C391C" w14:textId="60B005E5" w:rsidR="0006699C" w:rsidRPr="00023654" w:rsidRDefault="0006699C" w:rsidP="004223F1">
      <w:pPr>
        <w:tabs>
          <w:tab w:val="left" w:pos="1848"/>
        </w:tabs>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 Tỉnh Bình Dương:</w:t>
      </w:r>
    </w:p>
    <w:p w14:paraId="7EA7EA98" w14:textId="5BDEFDC1" w:rsidR="0006699C" w:rsidRPr="00023654"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Nghị quyết số 27/2023/NQ-HĐND ngày 08/12/2023 của HĐND tỉnh Bình Dương quy định về chính sách hỗ trợ cho Tổ công nghệ số cộng đồng trên địa bàn tỉnh Bình Dương với nội dung hỗ trợ như sau:</w:t>
      </w:r>
    </w:p>
    <w:p w14:paraId="0ADFBA24" w14:textId="77777777" w:rsidR="0006699C" w:rsidRPr="00023654"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 Hỗ trợ khoán chi phí hoạt động (chi xăng, thông tin liên lạc, văn phòng phẩm) cho thành viên Tổ công nghệ số cộng đồng; 60.000 đồng/người/tháng;</w:t>
      </w:r>
    </w:p>
    <w:p w14:paraId="43F4A05D" w14:textId="77777777" w:rsidR="0006699C" w:rsidRPr="00023654"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 Hỗ trợ ngày công làm việc: thành viên Tổ công nghệ số cộng đồng và các cá nhân (bao gồm cán bộ, công chức, viên chức, người tình nguyện không hưởng lương từ ngân sách) được Chủ tịch UBND các cấp huy động tham gia hỗ trợ làm nhiệm vụ của Tổ công nghệ số cộng đồng được hỗ trợ 150.000 đồng/ người/ngày. Trong trường hợp có chỉ đạo đột xuất của Chủ tịch UBND tỉnh, cần phải làm ban đêm thì hỗ trợ người được huy động với mức không quá 200.000 đồng/người/đêm.</w:t>
      </w:r>
    </w:p>
    <w:p w14:paraId="1AB8ECD9" w14:textId="77777777" w:rsidR="0006699C" w:rsidRPr="00023654"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 Tỉnh Hà Tĩnh:</w:t>
      </w:r>
    </w:p>
    <w:p w14:paraId="43630B3C" w14:textId="77777777" w:rsidR="0006699C" w:rsidRPr="00023654"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Nghị quyết số 119/2023/NQ-HĐND ngày 08/12/2023 của HĐND tỉnh Hà Tĩnh Quy định chính sách hỗ trợ hoạt động của Tổ chuyển đổi số cộng đồng trên địa bàn tỉnh Hà Tĩnh giai đoạn 2024-2025 với các nội dung hỗ trợ như sau:</w:t>
      </w:r>
    </w:p>
    <w:p w14:paraId="49B2E4CC" w14:textId="77777777" w:rsidR="0006699C" w:rsidRPr="00023654"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 Mức hỗ trợ: 600.000 đồng/Tổ/tháng.</w:t>
      </w:r>
    </w:p>
    <w:p w14:paraId="6F004471" w14:textId="3BC47AE2" w:rsidR="0006699C" w:rsidRDefault="00C23A28" w:rsidP="004223F1">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r>
      <w:r w:rsidR="0006699C" w:rsidRPr="00023654">
        <w:rPr>
          <w:rFonts w:ascii="Times New Roman" w:hAnsi="Times New Roman"/>
          <w:sz w:val="28"/>
          <w:szCs w:val="28"/>
        </w:rPr>
        <w:t>+ Nội dung chi: Kinh phí hỗ trợ trong quá trình thực hiện nhiệm vụ của Tổ chuyển đổi số cộng đồng được sử dụng để phục vụ các hoạt động triển khai nhiệm vụ chung của Tổ; tham gia đào tạo, bồi dưỡng nâng cao năng lực chuyển đổi số; thực hiện các nhiệm vụ chuyển đổi số định kỳ, đột xuất do cơ quan có thẩm quyền giao.</w:t>
      </w:r>
    </w:p>
    <w:p w14:paraId="0269F494" w14:textId="5F8BED1A" w:rsidR="0020087A" w:rsidRDefault="0020087A" w:rsidP="004223F1">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t xml:space="preserve">- Thành phố </w:t>
      </w:r>
      <w:r w:rsidRPr="00561DDC">
        <w:rPr>
          <w:rFonts w:ascii="Times New Roman" w:hAnsi="Times New Roman"/>
          <w:sz w:val="28"/>
          <w:szCs w:val="28"/>
        </w:rPr>
        <w:t>Đà Nẵng</w:t>
      </w:r>
      <w:r>
        <w:rPr>
          <w:rFonts w:ascii="Times New Roman" w:hAnsi="Times New Roman"/>
          <w:sz w:val="28"/>
          <w:szCs w:val="28"/>
        </w:rPr>
        <w:t>:</w:t>
      </w:r>
    </w:p>
    <w:p w14:paraId="5C57BA55" w14:textId="60CF610B" w:rsidR="0020087A" w:rsidRDefault="00E42CDC" w:rsidP="004223F1">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r>
      <w:r w:rsidR="0020087A">
        <w:rPr>
          <w:rFonts w:ascii="Times New Roman" w:hAnsi="Times New Roman"/>
          <w:sz w:val="28"/>
          <w:szCs w:val="28"/>
        </w:rPr>
        <w:t>Nghị quyết số 36/2024/NQ-HĐND ngày 30/7/2024 của HĐND thành phố Đà Nẵng Quy định chính sách hỗ trợ hoạt động của Tổ công nghệ số cộng đồng và Đề án 06 trên địa bàn thành phố Đà Nẵng</w:t>
      </w:r>
    </w:p>
    <w:p w14:paraId="0B23B52E" w14:textId="14AA3567" w:rsidR="0020087A" w:rsidRDefault="0020087A" w:rsidP="004223F1">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t xml:space="preserve">Nội dung hỗ trợ: </w:t>
      </w:r>
      <w:r w:rsidRPr="00561DDC">
        <w:rPr>
          <w:rFonts w:ascii="Times New Roman" w:hAnsi="Times New Roman"/>
          <w:sz w:val="28"/>
          <w:szCs w:val="28"/>
        </w:rPr>
        <w:t>Hỗ trợ hoạt động cho Tổ CNSCĐ và Đề án 06 trên địa bàn thành phố Đà Nẵng</w:t>
      </w:r>
      <w:r>
        <w:rPr>
          <w:rFonts w:ascii="Times New Roman" w:hAnsi="Times New Roman"/>
          <w:sz w:val="28"/>
          <w:szCs w:val="28"/>
        </w:rPr>
        <w:t xml:space="preserve"> với </w:t>
      </w:r>
      <w:r w:rsidRPr="00561DDC">
        <w:rPr>
          <w:rFonts w:ascii="Times New Roman" w:hAnsi="Times New Roman"/>
          <w:sz w:val="28"/>
          <w:szCs w:val="28"/>
        </w:rPr>
        <w:t>mức hỗ trợ tối đa là 3.000.000 đồng/</w:t>
      </w:r>
      <w:r>
        <w:rPr>
          <w:rFonts w:ascii="Times New Roman" w:hAnsi="Times New Roman"/>
          <w:sz w:val="28"/>
          <w:szCs w:val="28"/>
        </w:rPr>
        <w:t>t</w:t>
      </w:r>
      <w:r w:rsidRPr="00561DDC">
        <w:rPr>
          <w:rFonts w:ascii="Times New Roman" w:hAnsi="Times New Roman"/>
          <w:sz w:val="28"/>
          <w:szCs w:val="28"/>
        </w:rPr>
        <w:t>ổ/năm</w:t>
      </w:r>
      <w:r>
        <w:rPr>
          <w:rFonts w:ascii="Times New Roman" w:hAnsi="Times New Roman"/>
          <w:sz w:val="28"/>
          <w:szCs w:val="28"/>
        </w:rPr>
        <w:t>; cụ thể nội dung chi và mức chi:</w:t>
      </w:r>
    </w:p>
    <w:p w14:paraId="1A10D856" w14:textId="2B13AD6C" w:rsidR="0020087A" w:rsidRPr="00561DDC" w:rsidRDefault="0020087A" w:rsidP="0020087A">
      <w:pPr>
        <w:tabs>
          <w:tab w:val="left" w:pos="709"/>
        </w:tabs>
        <w:spacing w:before="120" w:after="120"/>
        <w:jc w:val="both"/>
        <w:rPr>
          <w:rFonts w:ascii="Times New Roman" w:hAnsi="Times New Roman"/>
          <w:sz w:val="28"/>
          <w:szCs w:val="28"/>
        </w:rPr>
      </w:pPr>
      <w:r>
        <w:rPr>
          <w:rFonts w:ascii="Times New Roman" w:hAnsi="Times New Roman"/>
          <w:sz w:val="28"/>
          <w:szCs w:val="28"/>
        </w:rPr>
        <w:lastRenderedPageBreak/>
        <w:tab/>
      </w:r>
      <w:r w:rsidRPr="00561DDC">
        <w:rPr>
          <w:rFonts w:ascii="Times New Roman" w:hAnsi="Times New Roman"/>
          <w:sz w:val="28"/>
          <w:szCs w:val="28"/>
        </w:rPr>
        <w:t>1. Hỗ trợ nước uống, xăng xe cho thành viên Tổ CNSCĐ và Đề án 06 (thanh toán khoán theo số lượng thực tế thành viên của Tổ tham gia hoạt động theo chương trình, kế hoạch do cấp có thẩm quyền ban hành): Mức chi 50.000 đồng/ngày/người.</w:t>
      </w:r>
    </w:p>
    <w:p w14:paraId="13482E31" w14:textId="77777777" w:rsidR="0020087A" w:rsidRPr="00561DDC" w:rsidRDefault="0020087A" w:rsidP="0020087A">
      <w:pPr>
        <w:tabs>
          <w:tab w:val="left" w:pos="709"/>
        </w:tabs>
        <w:spacing w:before="120" w:after="120" w:line="240" w:lineRule="auto"/>
        <w:ind w:firstLine="709"/>
        <w:jc w:val="both"/>
        <w:rPr>
          <w:rFonts w:ascii="Times New Roman" w:hAnsi="Times New Roman"/>
          <w:sz w:val="28"/>
          <w:szCs w:val="28"/>
        </w:rPr>
      </w:pPr>
      <w:r w:rsidRPr="00561DDC">
        <w:rPr>
          <w:rFonts w:ascii="Times New Roman" w:hAnsi="Times New Roman"/>
          <w:sz w:val="28"/>
          <w:szCs w:val="28"/>
        </w:rPr>
        <w:t>2. Hỗ trợ mua các gói dịch vụ viễn thông, liên lạc, văn phòng phẩm, in ấn phục vụ hoạt động của Tổ công nghệ số cộng đồng và Đề án 06 về tuyên truyền, hướng dẫn người dân, doanh nghiệp thực hiện các chỉ tiêu, nhiệm vụ chuyển đổi số của thành phố: Thanh toán thực tế theo chứng từ, hóa đơn theo quy định.</w:t>
      </w:r>
    </w:p>
    <w:p w14:paraId="54770FF6" w14:textId="2D5A1BE0" w:rsidR="00BA67AA" w:rsidRPr="00561DDC" w:rsidRDefault="00D5405B" w:rsidP="00012CAB">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r>
      <w:r w:rsidR="00BA67AA" w:rsidRPr="00561DDC">
        <w:rPr>
          <w:rFonts w:ascii="Times New Roman" w:hAnsi="Times New Roman"/>
          <w:sz w:val="28"/>
          <w:szCs w:val="28"/>
        </w:rPr>
        <w:t xml:space="preserve">- </w:t>
      </w:r>
      <w:r w:rsidR="008E2E8C">
        <w:rPr>
          <w:rFonts w:ascii="Times New Roman" w:hAnsi="Times New Roman"/>
          <w:sz w:val="28"/>
          <w:szCs w:val="28"/>
        </w:rPr>
        <w:t>Tỉnh</w:t>
      </w:r>
      <w:r w:rsidR="00BA67AA" w:rsidRPr="00561DDC">
        <w:rPr>
          <w:rFonts w:ascii="Times New Roman" w:hAnsi="Times New Roman"/>
          <w:sz w:val="28"/>
          <w:szCs w:val="28"/>
        </w:rPr>
        <w:t xml:space="preserve"> </w:t>
      </w:r>
      <w:r w:rsidR="00C341F2" w:rsidRPr="00561DDC">
        <w:rPr>
          <w:rFonts w:ascii="Times New Roman" w:hAnsi="Times New Roman"/>
          <w:sz w:val="28"/>
          <w:szCs w:val="28"/>
        </w:rPr>
        <w:t>Cà Mau</w:t>
      </w:r>
      <w:r w:rsidR="008E2E8C">
        <w:rPr>
          <w:rFonts w:ascii="Times New Roman" w:hAnsi="Times New Roman"/>
          <w:sz w:val="28"/>
          <w:szCs w:val="28"/>
        </w:rPr>
        <w:t>:</w:t>
      </w:r>
    </w:p>
    <w:p w14:paraId="70578862" w14:textId="49CE452B" w:rsidR="00337F73" w:rsidRDefault="00337F73" w:rsidP="00337F73">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t>Nghị quyết số 18/2024/NQ-HĐND ngày 11/12/2024 của HĐND tỉnh Cà Mau quy định mức hỗ trợ kinh phí hoạt động tổ công nghệ số cộng đồng giai đoạn 2025-2027 trên địa bàn tỉnh Cà Mau với các nội dung cụ thể như sau:</w:t>
      </w:r>
    </w:p>
    <w:p w14:paraId="6918115C" w14:textId="77777777" w:rsidR="00337F73" w:rsidRPr="004F64B0" w:rsidRDefault="00337F73" w:rsidP="00337F73">
      <w:pPr>
        <w:spacing w:before="120" w:after="120" w:line="240" w:lineRule="auto"/>
        <w:ind w:firstLine="720"/>
        <w:jc w:val="both"/>
        <w:rPr>
          <w:rFonts w:ascii="Times New Roman" w:hAnsi="Times New Roman"/>
          <w:sz w:val="28"/>
          <w:szCs w:val="28"/>
          <w:lang w:val="nl-NL"/>
        </w:rPr>
      </w:pPr>
      <w:r w:rsidRPr="004F64B0">
        <w:rPr>
          <w:rFonts w:ascii="Times New Roman" w:hAnsi="Times New Roman"/>
          <w:sz w:val="28"/>
          <w:szCs w:val="28"/>
        </w:rPr>
        <w:t xml:space="preserve">+ </w:t>
      </w:r>
      <w:r w:rsidRPr="004F64B0">
        <w:rPr>
          <w:rFonts w:ascii="Times New Roman" w:hAnsi="Times New Roman"/>
          <w:sz w:val="28"/>
          <w:szCs w:val="28"/>
          <w:lang w:val="nl-NL"/>
        </w:rPr>
        <w:t>Đối tượng áp dụng:</w:t>
      </w:r>
    </w:p>
    <w:p w14:paraId="5B5ED6B4" w14:textId="77777777" w:rsidR="00337F73" w:rsidRPr="004F64B0" w:rsidRDefault="00337F73" w:rsidP="00337F73">
      <w:pPr>
        <w:spacing w:before="120" w:after="120" w:line="240" w:lineRule="auto"/>
        <w:ind w:firstLine="720"/>
        <w:jc w:val="both"/>
        <w:rPr>
          <w:rFonts w:ascii="Times New Roman" w:hAnsi="Times New Roman"/>
          <w:sz w:val="28"/>
          <w:szCs w:val="28"/>
        </w:rPr>
      </w:pPr>
      <w:r w:rsidRPr="004F64B0">
        <w:rPr>
          <w:rFonts w:ascii="Times New Roman" w:hAnsi="Times New Roman"/>
          <w:sz w:val="28"/>
          <w:szCs w:val="28"/>
        </w:rPr>
        <w:t>1. Tổ công nghệ số cộng đồng ấp, khóm được thành lập theo Quyết định của Chủ tịch Ủy ban nhân dân cấp xã.</w:t>
      </w:r>
    </w:p>
    <w:p w14:paraId="605FA0E3" w14:textId="77777777" w:rsidR="00337F73" w:rsidRPr="004F64B0" w:rsidRDefault="00337F73" w:rsidP="00337F73">
      <w:pPr>
        <w:spacing w:before="120" w:after="120" w:line="240" w:lineRule="auto"/>
        <w:ind w:firstLine="720"/>
        <w:jc w:val="both"/>
        <w:rPr>
          <w:rFonts w:ascii="Times New Roman" w:hAnsi="Times New Roman"/>
          <w:sz w:val="28"/>
          <w:szCs w:val="28"/>
        </w:rPr>
      </w:pPr>
      <w:r w:rsidRPr="004F64B0">
        <w:rPr>
          <w:rFonts w:ascii="Times New Roman" w:hAnsi="Times New Roman"/>
          <w:sz w:val="28"/>
          <w:szCs w:val="28"/>
        </w:rPr>
        <w:t>2. Các cơ quan, tổ chức, cá nhân có liên quan đến hoạt động Tổ công nghệ số cộng đồng ở các xã, phường, thị trấn trên địa bàn tỉnh Cà Mau.</w:t>
      </w:r>
    </w:p>
    <w:p w14:paraId="1ABE8084" w14:textId="4FAC1B13" w:rsidR="00C341F2" w:rsidRPr="00561DDC" w:rsidRDefault="00337F73" w:rsidP="00337F73">
      <w:pPr>
        <w:tabs>
          <w:tab w:val="left" w:pos="709"/>
        </w:tabs>
        <w:spacing w:before="120" w:after="120" w:line="240" w:lineRule="auto"/>
        <w:ind w:firstLine="709"/>
        <w:jc w:val="both"/>
        <w:rPr>
          <w:rFonts w:ascii="Times New Roman" w:hAnsi="Times New Roman"/>
          <w:sz w:val="28"/>
          <w:szCs w:val="28"/>
        </w:rPr>
      </w:pPr>
      <w:r>
        <w:rPr>
          <w:rFonts w:ascii="Times New Roman" w:hAnsi="Times New Roman"/>
          <w:sz w:val="28"/>
          <w:szCs w:val="28"/>
        </w:rPr>
        <w:t xml:space="preserve">+ </w:t>
      </w:r>
      <w:r w:rsidRPr="00561DDC">
        <w:rPr>
          <w:rFonts w:ascii="Times New Roman" w:hAnsi="Times New Roman"/>
          <w:sz w:val="28"/>
          <w:szCs w:val="28"/>
        </w:rPr>
        <w:t>Mức chi hỗ trợ: hỗ trợ 600.000 đồng/Tổ/tháng; thời gian hỗ trợ 24 tháng.</w:t>
      </w:r>
    </w:p>
    <w:p w14:paraId="784E9730" w14:textId="22EA6B01" w:rsidR="0006699C" w:rsidRDefault="00D749AA" w:rsidP="004223F1">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r>
      <w:r w:rsidR="0006699C">
        <w:rPr>
          <w:rFonts w:ascii="Times New Roman" w:hAnsi="Times New Roman"/>
          <w:sz w:val="28"/>
          <w:szCs w:val="28"/>
        </w:rPr>
        <w:t>đ) Tình hình thực tế tại địa phương</w:t>
      </w:r>
    </w:p>
    <w:p w14:paraId="7A0AFB41" w14:textId="1309D368" w:rsidR="0006699C" w:rsidRDefault="0006699C" w:rsidP="004223F1">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r>
      <w:r w:rsidR="008E2E8C">
        <w:rPr>
          <w:rFonts w:ascii="Times New Roman" w:hAnsi="Times New Roman"/>
          <w:sz w:val="28"/>
          <w:szCs w:val="28"/>
        </w:rPr>
        <w:t xml:space="preserve">Trước đây </w:t>
      </w:r>
      <w:r>
        <w:rPr>
          <w:rFonts w:ascii="Times New Roman" w:hAnsi="Times New Roman"/>
          <w:sz w:val="28"/>
          <w:szCs w:val="28"/>
        </w:rPr>
        <w:t>trên địa bàn tỉnh có 2 địa phương có hỗ trợ kinh phí cho hoạt động của Tổ CNSCĐ cụ thể:</w:t>
      </w:r>
    </w:p>
    <w:p w14:paraId="1255DF55" w14:textId="77777777" w:rsidR="0006699C" w:rsidRDefault="0006699C" w:rsidP="004223F1">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t>- Nông Sơn: Hỗ trợ kinh phí để t</w:t>
      </w:r>
      <w:r w:rsidRPr="00615285">
        <w:rPr>
          <w:rFonts w:ascii="Times New Roman" w:hAnsi="Times New Roman"/>
          <w:sz w:val="28"/>
          <w:szCs w:val="28"/>
        </w:rPr>
        <w:t>ập huấn cập nhật kiến thức – kỹ năng CĐS cho các Tổ CNSCĐ. Tổng số tiền triển khai nhiệm vụ: 23</w:t>
      </w:r>
      <w:r>
        <w:rPr>
          <w:rFonts w:ascii="Times New Roman" w:hAnsi="Times New Roman"/>
          <w:sz w:val="28"/>
          <w:szCs w:val="28"/>
        </w:rPr>
        <w:t xml:space="preserve"> triệu</w:t>
      </w:r>
      <w:r w:rsidRPr="00615285">
        <w:rPr>
          <w:rFonts w:ascii="Times New Roman" w:hAnsi="Times New Roman"/>
          <w:sz w:val="28"/>
          <w:szCs w:val="28"/>
        </w:rPr>
        <w:t xml:space="preserve"> đồng</w:t>
      </w:r>
    </w:p>
    <w:p w14:paraId="036576F5" w14:textId="77777777" w:rsidR="0006699C" w:rsidRDefault="0006699C" w:rsidP="004223F1">
      <w:pPr>
        <w:tabs>
          <w:tab w:val="left" w:pos="709"/>
        </w:tabs>
        <w:spacing w:before="120" w:after="120" w:line="240" w:lineRule="auto"/>
        <w:jc w:val="both"/>
        <w:rPr>
          <w:rFonts w:ascii="Times New Roman" w:eastAsia="Times New Roman" w:hAnsi="Times New Roman"/>
          <w:color w:val="000000"/>
          <w:sz w:val="28"/>
          <w:szCs w:val="28"/>
        </w:rPr>
      </w:pPr>
      <w:r>
        <w:rPr>
          <w:rFonts w:ascii="Times New Roman" w:hAnsi="Times New Roman"/>
          <w:sz w:val="28"/>
          <w:szCs w:val="28"/>
        </w:rPr>
        <w:tab/>
        <w:t xml:space="preserve">- Phú Ninh: </w:t>
      </w:r>
      <w:r>
        <w:rPr>
          <w:rFonts w:ascii="Times New Roman" w:eastAsia="Times New Roman" w:hAnsi="Times New Roman"/>
          <w:color w:val="000000"/>
          <w:sz w:val="28"/>
          <w:szCs w:val="28"/>
        </w:rPr>
        <w:t>Hỗ trợ triển khai nhiệm vụ của Tổ CNSCĐ: 6 triệu/tổ/năm</w:t>
      </w:r>
    </w:p>
    <w:p w14:paraId="66913585" w14:textId="3AE84A1A" w:rsidR="0006699C" w:rsidRPr="00F75797" w:rsidRDefault="008E2E8C" w:rsidP="004223F1">
      <w:pPr>
        <w:tabs>
          <w:tab w:val="left" w:pos="709"/>
        </w:tabs>
        <w:spacing w:before="120" w:after="12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t xml:space="preserve">Nhưng sau khi sáp nhập Nông sơn vào Quế Sơn thì không còn hỗ trợ. </w:t>
      </w:r>
      <w:r w:rsidR="0006699C">
        <w:rPr>
          <w:rFonts w:ascii="Times New Roman" w:eastAsia="Times New Roman" w:hAnsi="Times New Roman"/>
          <w:color w:val="000000"/>
          <w:sz w:val="28"/>
          <w:szCs w:val="28"/>
        </w:rPr>
        <w:t xml:space="preserve">Các địa phương còn lại (như Tiên Phước, Hội An,..): </w:t>
      </w:r>
      <w:r w:rsidR="0006699C" w:rsidRPr="0096028A">
        <w:rPr>
          <w:rFonts w:ascii="Times New Roman" w:hAnsi="Times New Roman"/>
          <w:sz w:val="28"/>
          <w:szCs w:val="28"/>
        </w:rPr>
        <w:t xml:space="preserve">Hiện nay chưa có chính sách hỗ trợ trực tiếp cho Tổ </w:t>
      </w:r>
      <w:r w:rsidR="0006699C">
        <w:rPr>
          <w:rFonts w:ascii="Times New Roman" w:hAnsi="Times New Roman"/>
          <w:sz w:val="28"/>
          <w:szCs w:val="28"/>
        </w:rPr>
        <w:t>CNSCĐ</w:t>
      </w:r>
      <w:r w:rsidR="0006699C" w:rsidRPr="0096028A">
        <w:rPr>
          <w:rFonts w:ascii="Times New Roman" w:hAnsi="Times New Roman"/>
          <w:sz w:val="28"/>
          <w:szCs w:val="28"/>
        </w:rPr>
        <w:t xml:space="preserve">. </w:t>
      </w:r>
      <w:r w:rsidR="0006699C" w:rsidRPr="00F75797">
        <w:rPr>
          <w:rFonts w:ascii="Times New Roman" w:eastAsia="Times New Roman" w:hAnsi="Times New Roman"/>
          <w:color w:val="000000"/>
          <w:sz w:val="28"/>
          <w:szCs w:val="28"/>
        </w:rPr>
        <w:t>Tuy nhiên, các Tổ CNSCĐ được hỗ trợ kinh phí và sử dụng nguồn kinh phí thông tin truyền thông, chuyển đổi số cấp huyện, cấp xã khi tham gia các nhiệm vụ cụ thể như tập huấn về Chuyển đổi số; tuyên truyền, vận động cài đặt VNeID, dịch vụ công trực tuyến…theo Kế hoạch của các xã, thị trấn</w:t>
      </w:r>
      <w:r w:rsidR="0006699C">
        <w:rPr>
          <w:rFonts w:ascii="Times New Roman" w:eastAsia="Times New Roman" w:hAnsi="Times New Roman"/>
          <w:color w:val="000000"/>
          <w:sz w:val="28"/>
          <w:szCs w:val="28"/>
        </w:rPr>
        <w:t>.</w:t>
      </w:r>
    </w:p>
    <w:p w14:paraId="6BBF2913" w14:textId="77777777" w:rsidR="0006699C" w:rsidRDefault="0006699C" w:rsidP="004223F1">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t>Do đó, để tiếp tục duy trì, phát huy và nâng cao hiệu quả hoạt động, đóng góp của Tổ CNSCĐ sự nghiệp chuyển đổi số tỉnh Quảng Nam; việc xây dựng Nghị quyết quy định mức hỗ trợ hoạt động của Tổ CNSCĐ là cần thiết, phù hợp với chủ trương của tỉnh, đảm bảo về thẩm quyền của HĐND tỉnh theo quy định của Luật Ban hành văn bản quy phạm pháp luật.</w:t>
      </w:r>
    </w:p>
    <w:p w14:paraId="1F979E1D" w14:textId="77777777" w:rsidR="0006699C" w:rsidRDefault="0006699C" w:rsidP="004223F1">
      <w:pPr>
        <w:widowControl w:val="0"/>
        <w:tabs>
          <w:tab w:val="right" w:leader="dot" w:pos="7920"/>
        </w:tabs>
        <w:spacing w:before="120" w:after="120" w:line="240" w:lineRule="auto"/>
        <w:ind w:firstLine="720"/>
        <w:jc w:val="both"/>
        <w:rPr>
          <w:rFonts w:ascii="Times New Roman" w:hAnsi="Times New Roman"/>
          <w:b/>
          <w:sz w:val="28"/>
          <w:szCs w:val="28"/>
        </w:rPr>
      </w:pPr>
      <w:r>
        <w:rPr>
          <w:rFonts w:ascii="Times New Roman" w:hAnsi="Times New Roman"/>
          <w:b/>
          <w:sz w:val="28"/>
          <w:szCs w:val="28"/>
        </w:rPr>
        <w:t xml:space="preserve">II. MỤC TIÊU XÂY DỰNG CHÍNH SÁCH </w:t>
      </w:r>
    </w:p>
    <w:p w14:paraId="16997AB5" w14:textId="77777777" w:rsidR="0006699C" w:rsidRDefault="0006699C" w:rsidP="004223F1">
      <w:pPr>
        <w:tabs>
          <w:tab w:val="left" w:pos="4770"/>
        </w:tabs>
        <w:spacing w:before="120" w:after="120" w:line="240" w:lineRule="auto"/>
        <w:ind w:firstLine="720"/>
        <w:jc w:val="both"/>
        <w:rPr>
          <w:rFonts w:ascii="Times New Roman" w:hAnsi="Times New Roman"/>
          <w:b/>
          <w:sz w:val="28"/>
          <w:szCs w:val="28"/>
        </w:rPr>
      </w:pPr>
      <w:r>
        <w:rPr>
          <w:rFonts w:ascii="Times New Roman" w:hAnsi="Times New Roman"/>
          <w:b/>
          <w:sz w:val="28"/>
          <w:szCs w:val="28"/>
        </w:rPr>
        <w:t xml:space="preserve">1. Mục tiêu tổng thể </w:t>
      </w:r>
    </w:p>
    <w:p w14:paraId="19051FC3" w14:textId="77777777" w:rsidR="0006699C" w:rsidRDefault="0006699C" w:rsidP="004223F1">
      <w:pPr>
        <w:tabs>
          <w:tab w:val="left" w:pos="4770"/>
        </w:tabs>
        <w:spacing w:before="120" w:after="120" w:line="240" w:lineRule="auto"/>
        <w:ind w:firstLine="720"/>
        <w:jc w:val="both"/>
        <w:rPr>
          <w:rFonts w:ascii="Times New Roman" w:hAnsi="Times New Roman"/>
          <w:b/>
          <w:sz w:val="28"/>
          <w:szCs w:val="28"/>
        </w:rPr>
      </w:pPr>
      <w:r>
        <w:rPr>
          <w:rFonts w:ascii="Times New Roman" w:hAnsi="Times New Roman"/>
          <w:sz w:val="28"/>
          <w:szCs w:val="28"/>
        </w:rPr>
        <w:lastRenderedPageBreak/>
        <w:t xml:space="preserve">a) Nhằm thúc đẩy chuyển đổi số, khuyến khích </w:t>
      </w:r>
      <w:r>
        <w:rPr>
          <w:rFonts w:ascii="Times New Roman" w:hAnsi="Times New Roman"/>
          <w:sz w:val="28"/>
          <w:szCs w:val="28"/>
          <w:lang w:val="vi-VN"/>
        </w:rPr>
        <w:t>mọi tầng lớp nhân dân</w:t>
      </w:r>
      <w:r>
        <w:rPr>
          <w:rFonts w:ascii="Times New Roman" w:hAnsi="Times New Roman"/>
          <w:sz w:val="28"/>
          <w:szCs w:val="28"/>
        </w:rPr>
        <w:t xml:space="preserve"> tham gia vào quá trình chuyển đổi số tại địa phương</w:t>
      </w:r>
      <w:r>
        <w:rPr>
          <w:rFonts w:ascii="Times New Roman" w:hAnsi="Times New Roman"/>
          <w:sz w:val="28"/>
          <w:szCs w:val="28"/>
          <w:lang w:val="vi-VN"/>
        </w:rPr>
        <w:t>,</w:t>
      </w:r>
      <w:r>
        <w:rPr>
          <w:rFonts w:ascii="Times New Roman" w:hAnsi="Times New Roman"/>
          <w:sz w:val="28"/>
          <w:szCs w:val="28"/>
        </w:rPr>
        <w:t xml:space="preserve"> để phát triển và nâng cao chất lượng nguồn nhân lực, đáp ứng yêu cầu chuyển đổi số và phát triển kinh tế số của địa phương. </w:t>
      </w:r>
    </w:p>
    <w:p w14:paraId="74A0438B" w14:textId="77777777" w:rsidR="0006699C" w:rsidRDefault="0006699C" w:rsidP="004223F1">
      <w:pPr>
        <w:pStyle w:val="NormalWeb"/>
        <w:shd w:val="clear" w:color="auto" w:fill="FFFFFF"/>
        <w:spacing w:before="120" w:beforeAutospacing="0" w:after="120" w:afterAutospacing="0"/>
        <w:ind w:firstLine="720"/>
        <w:jc w:val="both"/>
        <w:rPr>
          <w:sz w:val="28"/>
          <w:szCs w:val="28"/>
        </w:rPr>
      </w:pPr>
      <w:r>
        <w:rPr>
          <w:sz w:val="28"/>
          <w:szCs w:val="28"/>
        </w:rPr>
        <w:t xml:space="preserve">b) Tạo động lực để </w:t>
      </w:r>
      <w:r>
        <w:rPr>
          <w:sz w:val="28"/>
          <w:szCs w:val="28"/>
          <w:lang w:val="vi-VN"/>
        </w:rPr>
        <w:t xml:space="preserve">các </w:t>
      </w:r>
      <w:r>
        <w:rPr>
          <w:sz w:val="28"/>
          <w:szCs w:val="28"/>
        </w:rPr>
        <w:t>Sở, Ban, ngành; UBND các huyện, thị xã, thành phố thực hiện chuyển đổi số một cách toàn diện, có chiều sâu, lấy người dân, doanh nghiệp là trung tâm phục vụ; lấy sự hài lòng của doanh nghiệp, người dân làm thước đo đánh giá hiệu quả hoạt động. Góp phần quan trọng trong việc tham mưu, tổ chức thực hiện để đẩy nhanh hoàn thiện chính quyền điện tử hướng tới chính quyền số.</w:t>
      </w:r>
    </w:p>
    <w:p w14:paraId="434C252E" w14:textId="77777777" w:rsidR="0006699C" w:rsidRDefault="0006699C" w:rsidP="004223F1">
      <w:pPr>
        <w:pStyle w:val="NormalWeb"/>
        <w:shd w:val="clear" w:color="auto" w:fill="FFFFFF"/>
        <w:spacing w:before="120" w:beforeAutospacing="0" w:after="120" w:afterAutospacing="0"/>
        <w:ind w:firstLine="720"/>
        <w:jc w:val="both"/>
        <w:rPr>
          <w:b/>
          <w:sz w:val="28"/>
          <w:szCs w:val="28"/>
          <w:lang w:val="vi-VN"/>
        </w:rPr>
      </w:pPr>
      <w:r>
        <w:rPr>
          <w:b/>
          <w:sz w:val="28"/>
          <w:szCs w:val="28"/>
        </w:rPr>
        <w:t xml:space="preserve">2. </w:t>
      </w:r>
      <w:r>
        <w:rPr>
          <w:b/>
          <w:sz w:val="28"/>
          <w:szCs w:val="28"/>
          <w:lang w:val="vi-VN"/>
        </w:rPr>
        <w:t xml:space="preserve">Mục tiêu cụ thể </w:t>
      </w:r>
    </w:p>
    <w:p w14:paraId="5B3B2EF3" w14:textId="77777777" w:rsidR="0006699C" w:rsidRDefault="0006699C" w:rsidP="004223F1">
      <w:pPr>
        <w:pStyle w:val="NormalWeb"/>
        <w:shd w:val="clear" w:color="auto" w:fill="FFFFFF"/>
        <w:spacing w:before="120" w:beforeAutospacing="0" w:after="120" w:afterAutospacing="0"/>
        <w:ind w:firstLine="720"/>
        <w:jc w:val="both"/>
        <w:rPr>
          <w:sz w:val="28"/>
          <w:szCs w:val="28"/>
          <w:lang w:val="vi-VN"/>
        </w:rPr>
      </w:pPr>
      <w:r>
        <w:rPr>
          <w:sz w:val="28"/>
          <w:szCs w:val="28"/>
          <w:lang w:val="vi-VN"/>
        </w:rPr>
        <w:t xml:space="preserve">Có chính sách </w:t>
      </w:r>
      <w:r>
        <w:rPr>
          <w:bCs/>
          <w:sz w:val="28"/>
          <w:szCs w:val="28"/>
        </w:rPr>
        <w:t xml:space="preserve">hỗ trợ đối với các </w:t>
      </w:r>
      <w:r>
        <w:rPr>
          <w:bCs/>
          <w:sz w:val="28"/>
          <w:szCs w:val="28"/>
          <w:lang w:val="vi-VN"/>
        </w:rPr>
        <w:t xml:space="preserve">thành viên </w:t>
      </w:r>
      <w:r>
        <w:rPr>
          <w:bCs/>
          <w:sz w:val="28"/>
          <w:szCs w:val="28"/>
        </w:rPr>
        <w:t xml:space="preserve">Tổ CNSCĐ </w:t>
      </w:r>
      <w:r>
        <w:rPr>
          <w:bCs/>
          <w:sz w:val="28"/>
          <w:szCs w:val="28"/>
          <w:lang w:val="vi-VN"/>
        </w:rPr>
        <w:t xml:space="preserve">của các địa phương; </w:t>
      </w:r>
      <w:r>
        <w:rPr>
          <w:bCs/>
          <w:sz w:val="28"/>
          <w:szCs w:val="28"/>
        </w:rPr>
        <w:t>động viên, khuyến khích Tổ CNSCĐ triển khai các nhiệm vụ theo định hướng, kế hoạch chuyển đổi số của tỉnh, góp phần hoàn thành thắng lợi Nghị quyết số 04-NQ/TU của Tỉnh ủy về chuyển đổi số trên địa bàn tỉnh Quảng Nam.</w:t>
      </w:r>
    </w:p>
    <w:p w14:paraId="088506EF" w14:textId="77777777" w:rsidR="0006699C" w:rsidRDefault="0006699C" w:rsidP="004223F1">
      <w:pPr>
        <w:spacing w:before="120" w:after="120" w:line="240" w:lineRule="auto"/>
        <w:ind w:firstLine="720"/>
        <w:jc w:val="both"/>
        <w:rPr>
          <w:rFonts w:ascii="Times New Roman" w:hAnsi="Times New Roman"/>
          <w:b/>
          <w:sz w:val="28"/>
          <w:szCs w:val="28"/>
        </w:rPr>
      </w:pPr>
      <w:r>
        <w:rPr>
          <w:rFonts w:ascii="Times New Roman" w:hAnsi="Times New Roman"/>
          <w:b/>
          <w:sz w:val="28"/>
          <w:szCs w:val="28"/>
        </w:rPr>
        <w:t xml:space="preserve">B. ĐÁNH GIÁ TÁC ĐỘNG CỦA CHÍNH SÁCH </w:t>
      </w:r>
    </w:p>
    <w:p w14:paraId="7267AC74"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b/>
          <w:sz w:val="28"/>
          <w:szCs w:val="28"/>
        </w:rPr>
        <w:t>I.</w:t>
      </w:r>
      <w:r>
        <w:rPr>
          <w:rFonts w:ascii="Times New Roman" w:hAnsi="Times New Roman"/>
          <w:sz w:val="28"/>
          <w:szCs w:val="28"/>
        </w:rPr>
        <w:t xml:space="preserve"> </w:t>
      </w:r>
      <w:r>
        <w:rPr>
          <w:rFonts w:ascii="Times New Roman" w:hAnsi="Times New Roman"/>
          <w:b/>
          <w:sz w:val="28"/>
          <w:szCs w:val="28"/>
        </w:rPr>
        <w:t>CHÍNH SÁCH HỖ TRỢ KINH PHÍ HOẠT ĐỘNG CHO TỔ CNSCĐ TRÊN ĐỊA BÀN TỈNH QUẢNG NAM</w:t>
      </w:r>
    </w:p>
    <w:p w14:paraId="0E4FCFBC" w14:textId="77777777" w:rsidR="0006699C" w:rsidRDefault="0006699C" w:rsidP="004223F1">
      <w:pPr>
        <w:spacing w:before="120" w:after="120" w:line="240" w:lineRule="auto"/>
        <w:ind w:firstLine="720"/>
        <w:jc w:val="both"/>
        <w:rPr>
          <w:rFonts w:ascii="Times New Roman" w:hAnsi="Times New Roman"/>
          <w:b/>
          <w:sz w:val="28"/>
          <w:szCs w:val="28"/>
        </w:rPr>
      </w:pPr>
      <w:r>
        <w:rPr>
          <w:rFonts w:ascii="Times New Roman" w:hAnsi="Times New Roman"/>
          <w:b/>
          <w:sz w:val="28"/>
          <w:szCs w:val="28"/>
        </w:rPr>
        <w:t>1. Xác định vấn đề bất cập</w:t>
      </w:r>
    </w:p>
    <w:p w14:paraId="26E120DC"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lang w:eastAsia="ja-JP"/>
        </w:rPr>
        <w:t xml:space="preserve">Để triển khai </w:t>
      </w:r>
      <w:r>
        <w:rPr>
          <w:rFonts w:ascii="Times New Roman" w:hAnsi="Times New Roman"/>
          <w:sz w:val="28"/>
          <w:szCs w:val="28"/>
        </w:rPr>
        <w:t xml:space="preserve">Quyết định số 411/QĐ-TTg ngày 31/3/2022 của Thủ tướng Chính phủ phê duyệt Chiến lược quốc gia phát triển kinh tế số và xã hội số đến năm 2025, định hướng đến năm 2030 và </w:t>
      </w:r>
      <w:r>
        <w:rPr>
          <w:rFonts w:ascii="Times New Roman" w:hAnsi="Times New Roman"/>
          <w:sz w:val="28"/>
          <w:szCs w:val="28"/>
          <w:lang w:val="vi-VN"/>
        </w:rPr>
        <w:t>Công văn số 793/BTTTT-THH ngày 09/3/2022 của Bộ Thông tin và Truyền thông</w:t>
      </w:r>
      <w:r>
        <w:rPr>
          <w:rFonts w:ascii="Times New Roman" w:hAnsi="Times New Roman"/>
          <w:sz w:val="28"/>
          <w:szCs w:val="28"/>
        </w:rPr>
        <w:t xml:space="preserve">; Sở Thông tin và Truyền thông đã tham mưu </w:t>
      </w:r>
      <w:r>
        <w:rPr>
          <w:rFonts w:ascii="Times New Roman" w:hAnsi="Times New Roman"/>
          <w:sz w:val="28"/>
          <w:szCs w:val="28"/>
          <w:lang w:eastAsia="ja-JP"/>
        </w:rPr>
        <w:t xml:space="preserve">UBND tỉnh ban hành </w:t>
      </w:r>
      <w:r w:rsidRPr="000F7167">
        <w:rPr>
          <w:rFonts w:ascii="Times New Roman" w:hAnsi="Times New Roman"/>
          <w:sz w:val="28"/>
          <w:szCs w:val="28"/>
        </w:rPr>
        <w:t>Công văn số 4821/UBND-KGVX ngày 22/7/2022 về việc đẩy mạnh xây dựng xã thông minh và triển khai Tổ công nghệ cộng đồng cấp thôn, khối phố trên địa bàn tỉnh</w:t>
      </w:r>
      <w:r>
        <w:rPr>
          <w:rFonts w:ascii="Times New Roman" w:hAnsi="Times New Roman"/>
          <w:sz w:val="28"/>
          <w:szCs w:val="28"/>
        </w:rPr>
        <w:t xml:space="preserve">. </w:t>
      </w:r>
    </w:p>
    <w:p w14:paraId="25B66F4A" w14:textId="4D9886BC" w:rsidR="0006699C" w:rsidRDefault="0006699C" w:rsidP="004223F1">
      <w:pPr>
        <w:spacing w:before="120" w:after="120" w:line="240" w:lineRule="auto"/>
        <w:ind w:firstLine="720"/>
        <w:jc w:val="both"/>
        <w:rPr>
          <w:rFonts w:ascii="Times New Roman" w:hAnsi="Times New Roman"/>
          <w:sz w:val="28"/>
          <w:szCs w:val="28"/>
          <w:lang w:eastAsia="ja-JP"/>
        </w:rPr>
      </w:pPr>
      <w:r>
        <w:rPr>
          <w:rFonts w:ascii="Times New Roman" w:hAnsi="Times New Roman"/>
          <w:sz w:val="28"/>
          <w:szCs w:val="28"/>
        </w:rPr>
        <w:t xml:space="preserve">Tính </w:t>
      </w:r>
      <w:r w:rsidR="00B63E0D">
        <w:rPr>
          <w:rFonts w:ascii="Times New Roman" w:hAnsi="Times New Roman"/>
          <w:sz w:val="28"/>
          <w:szCs w:val="28"/>
        </w:rPr>
        <w:t>đến</w:t>
      </w:r>
      <w:r>
        <w:rPr>
          <w:rFonts w:ascii="Times New Roman" w:hAnsi="Times New Roman"/>
          <w:sz w:val="28"/>
          <w:szCs w:val="28"/>
        </w:rPr>
        <w:t xml:space="preserve"> </w:t>
      </w:r>
      <w:r w:rsidR="00B63E0D">
        <w:rPr>
          <w:rFonts w:ascii="Times New Roman" w:hAnsi="Times New Roman"/>
          <w:sz w:val="28"/>
          <w:szCs w:val="28"/>
        </w:rPr>
        <w:t xml:space="preserve">tháng </w:t>
      </w:r>
      <w:r w:rsidR="008E2E8C">
        <w:rPr>
          <w:rFonts w:ascii="Times New Roman" w:hAnsi="Times New Roman"/>
          <w:sz w:val="28"/>
          <w:szCs w:val="28"/>
        </w:rPr>
        <w:t>01</w:t>
      </w:r>
      <w:r>
        <w:rPr>
          <w:rFonts w:ascii="Times New Roman" w:hAnsi="Times New Roman"/>
          <w:sz w:val="28"/>
          <w:szCs w:val="28"/>
        </w:rPr>
        <w:t>/202</w:t>
      </w:r>
      <w:r w:rsidR="008E2E8C">
        <w:rPr>
          <w:rFonts w:ascii="Times New Roman" w:hAnsi="Times New Roman"/>
          <w:sz w:val="28"/>
          <w:szCs w:val="28"/>
        </w:rPr>
        <w:t>5</w:t>
      </w:r>
      <w:r>
        <w:rPr>
          <w:rFonts w:ascii="Times New Roman" w:hAnsi="Times New Roman"/>
          <w:sz w:val="28"/>
          <w:szCs w:val="28"/>
        </w:rPr>
        <w:t>, toàn tỉnh có 1.2</w:t>
      </w:r>
      <w:r w:rsidR="00012CAB">
        <w:rPr>
          <w:rFonts w:ascii="Times New Roman" w:hAnsi="Times New Roman"/>
          <w:sz w:val="28"/>
          <w:szCs w:val="28"/>
        </w:rPr>
        <w:t>38</w:t>
      </w:r>
      <w:r>
        <w:rPr>
          <w:rFonts w:ascii="Times New Roman" w:hAnsi="Times New Roman"/>
          <w:sz w:val="28"/>
          <w:szCs w:val="28"/>
        </w:rPr>
        <w:t xml:space="preserve"> Tổ CNSCĐ với </w:t>
      </w:r>
      <w:r w:rsidR="00012CAB">
        <w:rPr>
          <w:rFonts w:ascii="Times New Roman" w:hAnsi="Times New Roman"/>
          <w:sz w:val="28"/>
          <w:szCs w:val="28"/>
        </w:rPr>
        <w:t xml:space="preserve">gần </w:t>
      </w:r>
      <w:r>
        <w:rPr>
          <w:rFonts w:ascii="Times New Roman" w:hAnsi="Times New Roman"/>
          <w:sz w:val="28"/>
          <w:szCs w:val="28"/>
        </w:rPr>
        <w:t>7.</w:t>
      </w:r>
      <w:r w:rsidR="00B63E0D">
        <w:rPr>
          <w:rFonts w:ascii="Times New Roman" w:hAnsi="Times New Roman"/>
          <w:sz w:val="28"/>
          <w:szCs w:val="28"/>
        </w:rPr>
        <w:t>5</w:t>
      </w:r>
      <w:r w:rsidR="00012CAB">
        <w:rPr>
          <w:rFonts w:ascii="Times New Roman" w:hAnsi="Times New Roman"/>
          <w:sz w:val="28"/>
          <w:szCs w:val="28"/>
        </w:rPr>
        <w:t>00</w:t>
      </w:r>
      <w:r>
        <w:rPr>
          <w:rFonts w:ascii="Times New Roman" w:hAnsi="Times New Roman"/>
          <w:sz w:val="28"/>
          <w:szCs w:val="28"/>
        </w:rPr>
        <w:t xml:space="preserve"> thành viên. </w:t>
      </w:r>
      <w:r>
        <w:rPr>
          <w:rFonts w:ascii="Times New Roman" w:hAnsi="Times New Roman"/>
          <w:sz w:val="28"/>
          <w:szCs w:val="28"/>
          <w:lang w:eastAsia="ja-JP"/>
        </w:rPr>
        <w:t xml:space="preserve">Mỗi Tổ CNSCĐ có từ 05-06 người; </w:t>
      </w:r>
      <w:r w:rsidR="0051381B">
        <w:rPr>
          <w:rFonts w:ascii="Times New Roman" w:hAnsi="Times New Roman"/>
          <w:sz w:val="28"/>
          <w:szCs w:val="28"/>
          <w:lang w:eastAsia="ja-JP"/>
        </w:rPr>
        <w:t>trong đó, thành viên tổ gồm có (cán bộ xã đứng điểm, Bí thư chi bộ, chi Đoàn thanh niên, chi Hội phụ nữ, Chi Hội nông dân,…)</w:t>
      </w:r>
    </w:p>
    <w:p w14:paraId="62D83BC7" w14:textId="77777777" w:rsidR="0006699C" w:rsidRDefault="0006699C" w:rsidP="004223F1">
      <w:pPr>
        <w:spacing w:before="120" w:after="120" w:line="240" w:lineRule="auto"/>
        <w:ind w:firstLine="720"/>
        <w:jc w:val="both"/>
        <w:rPr>
          <w:rFonts w:ascii="Times New Roman" w:hAnsi="Times New Roman"/>
          <w:sz w:val="28"/>
          <w:szCs w:val="28"/>
          <w:lang w:eastAsia="ja-JP"/>
        </w:rPr>
      </w:pPr>
      <w:r>
        <w:rPr>
          <w:rFonts w:ascii="Times New Roman" w:hAnsi="Times New Roman"/>
          <w:sz w:val="28"/>
          <w:szCs w:val="28"/>
          <w:lang w:eastAsia="ja-JP"/>
        </w:rPr>
        <w:t>Tổ CNSCĐ được UBND cấp xã, phường, thị trấn quyết định thành lập. Trong quá trình hoạt động, hiệu quả cho thấy là rõ ràng, đúng với tinh thần Tổ được xem là cánh tay nối dài của Ban chỉ đạo Chuyển đổi số từ tỉnh đến địa phương trong công tác hướng dẫn người dân tại tổ tiếp cận các tiện ích từ công nghệ số, từ chuyển đổi số trong thực hiện thủ tục hành chính và đặc biệt là trong việc tuyên truyền, phổ biến thông tin chỉ đạo đến với người dân thông qua các nhóm Zalo rất nhanh và kịp thời.</w:t>
      </w:r>
    </w:p>
    <w:p w14:paraId="1C7A2F97" w14:textId="77777777" w:rsidR="0006699C" w:rsidRDefault="0006699C" w:rsidP="004223F1">
      <w:pPr>
        <w:spacing w:before="120" w:after="120" w:line="240" w:lineRule="auto"/>
        <w:ind w:firstLine="720"/>
        <w:jc w:val="both"/>
        <w:rPr>
          <w:rFonts w:ascii="Times New Roman" w:hAnsi="Times New Roman"/>
          <w:sz w:val="28"/>
          <w:szCs w:val="28"/>
          <w:lang w:eastAsia="ja-JP"/>
        </w:rPr>
      </w:pPr>
      <w:r>
        <w:rPr>
          <w:rFonts w:ascii="Times New Roman" w:hAnsi="Times New Roman"/>
          <w:sz w:val="28"/>
          <w:szCs w:val="28"/>
          <w:lang w:eastAsia="ja-JP"/>
        </w:rPr>
        <w:t xml:space="preserve">Tuy nhiên, chuyển đổi số là hoạt động chưa có tiền lệ và mô hình Tổ </w:t>
      </w:r>
      <w:r>
        <w:rPr>
          <w:rFonts w:ascii="Times New Roman" w:hAnsi="Times New Roman"/>
          <w:sz w:val="28"/>
          <w:szCs w:val="28"/>
        </w:rPr>
        <w:t>CNSCĐ</w:t>
      </w:r>
      <w:r>
        <w:rPr>
          <w:rFonts w:ascii="Times New Roman" w:hAnsi="Times New Roman"/>
          <w:sz w:val="28"/>
          <w:szCs w:val="28"/>
          <w:lang w:eastAsia="ja-JP"/>
        </w:rPr>
        <w:t xml:space="preserve"> cũng là mô hình mới ở tỉnh Quảng Nam. Do đó, trong hoạt động các thành viên Tổ CNSCĐ vẫn còn nhiều lúng túng trong quá trình triển khai; Hầu hết các thành viên Tổ CNSCĐ hoạt động kiêm nhiệm, công tác vận động, hướng </w:t>
      </w:r>
      <w:r>
        <w:rPr>
          <w:rFonts w:ascii="Times New Roman" w:hAnsi="Times New Roman"/>
          <w:sz w:val="28"/>
          <w:szCs w:val="28"/>
          <w:lang w:eastAsia="ja-JP"/>
        </w:rPr>
        <w:lastRenderedPageBreak/>
        <w:t>dẫn trực tiếp người dân phải thực hiện ngoài giờ hành chính và hiện tại chế độ thù lao, bồi dưỡng chưa có. Đối với Trưởng thôn/Tổ trưởng dân phố có kinh phí phụ cấp trưởng thôn/tổ dân phố hàng tháng nhưng đối với các thành viên tổ còn lại là người có kỹ năng công nghệ thông tin, về địa phương tham gia Tổ CNSCĐ để hỗ trợ cho Tổ và phải làm thêm ngoài giờ cũng như các ngày nghỉ chưa có chế độ bồi dưỡng; ngoài ra, còn có các vấn đề khác như hỗ trợ các chi phí cước điện thoại, cước mạng Internet băng rộng, cước 3G, 4G, văn phòng phẩm… cũng cần được quan tâm phù hợp để động viên Tổ hoạt động tốt hơn.</w:t>
      </w:r>
    </w:p>
    <w:p w14:paraId="00F9E719" w14:textId="545CD1E2" w:rsidR="003820E0" w:rsidRDefault="003820E0" w:rsidP="004223F1">
      <w:pPr>
        <w:spacing w:before="120" w:after="120" w:line="240" w:lineRule="auto"/>
        <w:ind w:firstLine="720"/>
        <w:jc w:val="both"/>
        <w:rPr>
          <w:rFonts w:ascii="Times New Roman" w:hAnsi="Times New Roman"/>
          <w:sz w:val="28"/>
          <w:szCs w:val="28"/>
          <w:lang w:eastAsia="ja-JP"/>
        </w:rPr>
      </w:pPr>
      <w:r>
        <w:rPr>
          <w:rFonts w:ascii="Times New Roman" w:hAnsi="Times New Roman"/>
          <w:sz w:val="28"/>
          <w:szCs w:val="28"/>
          <w:lang w:eastAsia="ja-JP"/>
        </w:rPr>
        <w:t xml:space="preserve">Có tổng hợp các hoạt động nổi bật Tổ CNSCĐ </w:t>
      </w:r>
      <w:r w:rsidRPr="003820E0">
        <w:rPr>
          <w:rFonts w:ascii="Times New Roman" w:hAnsi="Times New Roman"/>
          <w:i/>
          <w:iCs/>
          <w:sz w:val="28"/>
          <w:szCs w:val="28"/>
          <w:lang w:eastAsia="ja-JP"/>
        </w:rPr>
        <w:t>(theo phụ lục đính kèm)</w:t>
      </w:r>
    </w:p>
    <w:p w14:paraId="168075B8" w14:textId="77777777" w:rsidR="0006699C" w:rsidRDefault="0006699C" w:rsidP="004223F1">
      <w:pPr>
        <w:spacing w:before="120" w:after="120" w:line="240" w:lineRule="auto"/>
        <w:ind w:firstLine="720"/>
        <w:jc w:val="both"/>
        <w:rPr>
          <w:rFonts w:ascii="Times New Roman" w:hAnsi="Times New Roman"/>
          <w:b/>
          <w:sz w:val="28"/>
          <w:szCs w:val="28"/>
          <w:lang w:eastAsia="ja-JP"/>
        </w:rPr>
      </w:pPr>
      <w:r>
        <w:rPr>
          <w:rFonts w:ascii="Times New Roman" w:hAnsi="Times New Roman"/>
          <w:b/>
          <w:sz w:val="28"/>
          <w:szCs w:val="28"/>
          <w:lang w:eastAsia="ja-JP"/>
        </w:rPr>
        <w:t>2. Mục tiêu giải quyết vấn đề</w:t>
      </w:r>
    </w:p>
    <w:p w14:paraId="5930E0B8" w14:textId="77777777" w:rsidR="0006699C" w:rsidRDefault="0006699C" w:rsidP="004223F1">
      <w:pPr>
        <w:spacing w:before="120" w:after="120" w:line="240" w:lineRule="auto"/>
        <w:ind w:firstLine="720"/>
        <w:jc w:val="both"/>
        <w:rPr>
          <w:rFonts w:ascii="Times New Roman" w:hAnsi="Times New Roman"/>
          <w:sz w:val="28"/>
          <w:szCs w:val="28"/>
          <w:lang w:eastAsia="ja-JP"/>
        </w:rPr>
      </w:pPr>
      <w:r>
        <w:rPr>
          <w:rFonts w:ascii="Times New Roman" w:hAnsi="Times New Roman"/>
          <w:sz w:val="28"/>
          <w:szCs w:val="28"/>
          <w:lang w:val="vi-VN"/>
        </w:rPr>
        <w:t xml:space="preserve">Ban hành chính sách để hỗ trợ cho các thành viên trong </w:t>
      </w:r>
      <w:r>
        <w:rPr>
          <w:rFonts w:ascii="Times New Roman" w:hAnsi="Times New Roman"/>
          <w:bCs/>
          <w:sz w:val="28"/>
          <w:szCs w:val="28"/>
        </w:rPr>
        <w:t>Tổ CNSCĐ</w:t>
      </w:r>
      <w:r>
        <w:rPr>
          <w:rFonts w:ascii="Times New Roman" w:hAnsi="Times New Roman"/>
          <w:sz w:val="28"/>
          <w:szCs w:val="28"/>
          <w:lang w:val="vi-VN"/>
        </w:rPr>
        <w:t xml:space="preserve"> </w:t>
      </w:r>
      <w:r>
        <w:rPr>
          <w:rFonts w:ascii="Times New Roman" w:hAnsi="Times New Roman"/>
          <w:sz w:val="28"/>
          <w:szCs w:val="28"/>
          <w:lang w:val="nl-NL"/>
        </w:rPr>
        <w:t xml:space="preserve">phù hợp với khả năng cân đối của ngân sách và điều kiện kinh tế - xã hội của tỉnh.  </w:t>
      </w:r>
    </w:p>
    <w:p w14:paraId="4329DA9F" w14:textId="77777777" w:rsidR="0006699C" w:rsidRDefault="0006699C" w:rsidP="004223F1">
      <w:pPr>
        <w:spacing w:before="120" w:after="120" w:line="240" w:lineRule="auto"/>
        <w:ind w:firstLine="720"/>
        <w:jc w:val="both"/>
        <w:rPr>
          <w:rFonts w:ascii="Times New Roman" w:hAnsi="Times New Roman"/>
          <w:b/>
          <w:sz w:val="28"/>
          <w:szCs w:val="28"/>
        </w:rPr>
      </w:pPr>
      <w:r>
        <w:rPr>
          <w:rFonts w:ascii="Times New Roman" w:hAnsi="Times New Roman"/>
          <w:b/>
          <w:sz w:val="28"/>
          <w:szCs w:val="28"/>
        </w:rPr>
        <w:t>3. Phương án đề xuất để giải quyết vấn đề</w:t>
      </w:r>
    </w:p>
    <w:p w14:paraId="37B4CF31"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a) Về xác định nội dung hỗ trợ:</w:t>
      </w:r>
    </w:p>
    <w:p w14:paraId="2E7D64F1" w14:textId="708D6868"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Trên cơ sở nhu cầu đề xuất các nội dung hỗ trợ và tính chất đặc thù của hoạt động Tổ CNSCĐ (kiêm nhiệm, không thường xuyên, tự nguyện,…), việc xác định chi phí cần thiết để hỗ trợ </w:t>
      </w:r>
      <w:r w:rsidR="00234B42">
        <w:rPr>
          <w:rFonts w:ascii="Times New Roman" w:hAnsi="Times New Roman"/>
          <w:b/>
          <w:sz w:val="28"/>
          <w:szCs w:val="28"/>
        </w:rPr>
        <w:t>chi phí hoạt động</w:t>
      </w:r>
      <w:r>
        <w:rPr>
          <w:rFonts w:ascii="Times New Roman" w:hAnsi="Times New Roman"/>
          <w:sz w:val="28"/>
          <w:szCs w:val="28"/>
        </w:rPr>
        <w:t xml:space="preserve"> cho Tổ CNSCĐ thực hiện nhiệm vụ, gồm có: </w:t>
      </w:r>
    </w:p>
    <w:p w14:paraId="1B9638BC"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Xăng xe cho phương tiện đi lại của thành viên Tổ CNSCĐ khi di chuyển đến nơi thực hiện nhiệm vụ của Tổ (khu phố, khu dân cư, thôn, khối phố, nơi tổ chức tập huấn, tuyên truyền,…);</w:t>
      </w:r>
    </w:p>
    <w:p w14:paraId="6D0B4D33"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Cước phí wifi (3G, 4G), theo đó cước phí để các thành viên của Tổ thực hiện việc thử nghiệm các ứng dụng số, dịch vụ công, trên môi trường mạng để hướng dẫn cho người dân, hộ gia đình. </w:t>
      </w:r>
    </w:p>
    <w:p w14:paraId="659D939D"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Nước uống trong ngày tham gia hoạt động của Tổ CNSCĐ;</w:t>
      </w:r>
    </w:p>
    <w:p w14:paraId="6934D210"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Văn phòng phẩm, in ấn tài liệu: Chi phí này dùng để mua giấy A4, bút, sổ,… và chi phí in ấn tài liệu ở dịch vụ bên ngoài (không hỗ trợ máy tính, máy in) để thực hiện nhiệm vụ của Tổ CNSCĐ;</w:t>
      </w:r>
    </w:p>
    <w:p w14:paraId="2A6B9C76"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Đối với chi phí hỗ trợ cho các thành viên Tổ CNSCĐ tham gia các khóa/lớp tập huấn, bồi dưỡng của các cấp có thẩm quyền nhằm nâng cao năng lực chuyển đổi số cho các thành viên không được quy định trong chính sách này; đề nghị thực hiện theo các chính sách hiện hành. K</w:t>
      </w:r>
      <w:r w:rsidRPr="006316F8">
        <w:rPr>
          <w:rFonts w:ascii="Times New Roman" w:hAnsi="Times New Roman"/>
          <w:sz w:val="28"/>
          <w:szCs w:val="28"/>
        </w:rPr>
        <w:t xml:space="preserve">inh phí thực hiện các nhiệm vụ phát sinh ngoài các nhiệm vụ của Tổ </w:t>
      </w:r>
      <w:r>
        <w:rPr>
          <w:rFonts w:ascii="Times New Roman" w:hAnsi="Times New Roman"/>
          <w:sz w:val="28"/>
          <w:szCs w:val="28"/>
        </w:rPr>
        <w:t>CNSCĐ</w:t>
      </w:r>
      <w:r w:rsidRPr="006316F8">
        <w:rPr>
          <w:rFonts w:ascii="Times New Roman" w:hAnsi="Times New Roman"/>
          <w:sz w:val="28"/>
          <w:szCs w:val="28"/>
        </w:rPr>
        <w:t xml:space="preserve"> đã được hỗ trợ hàng tháng.</w:t>
      </w:r>
    </w:p>
    <w:p w14:paraId="7D5E1CE0"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b) Về xác định mức chi hỗ trợ</w:t>
      </w:r>
    </w:p>
    <w:p w14:paraId="030A5F7B" w14:textId="48B16E35" w:rsidR="007F3705" w:rsidRDefault="007F3705" w:rsidP="00CF4BF7">
      <w:pPr>
        <w:spacing w:before="120" w:after="120" w:line="240" w:lineRule="auto"/>
        <w:ind w:firstLine="720"/>
        <w:jc w:val="both"/>
        <w:rPr>
          <w:rFonts w:asciiTheme="majorHAnsi" w:hAnsiTheme="majorHAnsi" w:cstheme="majorHAnsi"/>
          <w:bCs/>
          <w:sz w:val="28"/>
          <w:szCs w:val="28"/>
        </w:rPr>
      </w:pPr>
      <w:r>
        <w:rPr>
          <w:rFonts w:asciiTheme="majorHAnsi" w:hAnsiTheme="majorHAnsi" w:cstheme="majorHAnsi"/>
          <w:b/>
          <w:sz w:val="28"/>
          <w:szCs w:val="28"/>
        </w:rPr>
        <w:t xml:space="preserve">- </w:t>
      </w:r>
      <w:r w:rsidRPr="00FF41D1">
        <w:rPr>
          <w:rFonts w:asciiTheme="majorHAnsi" w:hAnsiTheme="majorHAnsi" w:cstheme="majorHAnsi"/>
          <w:b/>
          <w:sz w:val="28"/>
          <w:szCs w:val="28"/>
          <w:lang w:val="vi-VN"/>
        </w:rPr>
        <w:t>Phương án 0</w:t>
      </w:r>
      <w:r w:rsidR="007F78B3">
        <w:rPr>
          <w:rFonts w:asciiTheme="majorHAnsi" w:hAnsiTheme="majorHAnsi" w:cstheme="majorHAnsi"/>
          <w:b/>
          <w:sz w:val="28"/>
          <w:szCs w:val="28"/>
        </w:rPr>
        <w:t>1</w:t>
      </w:r>
      <w:r w:rsidRPr="00FF41D1">
        <w:rPr>
          <w:rFonts w:asciiTheme="majorHAnsi" w:hAnsiTheme="majorHAnsi" w:cstheme="majorHAnsi"/>
          <w:b/>
          <w:sz w:val="28"/>
          <w:szCs w:val="28"/>
          <w:lang w:val="vi-VN"/>
        </w:rPr>
        <w:t>:</w:t>
      </w:r>
      <w:r w:rsidRPr="00FF41D1">
        <w:rPr>
          <w:rFonts w:asciiTheme="majorHAnsi" w:hAnsiTheme="majorHAnsi" w:cstheme="majorHAnsi"/>
          <w:bCs/>
          <w:sz w:val="28"/>
          <w:szCs w:val="28"/>
          <w:lang w:val="vi-VN"/>
        </w:rPr>
        <w:t xml:space="preserve"> Thực hiện hỗ trợ kinh phí hoạt động cho Tổ CNSCĐ mức kinh phí khoán hỗ trợ là 500.000 đồng/</w:t>
      </w:r>
      <w:r>
        <w:rPr>
          <w:rFonts w:asciiTheme="majorHAnsi" w:hAnsiTheme="majorHAnsi" w:cstheme="majorHAnsi"/>
          <w:bCs/>
          <w:sz w:val="28"/>
          <w:szCs w:val="28"/>
        </w:rPr>
        <w:t>t</w:t>
      </w:r>
      <w:r w:rsidRPr="00FF41D1">
        <w:rPr>
          <w:rFonts w:asciiTheme="majorHAnsi" w:hAnsiTheme="majorHAnsi" w:cstheme="majorHAnsi"/>
          <w:bCs/>
          <w:sz w:val="28"/>
          <w:szCs w:val="28"/>
          <w:lang w:val="vi-VN"/>
        </w:rPr>
        <w:t xml:space="preserve">ổ/tháng. </w:t>
      </w:r>
      <w:r w:rsidRPr="00FF41D1">
        <w:rPr>
          <w:rFonts w:asciiTheme="majorHAnsi" w:hAnsiTheme="majorHAnsi" w:cstheme="majorHAnsi"/>
          <w:bCs/>
          <w:i/>
          <w:iCs/>
          <w:sz w:val="28"/>
          <w:szCs w:val="28"/>
        </w:rPr>
        <w:t>(</w:t>
      </w:r>
      <w:r w:rsidRPr="00FF41D1">
        <w:rPr>
          <w:rFonts w:asciiTheme="majorHAnsi" w:hAnsiTheme="majorHAnsi" w:cstheme="majorHAnsi"/>
          <w:bCs/>
          <w:i/>
          <w:iCs/>
          <w:sz w:val="28"/>
          <w:szCs w:val="28"/>
          <w:lang w:val="vi-VN"/>
        </w:rPr>
        <w:t>Cách tính theo Phụ lục I</w:t>
      </w:r>
      <w:r w:rsidR="007F78B3">
        <w:rPr>
          <w:rFonts w:asciiTheme="majorHAnsi" w:hAnsiTheme="majorHAnsi" w:cstheme="majorHAnsi"/>
          <w:bCs/>
          <w:i/>
          <w:iCs/>
          <w:sz w:val="28"/>
          <w:szCs w:val="28"/>
        </w:rPr>
        <w:t>II</w:t>
      </w:r>
      <w:r w:rsidRPr="00FF41D1">
        <w:rPr>
          <w:rFonts w:asciiTheme="majorHAnsi" w:hAnsiTheme="majorHAnsi" w:cstheme="majorHAnsi"/>
          <w:bCs/>
          <w:i/>
          <w:iCs/>
          <w:sz w:val="28"/>
          <w:szCs w:val="28"/>
        </w:rPr>
        <w:t xml:space="preserve"> </w:t>
      </w:r>
      <w:r w:rsidRPr="00FF41D1">
        <w:rPr>
          <w:rFonts w:asciiTheme="majorHAnsi" w:hAnsiTheme="majorHAnsi" w:cstheme="majorHAnsi"/>
          <w:bCs/>
          <w:i/>
          <w:iCs/>
          <w:sz w:val="28"/>
          <w:szCs w:val="28"/>
          <w:lang w:val="vi-VN"/>
        </w:rPr>
        <w:t>đính kèm</w:t>
      </w:r>
      <w:r>
        <w:rPr>
          <w:rFonts w:asciiTheme="majorHAnsi" w:hAnsiTheme="majorHAnsi" w:cstheme="majorHAnsi"/>
          <w:bCs/>
          <w:i/>
          <w:iCs/>
          <w:sz w:val="28"/>
          <w:szCs w:val="28"/>
        </w:rPr>
        <w:t>)</w:t>
      </w:r>
      <w:r w:rsidRPr="00FF41D1">
        <w:rPr>
          <w:rFonts w:asciiTheme="majorHAnsi" w:hAnsiTheme="majorHAnsi" w:cstheme="majorHAnsi"/>
          <w:bCs/>
          <w:sz w:val="28"/>
          <w:szCs w:val="28"/>
          <w:lang w:val="vi-VN"/>
        </w:rPr>
        <w:t>.</w:t>
      </w:r>
    </w:p>
    <w:p w14:paraId="674AD246" w14:textId="2DF3BCED" w:rsidR="000B1B26" w:rsidRPr="00FF41D1" w:rsidRDefault="007F3705" w:rsidP="00CF4BF7">
      <w:pPr>
        <w:spacing w:before="120" w:after="120" w:line="240" w:lineRule="auto"/>
        <w:ind w:firstLine="720"/>
        <w:jc w:val="both"/>
        <w:rPr>
          <w:rFonts w:asciiTheme="majorHAnsi" w:hAnsiTheme="majorHAnsi" w:cstheme="majorHAnsi"/>
          <w:bCs/>
          <w:sz w:val="28"/>
          <w:szCs w:val="28"/>
        </w:rPr>
      </w:pPr>
      <w:r w:rsidRPr="007F3705">
        <w:rPr>
          <w:rFonts w:asciiTheme="majorHAnsi" w:hAnsiTheme="majorHAnsi" w:cstheme="majorHAnsi"/>
          <w:b/>
          <w:sz w:val="28"/>
          <w:szCs w:val="28"/>
        </w:rPr>
        <w:t>- Phương án 0</w:t>
      </w:r>
      <w:r w:rsidR="007F78B3">
        <w:rPr>
          <w:rFonts w:asciiTheme="majorHAnsi" w:hAnsiTheme="majorHAnsi" w:cstheme="majorHAnsi"/>
          <w:b/>
          <w:sz w:val="28"/>
          <w:szCs w:val="28"/>
        </w:rPr>
        <w:t>2</w:t>
      </w:r>
      <w:r w:rsidRPr="007F3705">
        <w:rPr>
          <w:rFonts w:asciiTheme="majorHAnsi" w:hAnsiTheme="majorHAnsi" w:cstheme="majorHAnsi"/>
          <w:b/>
          <w:sz w:val="28"/>
          <w:szCs w:val="28"/>
        </w:rPr>
        <w:t>:</w:t>
      </w:r>
      <w:r>
        <w:rPr>
          <w:rFonts w:asciiTheme="majorHAnsi" w:hAnsiTheme="majorHAnsi" w:cstheme="majorHAnsi"/>
          <w:bCs/>
          <w:sz w:val="28"/>
          <w:szCs w:val="28"/>
        </w:rPr>
        <w:t xml:space="preserve"> </w:t>
      </w:r>
      <w:r w:rsidR="000B1B26" w:rsidRPr="00FF41D1">
        <w:rPr>
          <w:rFonts w:asciiTheme="majorHAnsi" w:hAnsiTheme="majorHAnsi" w:cstheme="majorHAnsi"/>
          <w:bCs/>
          <w:sz w:val="28"/>
          <w:szCs w:val="28"/>
        </w:rPr>
        <w:t>Thực hiện</w:t>
      </w:r>
    </w:p>
    <w:p w14:paraId="5240DE27" w14:textId="0F302703" w:rsidR="000B1B26" w:rsidRPr="00423602" w:rsidRDefault="00FF41D1" w:rsidP="000B1B26">
      <w:pPr>
        <w:spacing w:before="120" w:after="120" w:line="240" w:lineRule="auto"/>
        <w:ind w:firstLine="720"/>
        <w:jc w:val="both"/>
        <w:rPr>
          <w:rFonts w:ascii="Times New Roman" w:hAnsi="Times New Roman"/>
          <w:sz w:val="28"/>
          <w:szCs w:val="28"/>
        </w:rPr>
      </w:pPr>
      <w:r>
        <w:rPr>
          <w:rFonts w:ascii="Times New Roman" w:hAnsi="Times New Roman"/>
          <w:sz w:val="28"/>
          <w:szCs w:val="28"/>
        </w:rPr>
        <w:lastRenderedPageBreak/>
        <w:t>+</w:t>
      </w:r>
      <w:r w:rsidR="000B1B26" w:rsidRPr="00423602">
        <w:rPr>
          <w:rFonts w:ascii="Times New Roman" w:hAnsi="Times New Roman"/>
          <w:sz w:val="28"/>
          <w:szCs w:val="28"/>
        </w:rPr>
        <w:t xml:space="preserve"> Chi phí khoán: </w:t>
      </w:r>
      <w:r w:rsidR="000B1B26" w:rsidRPr="00DC2C7E">
        <w:rPr>
          <w:rFonts w:ascii="Times New Roman" w:hAnsi="Times New Roman"/>
          <w:sz w:val="28"/>
          <w:szCs w:val="28"/>
        </w:rPr>
        <w:t>Hỗ trợ khoán chi phí hoạt động (chi xăng, thông tin liên lạc, văn phòng phẩm) cho thành viên Tổ CNSCĐ 50.000 đồng/người/tháng</w:t>
      </w:r>
      <w:r w:rsidR="000B1B26">
        <w:rPr>
          <w:rFonts w:ascii="Times New Roman" w:hAnsi="Times New Roman"/>
          <w:sz w:val="28"/>
          <w:szCs w:val="28"/>
        </w:rPr>
        <w:t>.</w:t>
      </w:r>
    </w:p>
    <w:p w14:paraId="1D975BE8" w14:textId="734F8E8E" w:rsidR="000B1B26" w:rsidRDefault="00FF41D1" w:rsidP="000B1B26">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000B1B26" w:rsidRPr="005C2A5F">
        <w:rPr>
          <w:rFonts w:ascii="Times New Roman" w:hAnsi="Times New Roman"/>
          <w:sz w:val="28"/>
          <w:szCs w:val="28"/>
        </w:rPr>
        <w:t xml:space="preserve"> Hỗ trợ ngày công làm việc: thành viên Tổ </w:t>
      </w:r>
      <w:r w:rsidR="00FC6190">
        <w:rPr>
          <w:rFonts w:ascii="Times New Roman" w:hAnsi="Times New Roman"/>
          <w:sz w:val="28"/>
          <w:szCs w:val="28"/>
        </w:rPr>
        <w:t>CNSCĐ</w:t>
      </w:r>
      <w:r w:rsidR="000B1B26" w:rsidRPr="005C2A5F">
        <w:rPr>
          <w:rFonts w:ascii="Times New Roman" w:hAnsi="Times New Roman"/>
          <w:sz w:val="28"/>
          <w:szCs w:val="28"/>
        </w:rPr>
        <w:t xml:space="preserve"> và các cá nhân (bao gồm cán bộ, công chức, viên chức, người tình nguyện không hưởng lương từ ngân sách) được Chủ tịch Ủy ban nhân dân các cấp huy động tham gia hỗ trợ làm nhiệm vụ của Tổ công nghệ số cộng đồng được hỗ trợ 150.000 đồng/người/ngày.</w:t>
      </w:r>
    </w:p>
    <w:p w14:paraId="166C5219" w14:textId="01C6E656" w:rsidR="007F3705" w:rsidRPr="007F3705" w:rsidRDefault="007F3705" w:rsidP="007F3705">
      <w:pPr>
        <w:spacing w:before="120" w:after="120" w:line="240" w:lineRule="auto"/>
        <w:ind w:firstLine="720"/>
        <w:jc w:val="both"/>
        <w:rPr>
          <w:rFonts w:ascii="Times New Roman" w:hAnsi="Times New Roman"/>
          <w:bCs/>
          <w:sz w:val="28"/>
          <w:szCs w:val="28"/>
        </w:rPr>
      </w:pPr>
      <w:r w:rsidRPr="007F3705">
        <w:rPr>
          <w:rFonts w:ascii="Times New Roman" w:hAnsi="Times New Roman"/>
          <w:bCs/>
          <w:sz w:val="28"/>
          <w:szCs w:val="28"/>
        </w:rPr>
        <w:t xml:space="preserve">c) Đánh giá lựa chọn phương án hỗ trợ: </w:t>
      </w:r>
    </w:p>
    <w:p w14:paraId="549653A2" w14:textId="53B58EA0" w:rsidR="007F3705" w:rsidRPr="009C44A7" w:rsidRDefault="007F78B3" w:rsidP="007F3705">
      <w:pPr>
        <w:spacing w:before="120" w:after="120" w:line="240" w:lineRule="auto"/>
        <w:ind w:firstLine="720"/>
        <w:jc w:val="both"/>
        <w:rPr>
          <w:rFonts w:ascii="Times New Roman" w:hAnsi="Times New Roman"/>
          <w:sz w:val="28"/>
          <w:szCs w:val="28"/>
        </w:rPr>
      </w:pPr>
      <w:r w:rsidRPr="009C44A7">
        <w:rPr>
          <w:rFonts w:ascii="Times New Roman" w:hAnsi="Times New Roman"/>
          <w:sz w:val="28"/>
          <w:szCs w:val="28"/>
        </w:rPr>
        <w:t xml:space="preserve">Đối với phương án 02: Khi thực hiện hỗ trợ cho từng thành viên phải thực hiện lấy ý kiến của </w:t>
      </w:r>
      <w:r w:rsidR="00350057" w:rsidRPr="009C44A7">
        <w:rPr>
          <w:rFonts w:ascii="Times New Roman" w:hAnsi="Times New Roman"/>
          <w:sz w:val="28"/>
          <w:szCs w:val="28"/>
        </w:rPr>
        <w:t xml:space="preserve">các Bộ, ngành, Trung ương. </w:t>
      </w:r>
      <w:r w:rsidR="0019636E" w:rsidRPr="009C44A7">
        <w:rPr>
          <w:rFonts w:ascii="Times New Roman" w:hAnsi="Times New Roman"/>
          <w:sz w:val="28"/>
          <w:szCs w:val="28"/>
        </w:rPr>
        <w:t>Do đó, đề xuất t</w:t>
      </w:r>
      <w:r w:rsidR="0019636E" w:rsidRPr="009C44A7">
        <w:rPr>
          <w:rFonts w:asciiTheme="majorHAnsi" w:hAnsiTheme="majorHAnsi" w:cstheme="majorHAnsi"/>
          <w:bCs/>
          <w:sz w:val="28"/>
          <w:szCs w:val="28"/>
          <w:lang w:val="vi-VN"/>
        </w:rPr>
        <w:t xml:space="preserve">hực hiện </w:t>
      </w:r>
      <w:r w:rsidR="0019636E" w:rsidRPr="009C44A7">
        <w:rPr>
          <w:rFonts w:asciiTheme="majorHAnsi" w:hAnsiTheme="majorHAnsi" w:cstheme="majorHAnsi"/>
          <w:bCs/>
          <w:sz w:val="28"/>
          <w:szCs w:val="28"/>
        </w:rPr>
        <w:t xml:space="preserve">theo phương án 01: </w:t>
      </w:r>
      <w:r w:rsidR="0019636E" w:rsidRPr="009C44A7">
        <w:rPr>
          <w:rFonts w:asciiTheme="majorHAnsi" w:hAnsiTheme="majorHAnsi" w:cstheme="majorHAnsi"/>
          <w:bCs/>
          <w:sz w:val="28"/>
          <w:szCs w:val="28"/>
          <w:lang w:val="vi-VN"/>
        </w:rPr>
        <w:t>hỗ trợ kinh phí hoạt động cho Tổ CNSCĐ mức kinh phí khoán hỗ trợ là 500.000 đồng/</w:t>
      </w:r>
      <w:r w:rsidR="0019636E" w:rsidRPr="009C44A7">
        <w:rPr>
          <w:rFonts w:asciiTheme="majorHAnsi" w:hAnsiTheme="majorHAnsi" w:cstheme="majorHAnsi"/>
          <w:bCs/>
          <w:sz w:val="28"/>
          <w:szCs w:val="28"/>
        </w:rPr>
        <w:t>t</w:t>
      </w:r>
      <w:r w:rsidR="0019636E" w:rsidRPr="009C44A7">
        <w:rPr>
          <w:rFonts w:asciiTheme="majorHAnsi" w:hAnsiTheme="majorHAnsi" w:cstheme="majorHAnsi"/>
          <w:bCs/>
          <w:sz w:val="28"/>
          <w:szCs w:val="28"/>
          <w:lang w:val="vi-VN"/>
        </w:rPr>
        <w:t>ổ/tháng</w:t>
      </w:r>
      <w:r w:rsidR="00A25D49" w:rsidRPr="009C44A7">
        <w:rPr>
          <w:rFonts w:asciiTheme="majorHAnsi" w:hAnsiTheme="majorHAnsi" w:cstheme="majorHAnsi"/>
          <w:bCs/>
          <w:sz w:val="28"/>
          <w:szCs w:val="28"/>
        </w:rPr>
        <w:t xml:space="preserve">. </w:t>
      </w:r>
      <w:r w:rsidR="00904BE6" w:rsidRPr="009C44A7">
        <w:rPr>
          <w:rFonts w:asciiTheme="majorHAnsi" w:hAnsiTheme="majorHAnsi" w:cstheme="majorHAnsi"/>
          <w:bCs/>
          <w:sz w:val="28"/>
          <w:szCs w:val="28"/>
        </w:rPr>
        <w:t>Lý do, v</w:t>
      </w:r>
      <w:r w:rsidR="00F363C0" w:rsidRPr="009C44A7">
        <w:rPr>
          <w:rFonts w:asciiTheme="majorHAnsi" w:hAnsiTheme="majorHAnsi" w:cstheme="majorHAnsi"/>
          <w:bCs/>
          <w:sz w:val="28"/>
          <w:szCs w:val="28"/>
        </w:rPr>
        <w:t>ới mật độ dân số phân bổ không đồng đều giữa các huyện đồng bằng và miền núi, tập trung đông đúc ở vùng đồng bằng ven biển, thưa thớt ở khu vực miền núi và núi cao</w:t>
      </w:r>
      <w:r w:rsidR="00A25D49" w:rsidRPr="009C44A7">
        <w:rPr>
          <w:rFonts w:asciiTheme="majorHAnsi" w:hAnsiTheme="majorHAnsi" w:cstheme="majorHAnsi"/>
          <w:bCs/>
          <w:sz w:val="28"/>
          <w:szCs w:val="28"/>
        </w:rPr>
        <w:t xml:space="preserve">, tại đồng bằng có thôn có tới 800-1000 hộ nhưng tại miền núi có thôn chỉ có 100 hộ, </w:t>
      </w:r>
      <w:r w:rsidR="00640D1F" w:rsidRPr="009C44A7">
        <w:rPr>
          <w:rFonts w:asciiTheme="majorHAnsi" w:hAnsiTheme="majorHAnsi" w:cstheme="majorHAnsi"/>
          <w:bCs/>
          <w:sz w:val="28"/>
          <w:szCs w:val="28"/>
        </w:rPr>
        <w:t>tuy nhiên đối với các thôn</w:t>
      </w:r>
      <w:r w:rsidR="00904BE6" w:rsidRPr="009C44A7">
        <w:rPr>
          <w:rFonts w:asciiTheme="majorHAnsi" w:hAnsiTheme="majorHAnsi" w:cstheme="majorHAnsi"/>
          <w:bCs/>
          <w:sz w:val="28"/>
          <w:szCs w:val="28"/>
        </w:rPr>
        <w:t xml:space="preserve"> tại đồng bằng tuy</w:t>
      </w:r>
      <w:r w:rsidR="00640D1F" w:rsidRPr="009C44A7">
        <w:rPr>
          <w:rFonts w:asciiTheme="majorHAnsi" w:hAnsiTheme="majorHAnsi" w:cstheme="majorHAnsi"/>
          <w:bCs/>
          <w:sz w:val="28"/>
          <w:szCs w:val="28"/>
        </w:rPr>
        <w:t xml:space="preserve"> tập trung dân số đông</w:t>
      </w:r>
      <w:r w:rsidR="00904BE6" w:rsidRPr="009C44A7">
        <w:rPr>
          <w:rFonts w:asciiTheme="majorHAnsi" w:hAnsiTheme="majorHAnsi" w:cstheme="majorHAnsi"/>
          <w:bCs/>
          <w:sz w:val="28"/>
          <w:szCs w:val="28"/>
        </w:rPr>
        <w:t xml:space="preserve"> nhưng</w:t>
      </w:r>
      <w:r w:rsidR="00640D1F" w:rsidRPr="009C44A7">
        <w:rPr>
          <w:rFonts w:asciiTheme="majorHAnsi" w:hAnsiTheme="majorHAnsi" w:cstheme="majorHAnsi"/>
          <w:bCs/>
          <w:sz w:val="28"/>
          <w:szCs w:val="28"/>
        </w:rPr>
        <w:t xml:space="preserve"> địa hình thuận tiện, dân số tập trung, </w:t>
      </w:r>
      <w:r w:rsidR="000F1A0B" w:rsidRPr="009C44A7">
        <w:rPr>
          <w:rFonts w:asciiTheme="majorHAnsi" w:hAnsiTheme="majorHAnsi" w:cstheme="majorHAnsi"/>
          <w:bCs/>
          <w:sz w:val="28"/>
          <w:szCs w:val="28"/>
        </w:rPr>
        <w:t xml:space="preserve">trình độ dân trí cao, các thành viên Tổ CNSCĐ </w:t>
      </w:r>
      <w:r w:rsidR="0088097E" w:rsidRPr="009C44A7">
        <w:rPr>
          <w:rFonts w:asciiTheme="majorHAnsi" w:hAnsiTheme="majorHAnsi" w:cstheme="majorHAnsi"/>
          <w:bCs/>
          <w:sz w:val="28"/>
          <w:szCs w:val="28"/>
        </w:rPr>
        <w:t>dễ dàng triển khai các nội dung</w:t>
      </w:r>
      <w:r w:rsidR="00904BE6" w:rsidRPr="009C44A7">
        <w:rPr>
          <w:rFonts w:asciiTheme="majorHAnsi" w:hAnsiTheme="majorHAnsi" w:cstheme="majorHAnsi"/>
          <w:bCs/>
          <w:sz w:val="28"/>
          <w:szCs w:val="28"/>
        </w:rPr>
        <w:t xml:space="preserve">, các nền tảng số, </w:t>
      </w:r>
      <w:r w:rsidR="00904BE6" w:rsidRPr="009C44A7">
        <w:rPr>
          <w:rFonts w:asciiTheme="majorHAnsi" w:hAnsiTheme="majorHAnsi" w:cstheme="majorHAnsi"/>
          <w:sz w:val="28"/>
          <w:szCs w:val="28"/>
        </w:rPr>
        <w:t>phổ cập công nghệ số, kỹ năng số tới từng người dân</w:t>
      </w:r>
      <w:r w:rsidR="0088097E" w:rsidRPr="009C44A7">
        <w:rPr>
          <w:rFonts w:asciiTheme="majorHAnsi" w:hAnsiTheme="majorHAnsi" w:cstheme="majorHAnsi"/>
          <w:bCs/>
          <w:sz w:val="28"/>
          <w:szCs w:val="28"/>
        </w:rPr>
        <w:t xml:space="preserve">, đối với các thôn ít dân </w:t>
      </w:r>
      <w:r w:rsidR="00904BE6" w:rsidRPr="009C44A7">
        <w:rPr>
          <w:rFonts w:asciiTheme="majorHAnsi" w:hAnsiTheme="majorHAnsi" w:cstheme="majorHAnsi"/>
          <w:bCs/>
          <w:sz w:val="28"/>
          <w:szCs w:val="28"/>
        </w:rPr>
        <w:t xml:space="preserve">tại các huyện miền núi, biên giới </w:t>
      </w:r>
      <w:r w:rsidR="0088097E" w:rsidRPr="009C44A7">
        <w:rPr>
          <w:rFonts w:asciiTheme="majorHAnsi" w:hAnsiTheme="majorHAnsi" w:cstheme="majorHAnsi"/>
          <w:bCs/>
          <w:sz w:val="28"/>
          <w:szCs w:val="28"/>
        </w:rPr>
        <w:t xml:space="preserve">thì </w:t>
      </w:r>
      <w:r w:rsidR="00A25D49" w:rsidRPr="009C44A7">
        <w:rPr>
          <w:rFonts w:asciiTheme="majorHAnsi" w:hAnsiTheme="majorHAnsi" w:cstheme="majorHAnsi"/>
          <w:bCs/>
          <w:sz w:val="28"/>
          <w:szCs w:val="28"/>
        </w:rPr>
        <w:t>địa hình chia cắt phức tạp,</w:t>
      </w:r>
      <w:r w:rsidR="0088097E" w:rsidRPr="009C44A7">
        <w:rPr>
          <w:rFonts w:asciiTheme="majorHAnsi" w:hAnsiTheme="majorHAnsi" w:cstheme="majorHAnsi"/>
          <w:bCs/>
          <w:sz w:val="28"/>
          <w:szCs w:val="28"/>
        </w:rPr>
        <w:t xml:space="preserve"> đường xá đi lại khó khăn, </w:t>
      </w:r>
      <w:r w:rsidR="00B23FCF" w:rsidRPr="009C44A7">
        <w:rPr>
          <w:rFonts w:asciiTheme="majorHAnsi" w:hAnsiTheme="majorHAnsi" w:cstheme="majorHAnsi"/>
          <w:bCs/>
          <w:sz w:val="28"/>
          <w:szCs w:val="28"/>
        </w:rPr>
        <w:t xml:space="preserve">chủ yếu là đồng bào dân tộc thiểu số sinh sống, </w:t>
      </w:r>
      <w:r w:rsidR="0088097E" w:rsidRPr="009C44A7">
        <w:rPr>
          <w:rFonts w:asciiTheme="majorHAnsi" w:hAnsiTheme="majorHAnsi" w:cstheme="majorHAnsi"/>
          <w:bCs/>
          <w:sz w:val="28"/>
          <w:szCs w:val="28"/>
        </w:rPr>
        <w:t xml:space="preserve">trên địa bàn </w:t>
      </w:r>
      <w:r w:rsidR="00904BE6" w:rsidRPr="009C44A7">
        <w:rPr>
          <w:rFonts w:asciiTheme="majorHAnsi" w:hAnsiTheme="majorHAnsi" w:cstheme="majorHAnsi"/>
          <w:bCs/>
          <w:sz w:val="28"/>
          <w:szCs w:val="28"/>
        </w:rPr>
        <w:t xml:space="preserve">có </w:t>
      </w:r>
      <w:r w:rsidR="0088097E" w:rsidRPr="009C44A7">
        <w:rPr>
          <w:rFonts w:asciiTheme="majorHAnsi" w:hAnsiTheme="majorHAnsi" w:cstheme="majorHAnsi"/>
          <w:bCs/>
          <w:sz w:val="28"/>
          <w:szCs w:val="28"/>
        </w:rPr>
        <w:t>thôn hiện nay vẫn chưa có sóng di động, mạng 4G, muốn kết nối được 4G phải chịu khó đi rà, dò mạng di động cách xa trung tâm thôn</w:t>
      </w:r>
      <w:r w:rsidR="00B23FCF" w:rsidRPr="009C44A7">
        <w:rPr>
          <w:rFonts w:asciiTheme="majorHAnsi" w:hAnsiTheme="majorHAnsi" w:cstheme="majorHAnsi"/>
          <w:bCs/>
          <w:sz w:val="28"/>
          <w:szCs w:val="28"/>
        </w:rPr>
        <w:t>, các thành viên Tổ CNSCĐ khó tiếp cận cũng như khó thực hiện hỗ trợ kỹ năng số đến người dân hơn</w:t>
      </w:r>
      <w:r w:rsidR="0088097E" w:rsidRPr="009C44A7">
        <w:rPr>
          <w:rFonts w:asciiTheme="majorHAnsi" w:hAnsiTheme="majorHAnsi" w:cstheme="majorHAnsi"/>
          <w:bCs/>
          <w:sz w:val="28"/>
          <w:szCs w:val="28"/>
        </w:rPr>
        <w:t>.</w:t>
      </w:r>
      <w:r w:rsidR="00904BE6" w:rsidRPr="009C44A7">
        <w:rPr>
          <w:rFonts w:asciiTheme="majorHAnsi" w:hAnsiTheme="majorHAnsi" w:cstheme="majorHAnsi"/>
          <w:bCs/>
          <w:sz w:val="28"/>
          <w:szCs w:val="28"/>
        </w:rPr>
        <w:t xml:space="preserve"> Và t</w:t>
      </w:r>
      <w:r w:rsidR="007F3705" w:rsidRPr="009C44A7">
        <w:rPr>
          <w:rFonts w:ascii="Times New Roman" w:hAnsi="Times New Roman"/>
          <w:sz w:val="28"/>
          <w:szCs w:val="28"/>
        </w:rPr>
        <w:t xml:space="preserve">hời gian thí điểm thực hiện chính sách ngắn (02 năm), đây là thời gian cuối nhiệm kỳ cần đẩy mạnh việc phổ cập chuyển đổi số đến người dân nhằm phấn đấu hoàn thành các nhiệm vụ, mục tiêu đề ra giai đoạn 2021 - 2025, định hướng đến năm 2030. Đồng thời, trong giai đoạn này việc thực hiện nhiệm vụ của các Tổ có khối lượng tương đồng nhau, vì vậy, để tránh các khiếu kiện đề xuất giữ mức chung </w:t>
      </w:r>
      <w:r w:rsidR="007F3705" w:rsidRPr="009C44A7">
        <w:rPr>
          <w:rFonts w:asciiTheme="majorHAnsi" w:hAnsiTheme="majorHAnsi" w:cstheme="majorHAnsi"/>
          <w:bCs/>
          <w:sz w:val="28"/>
          <w:szCs w:val="28"/>
          <w:lang w:val="vi-VN"/>
        </w:rPr>
        <w:t>hỗ trợ kinh phí hoạt động cho Tổ CNSCĐ mức kinh phí khoán hỗ trợ là 500.000 đồng/</w:t>
      </w:r>
      <w:r w:rsidR="007F3705" w:rsidRPr="009C44A7">
        <w:rPr>
          <w:rFonts w:asciiTheme="majorHAnsi" w:hAnsiTheme="majorHAnsi" w:cstheme="majorHAnsi"/>
          <w:bCs/>
          <w:sz w:val="28"/>
          <w:szCs w:val="28"/>
        </w:rPr>
        <w:t>t</w:t>
      </w:r>
      <w:r w:rsidR="007F3705" w:rsidRPr="009C44A7">
        <w:rPr>
          <w:rFonts w:asciiTheme="majorHAnsi" w:hAnsiTheme="majorHAnsi" w:cstheme="majorHAnsi"/>
          <w:bCs/>
          <w:sz w:val="28"/>
          <w:szCs w:val="28"/>
          <w:lang w:val="vi-VN"/>
        </w:rPr>
        <w:t>ổ/tháng.</w:t>
      </w:r>
      <w:r w:rsidR="007F3705" w:rsidRPr="009C44A7">
        <w:rPr>
          <w:rFonts w:ascii="Times New Roman" w:hAnsi="Times New Roman"/>
          <w:sz w:val="28"/>
          <w:szCs w:val="28"/>
        </w:rPr>
        <w:t xml:space="preserve"> Việc điều chỉnh có thể thực hiện đối với giai đoạn tiếp theo, sau khi đánh giá hiệu quả của </w:t>
      </w:r>
      <w:r w:rsidR="0000384D" w:rsidRPr="009C44A7">
        <w:rPr>
          <w:rFonts w:ascii="Times New Roman" w:hAnsi="Times New Roman"/>
          <w:sz w:val="28"/>
          <w:szCs w:val="28"/>
        </w:rPr>
        <w:t>chính sách</w:t>
      </w:r>
      <w:r w:rsidR="007F3705" w:rsidRPr="009C44A7">
        <w:rPr>
          <w:rFonts w:ascii="Times New Roman" w:hAnsi="Times New Roman"/>
          <w:sz w:val="28"/>
          <w:szCs w:val="28"/>
        </w:rPr>
        <w:t>. Mức hỗ trợ trên, có khả năng phù hợp với cân đối ngân sách của địa phương, kinh phí hỗ trợ nhằm nâng cao hiệu quả hoạt động của Tổ CNSCĐ trên địa bàn tỉnh.</w:t>
      </w:r>
      <w:r w:rsidR="00BF4710" w:rsidRPr="009C44A7">
        <w:rPr>
          <w:rFonts w:ascii="Times New Roman" w:hAnsi="Times New Roman"/>
          <w:sz w:val="28"/>
          <w:szCs w:val="28"/>
        </w:rPr>
        <w:t xml:space="preserve"> </w:t>
      </w:r>
      <w:r w:rsidR="00D74C27" w:rsidRPr="009C44A7">
        <w:rPr>
          <w:rFonts w:asciiTheme="majorHAnsi" w:hAnsiTheme="majorHAnsi" w:cstheme="majorHAnsi"/>
          <w:sz w:val="28"/>
          <w:szCs w:val="28"/>
        </w:rPr>
        <w:t>V</w:t>
      </w:r>
      <w:r w:rsidR="00D74C27" w:rsidRPr="009C44A7">
        <w:rPr>
          <w:rFonts w:asciiTheme="majorHAnsi" w:hAnsiTheme="majorHAnsi" w:cstheme="majorHAnsi"/>
          <w:sz w:val="28"/>
          <w:szCs w:val="28"/>
          <w:lang w:val="vi-VN"/>
        </w:rPr>
        <w:t xml:space="preserve">ới mức kinh phí hỗ trợ Tổ CNSCĐ là </w:t>
      </w:r>
      <w:r w:rsidR="00D74C27" w:rsidRPr="009C44A7">
        <w:rPr>
          <w:rFonts w:asciiTheme="majorHAnsi" w:hAnsiTheme="majorHAnsi" w:cstheme="majorHAnsi"/>
          <w:sz w:val="28"/>
          <w:szCs w:val="28"/>
        </w:rPr>
        <w:t>5</w:t>
      </w:r>
      <w:r w:rsidR="00D74C27" w:rsidRPr="009C44A7">
        <w:rPr>
          <w:rFonts w:asciiTheme="majorHAnsi" w:hAnsiTheme="majorHAnsi" w:cstheme="majorHAnsi"/>
          <w:sz w:val="28"/>
          <w:szCs w:val="28"/>
          <w:lang w:val="vi-VN"/>
        </w:rPr>
        <w:t>00.000 đồng/</w:t>
      </w:r>
      <w:r w:rsidR="00D74C27" w:rsidRPr="009C44A7">
        <w:rPr>
          <w:rFonts w:asciiTheme="majorHAnsi" w:hAnsiTheme="majorHAnsi" w:cstheme="majorHAnsi"/>
          <w:sz w:val="28"/>
          <w:szCs w:val="28"/>
        </w:rPr>
        <w:t>tổ</w:t>
      </w:r>
      <w:r w:rsidR="00D74C27" w:rsidRPr="009C44A7">
        <w:rPr>
          <w:rFonts w:asciiTheme="majorHAnsi" w:hAnsiTheme="majorHAnsi" w:cstheme="majorHAnsi"/>
          <w:sz w:val="28"/>
          <w:szCs w:val="28"/>
          <w:lang w:val="vi-VN"/>
        </w:rPr>
        <w:t xml:space="preserve">/tháng; theo đó Ngân sách tỉnh phải tốn kém một khoản kinh phí hỗ trợ cho Tổ CNSCĐ trên địa bàn toàn tỉnh là </w:t>
      </w:r>
      <w:r w:rsidR="00D74C27" w:rsidRPr="009C44A7">
        <w:rPr>
          <w:rFonts w:asciiTheme="majorHAnsi" w:hAnsiTheme="majorHAnsi" w:cstheme="majorHAnsi"/>
          <w:b/>
          <w:bCs/>
          <w:sz w:val="28"/>
          <w:szCs w:val="28"/>
        </w:rPr>
        <w:t>7</w:t>
      </w:r>
      <w:r w:rsidR="00D74C27" w:rsidRPr="009C44A7">
        <w:rPr>
          <w:rFonts w:asciiTheme="majorHAnsi" w:hAnsiTheme="majorHAnsi" w:cstheme="majorHAnsi"/>
          <w:b/>
          <w:bCs/>
          <w:sz w:val="28"/>
          <w:szCs w:val="28"/>
          <w:lang w:val="vi-VN"/>
        </w:rPr>
        <w:t>.</w:t>
      </w:r>
      <w:r w:rsidRPr="009C44A7">
        <w:rPr>
          <w:rFonts w:asciiTheme="majorHAnsi" w:hAnsiTheme="majorHAnsi" w:cstheme="majorHAnsi"/>
          <w:b/>
          <w:bCs/>
          <w:sz w:val="28"/>
          <w:szCs w:val="28"/>
        </w:rPr>
        <w:t>440</w:t>
      </w:r>
      <w:r w:rsidR="00D74C27" w:rsidRPr="009C44A7">
        <w:rPr>
          <w:rFonts w:asciiTheme="majorHAnsi" w:hAnsiTheme="majorHAnsi" w:cstheme="majorHAnsi"/>
          <w:b/>
          <w:bCs/>
          <w:sz w:val="28"/>
          <w:szCs w:val="28"/>
          <w:lang w:val="vi-VN"/>
        </w:rPr>
        <w:t>.000</w:t>
      </w:r>
      <w:r w:rsidR="00D74C27" w:rsidRPr="009C44A7">
        <w:rPr>
          <w:rFonts w:asciiTheme="majorHAnsi" w:hAnsiTheme="majorHAnsi" w:cstheme="majorHAnsi"/>
          <w:b/>
          <w:bCs/>
          <w:sz w:val="28"/>
          <w:szCs w:val="28"/>
        </w:rPr>
        <w:t>.000</w:t>
      </w:r>
      <w:r w:rsidR="00D74C27" w:rsidRPr="009C44A7">
        <w:rPr>
          <w:rFonts w:asciiTheme="majorHAnsi" w:hAnsiTheme="majorHAnsi" w:cstheme="majorHAnsi"/>
          <w:b/>
          <w:bCs/>
          <w:sz w:val="28"/>
          <w:szCs w:val="28"/>
          <w:lang w:val="vi-VN"/>
        </w:rPr>
        <w:t xml:space="preserve"> đồng/năm</w:t>
      </w:r>
      <w:r w:rsidR="00D74C27" w:rsidRPr="009C44A7">
        <w:rPr>
          <w:rFonts w:asciiTheme="majorHAnsi" w:hAnsiTheme="majorHAnsi" w:cstheme="majorHAnsi"/>
          <w:sz w:val="28"/>
          <w:szCs w:val="28"/>
        </w:rPr>
        <w:t>.</w:t>
      </w:r>
      <w:r w:rsidR="0000384D" w:rsidRPr="009C44A7">
        <w:rPr>
          <w:rFonts w:asciiTheme="majorHAnsi" w:hAnsiTheme="majorHAnsi" w:cstheme="majorHAnsi"/>
          <w:sz w:val="28"/>
          <w:szCs w:val="28"/>
        </w:rPr>
        <w:t xml:space="preserve"> </w:t>
      </w:r>
      <w:r w:rsidR="003942A0" w:rsidRPr="009C44A7">
        <w:rPr>
          <w:rFonts w:asciiTheme="majorHAnsi" w:hAnsiTheme="majorHAnsi" w:cstheme="majorHAnsi"/>
          <w:i/>
          <w:sz w:val="28"/>
          <w:szCs w:val="28"/>
        </w:rPr>
        <w:t xml:space="preserve">(phương án này đã được Sở Tài chính thống nhất tại Công văn số 2677/STC-NS ngày 14/8/2024 về việc ý kiến góp ý về phương án xây dựng Nghị quyết HĐND tỉnh quy định mức hỗ trợ cho hoạt động Tổ công nghệ số cộng đồng </w:t>
      </w:r>
      <w:r w:rsidR="00A11C7D" w:rsidRPr="009C44A7">
        <w:rPr>
          <w:rFonts w:asciiTheme="majorHAnsi" w:hAnsiTheme="majorHAnsi" w:cstheme="majorHAnsi"/>
          <w:i/>
          <w:sz w:val="28"/>
          <w:szCs w:val="28"/>
        </w:rPr>
        <w:t xml:space="preserve">và </w:t>
      </w:r>
      <w:r w:rsidR="00EB30A6" w:rsidRPr="009C44A7">
        <w:rPr>
          <w:rFonts w:asciiTheme="majorHAnsi" w:hAnsiTheme="majorHAnsi" w:cstheme="majorHAnsi"/>
          <w:i/>
          <w:iCs/>
          <w:sz w:val="28"/>
          <w:szCs w:val="28"/>
        </w:rPr>
        <w:t>mức hỗ trợ này trên cơ sở tham khảo Nghị quyết của các tỉnh đã thực hiện: Yên Bái (500.000 đồng/tháng/tổ), Hà Tĩnh (600.000 đồng/tháng/tổ</w:t>
      </w:r>
      <w:r w:rsidR="0000384D" w:rsidRPr="009C44A7">
        <w:rPr>
          <w:rFonts w:asciiTheme="majorHAnsi" w:hAnsiTheme="majorHAnsi" w:cstheme="majorHAnsi"/>
          <w:i/>
          <w:iCs/>
          <w:sz w:val="28"/>
          <w:szCs w:val="28"/>
        </w:rPr>
        <w:t>)</w:t>
      </w:r>
      <w:r w:rsidR="008B3C5D">
        <w:rPr>
          <w:rFonts w:asciiTheme="majorHAnsi" w:hAnsiTheme="majorHAnsi" w:cstheme="majorHAnsi"/>
          <w:i/>
          <w:iCs/>
          <w:sz w:val="28"/>
          <w:szCs w:val="28"/>
        </w:rPr>
        <w:t xml:space="preserve">, Cà Mau </w:t>
      </w:r>
      <w:r w:rsidR="008B3C5D" w:rsidRPr="009C44A7">
        <w:rPr>
          <w:rFonts w:asciiTheme="majorHAnsi" w:hAnsiTheme="majorHAnsi" w:cstheme="majorHAnsi"/>
          <w:i/>
          <w:iCs/>
          <w:sz w:val="28"/>
          <w:szCs w:val="28"/>
        </w:rPr>
        <w:t>(600.000 đồng/tháng/tổ)</w:t>
      </w:r>
      <w:r w:rsidR="00BF4710" w:rsidRPr="009C44A7">
        <w:rPr>
          <w:rFonts w:asciiTheme="majorHAnsi" w:hAnsiTheme="majorHAnsi" w:cstheme="majorHAnsi"/>
          <w:i/>
          <w:iCs/>
          <w:sz w:val="28"/>
          <w:szCs w:val="28"/>
        </w:rPr>
        <w:t>)</w:t>
      </w:r>
      <w:r w:rsidR="0000384D" w:rsidRPr="009C44A7">
        <w:rPr>
          <w:rFonts w:asciiTheme="majorHAnsi" w:hAnsiTheme="majorHAnsi" w:cstheme="majorHAnsi"/>
          <w:i/>
          <w:iCs/>
          <w:sz w:val="28"/>
          <w:szCs w:val="28"/>
        </w:rPr>
        <w:t>.</w:t>
      </w:r>
    </w:p>
    <w:p w14:paraId="75E5EED3" w14:textId="5CAD8607" w:rsidR="00CF4BF7" w:rsidRDefault="0012462E" w:rsidP="00CF4BF7">
      <w:pPr>
        <w:spacing w:before="120" w:after="120" w:line="240" w:lineRule="auto"/>
        <w:ind w:firstLine="720"/>
        <w:jc w:val="both"/>
        <w:rPr>
          <w:rFonts w:asciiTheme="majorHAnsi" w:hAnsiTheme="majorHAnsi" w:cstheme="majorHAnsi"/>
          <w:b/>
          <w:bCs/>
          <w:sz w:val="28"/>
          <w:szCs w:val="28"/>
        </w:rPr>
      </w:pPr>
      <w:r>
        <w:rPr>
          <w:rFonts w:asciiTheme="majorHAnsi" w:hAnsiTheme="majorHAnsi" w:cstheme="majorHAnsi"/>
          <w:b/>
          <w:bCs/>
          <w:sz w:val="28"/>
          <w:szCs w:val="28"/>
        </w:rPr>
        <w:t>4</w:t>
      </w:r>
      <w:r w:rsidR="00CF4BF7" w:rsidRPr="00CF4BF7">
        <w:rPr>
          <w:rFonts w:asciiTheme="majorHAnsi" w:hAnsiTheme="majorHAnsi" w:cstheme="majorHAnsi"/>
          <w:b/>
          <w:bCs/>
          <w:sz w:val="28"/>
          <w:szCs w:val="28"/>
          <w:lang w:val="vi-VN"/>
        </w:rPr>
        <w:t>. Đánh giá tác động của các phương án đối với đối tượng chịu sự tác động trực tiếp của chính sách và các đối tượng khác có liên quan</w:t>
      </w:r>
    </w:p>
    <w:p w14:paraId="5795325E" w14:textId="77777777" w:rsidR="0012462E" w:rsidRPr="0012462E" w:rsidRDefault="0012462E" w:rsidP="0012462E">
      <w:pPr>
        <w:tabs>
          <w:tab w:val="left" w:pos="567"/>
        </w:tabs>
        <w:spacing w:after="120" w:line="360" w:lineRule="atLeast"/>
        <w:ind w:firstLine="567"/>
        <w:jc w:val="both"/>
        <w:rPr>
          <w:rFonts w:asciiTheme="majorHAnsi" w:hAnsiTheme="majorHAnsi" w:cstheme="majorHAnsi"/>
          <w:bCs/>
          <w:sz w:val="28"/>
          <w:szCs w:val="28"/>
          <w:lang w:val="vi-VN"/>
        </w:rPr>
      </w:pPr>
      <w:r w:rsidRPr="0012462E">
        <w:rPr>
          <w:rFonts w:asciiTheme="majorHAnsi" w:hAnsiTheme="majorHAnsi" w:cstheme="majorHAnsi"/>
          <w:bCs/>
          <w:sz w:val="28"/>
          <w:szCs w:val="28"/>
          <w:lang w:val="vi-VN"/>
        </w:rPr>
        <w:lastRenderedPageBreak/>
        <w:t xml:space="preserve">- Hỗ trợ phụ cấp ngoài lương sẽ tạo động lực, động viên, khích lệ những người đang hoạt động trong Tổ chuyển đổi số cộng đồng về ứng dụng và phát triển công nghệ thông tin, thực hiện chuyển đổi số tại các thôn, xóm, tổ dân phố trên địa bàn; đi đôi với phụ cấp, ưu đãi cần gắn trách nhiệm của Tổ chuyển đổi số cộng đồng trong việc triển khai nhiệm vụ chuyển đổi số. Phát huy tinh thần “đi từng ngõ gõ từng nhà”, vận động từng hộ gia đình, người dân ứng dụng các Nền tảng số, dịch vụ số, phục vụ phát triển đời sống kinh tế - xã hội. </w:t>
      </w:r>
    </w:p>
    <w:p w14:paraId="42DA9BBB" w14:textId="11BA2D66" w:rsidR="0012462E" w:rsidRPr="0012462E" w:rsidRDefault="0012462E" w:rsidP="0012462E">
      <w:pPr>
        <w:spacing w:before="120" w:after="120" w:line="240" w:lineRule="auto"/>
        <w:ind w:firstLine="720"/>
        <w:jc w:val="both"/>
        <w:rPr>
          <w:rFonts w:asciiTheme="majorHAnsi" w:hAnsiTheme="majorHAnsi" w:cstheme="majorHAnsi"/>
          <w:b/>
          <w:sz w:val="28"/>
          <w:szCs w:val="28"/>
        </w:rPr>
      </w:pPr>
      <w:r w:rsidRPr="0012462E">
        <w:rPr>
          <w:rFonts w:asciiTheme="majorHAnsi" w:hAnsiTheme="majorHAnsi" w:cstheme="majorHAnsi"/>
          <w:bCs/>
          <w:sz w:val="28"/>
          <w:szCs w:val="28"/>
          <w:lang w:val="vi-VN"/>
        </w:rPr>
        <w:t>- Hiệu quả về mặt kinh tế - xã hội: Góp phần thực hiện thành công các nhiệm vụ chuyển đổi số tại địa phương, hình thành các công dân số phục vụ xây dựng chính quyền số, xã hội số, kinh tế số, từng bước nâng cao đời sống của người dân. Đảm bảo xây dựng nông thôn thông minh, đô thị thông minh.</w:t>
      </w:r>
    </w:p>
    <w:p w14:paraId="7A3FFE43" w14:textId="2AB40417" w:rsidR="0006699C" w:rsidRDefault="0006699C" w:rsidP="004223F1">
      <w:pPr>
        <w:spacing w:before="120" w:after="120" w:line="240" w:lineRule="auto"/>
        <w:ind w:firstLine="720"/>
        <w:jc w:val="both"/>
        <w:rPr>
          <w:rFonts w:ascii="Times New Roman" w:hAnsi="Times New Roman"/>
          <w:b/>
          <w:sz w:val="28"/>
          <w:szCs w:val="28"/>
          <w:lang w:val="vi-VN"/>
        </w:rPr>
      </w:pPr>
      <w:r>
        <w:rPr>
          <w:rFonts w:ascii="Times New Roman" w:hAnsi="Times New Roman"/>
          <w:b/>
          <w:sz w:val="28"/>
          <w:szCs w:val="28"/>
        </w:rPr>
        <w:t>5. Kiến nghị phương án lựa chọn (trong đó có xác định thẩm quyền ban hành chính sách để giải quyết vấn đề)</w:t>
      </w:r>
    </w:p>
    <w:p w14:paraId="040A3742" w14:textId="5D15DBA1"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Từ thực trạng nêu trên, để nâng cao vai trò, trách nhiệm, hiệu quả hoạt động của Tổ CNSCĐ trong triển khai các nhiệm vụ chuyển đổi số ở địa bàn phụ trách, kính đề nghị Hội đồng nhân dân tỉnh đồng ý </w:t>
      </w:r>
      <w:r w:rsidR="0012462E">
        <w:rPr>
          <w:rFonts w:ascii="Times New Roman" w:hAnsi="Times New Roman"/>
          <w:sz w:val="28"/>
          <w:szCs w:val="28"/>
        </w:rPr>
        <w:t>giải pháp 0</w:t>
      </w:r>
      <w:r w:rsidR="00BF4710">
        <w:rPr>
          <w:rFonts w:ascii="Times New Roman" w:hAnsi="Times New Roman"/>
          <w:sz w:val="28"/>
          <w:szCs w:val="28"/>
        </w:rPr>
        <w:t>1</w:t>
      </w:r>
      <w:r w:rsidR="0012462E">
        <w:rPr>
          <w:rFonts w:ascii="Times New Roman" w:hAnsi="Times New Roman"/>
          <w:sz w:val="28"/>
          <w:szCs w:val="28"/>
        </w:rPr>
        <w:t xml:space="preserve">: </w:t>
      </w:r>
      <w:r>
        <w:rPr>
          <w:rFonts w:ascii="Times New Roman" w:hAnsi="Times New Roman"/>
          <w:sz w:val="28"/>
          <w:szCs w:val="28"/>
        </w:rPr>
        <w:t xml:space="preserve">mức hỗ trợ Tổ CNSCĐ theo mức </w:t>
      </w:r>
      <w:r w:rsidR="005A3D42" w:rsidRPr="00FF41D1">
        <w:rPr>
          <w:rFonts w:asciiTheme="majorHAnsi" w:hAnsiTheme="majorHAnsi" w:cstheme="majorHAnsi"/>
          <w:bCs/>
          <w:sz w:val="28"/>
          <w:szCs w:val="28"/>
          <w:lang w:val="vi-VN"/>
        </w:rPr>
        <w:t>khoán hỗ trợ là 500.000 đồng/</w:t>
      </w:r>
      <w:r w:rsidR="005A3D42">
        <w:rPr>
          <w:rFonts w:asciiTheme="majorHAnsi" w:hAnsiTheme="majorHAnsi" w:cstheme="majorHAnsi"/>
          <w:bCs/>
          <w:sz w:val="28"/>
          <w:szCs w:val="28"/>
        </w:rPr>
        <w:t>t</w:t>
      </w:r>
      <w:r w:rsidR="005A3D42" w:rsidRPr="00FF41D1">
        <w:rPr>
          <w:rFonts w:asciiTheme="majorHAnsi" w:hAnsiTheme="majorHAnsi" w:cstheme="majorHAnsi"/>
          <w:bCs/>
          <w:sz w:val="28"/>
          <w:szCs w:val="28"/>
          <w:lang w:val="vi-VN"/>
        </w:rPr>
        <w:t>ổ/tháng</w:t>
      </w:r>
      <w:r>
        <w:rPr>
          <w:rFonts w:ascii="Times New Roman" w:hAnsi="Times New Roman"/>
          <w:sz w:val="28"/>
          <w:szCs w:val="28"/>
        </w:rPr>
        <w:t xml:space="preserve">. </w:t>
      </w:r>
      <w:r w:rsidR="00AC6B45">
        <w:rPr>
          <w:rFonts w:ascii="Times New Roman" w:hAnsi="Times New Roman"/>
          <w:sz w:val="28"/>
          <w:szCs w:val="28"/>
        </w:rPr>
        <w:t xml:space="preserve">Thời gian thực hiện hỗ trợ là 02 năm. </w:t>
      </w:r>
      <w:r>
        <w:rPr>
          <w:rFonts w:ascii="Times New Roman" w:hAnsi="Times New Roman"/>
          <w:sz w:val="28"/>
          <w:szCs w:val="28"/>
        </w:rPr>
        <w:t>Sau đó, sẽ xem xét điều chỉnh cho giai đoạn tiếp theo (sau khi đánh giá tính hiệu quả).</w:t>
      </w:r>
    </w:p>
    <w:p w14:paraId="16F691DB" w14:textId="77777777" w:rsidR="0006699C" w:rsidRDefault="0006699C" w:rsidP="004223F1">
      <w:pPr>
        <w:spacing w:before="120" w:after="120" w:line="240" w:lineRule="auto"/>
        <w:ind w:firstLine="720"/>
        <w:jc w:val="both"/>
        <w:rPr>
          <w:rFonts w:ascii="Times New Roman" w:hAnsi="Times New Roman"/>
          <w:sz w:val="28"/>
          <w:szCs w:val="28"/>
          <w:lang w:val="vi-VN"/>
        </w:rPr>
      </w:pPr>
      <w:r>
        <w:rPr>
          <w:rFonts w:ascii="Times New Roman" w:hAnsi="Times New Roman"/>
          <w:b/>
          <w:sz w:val="28"/>
          <w:szCs w:val="28"/>
        </w:rPr>
        <w:t>II. Ý KIẾN THAM VẤN</w:t>
      </w:r>
    </w:p>
    <w:p w14:paraId="0C463EDA" w14:textId="77777777" w:rsidR="0006699C" w:rsidRDefault="0006699C" w:rsidP="004223F1">
      <w:pPr>
        <w:spacing w:before="120" w:after="120" w:line="240" w:lineRule="auto"/>
        <w:ind w:firstLine="720"/>
        <w:jc w:val="both"/>
        <w:rPr>
          <w:rFonts w:ascii="Times New Roman" w:hAnsi="Times New Roman"/>
          <w:bCs/>
          <w:sz w:val="28"/>
          <w:szCs w:val="28"/>
        </w:rPr>
      </w:pPr>
      <w:r>
        <w:rPr>
          <w:rFonts w:ascii="Times New Roman" w:hAnsi="Times New Roman"/>
          <w:sz w:val="28"/>
          <w:szCs w:val="28"/>
          <w:lang w:val="vi-VN"/>
        </w:rPr>
        <w:t xml:space="preserve">1. </w:t>
      </w:r>
      <w:r>
        <w:rPr>
          <w:rFonts w:ascii="Times New Roman" w:hAnsi="Times New Roman"/>
          <w:sz w:val="28"/>
          <w:szCs w:val="28"/>
        </w:rPr>
        <w:t>Hồ sơ đề nghị xây dựng Nghị quyết của HĐND tỉnh ban hành chính sách hỗ trợ cho các Tổ CNSCĐ được gửi đến các Sở, Ban, ngành liên quan, Ủy ban nhân dân các huyện, thị xã, thành phố, các Tổ CNSCĐ để lấy ý kiến và đăng tải trên Cổng thông tin điện tử tỉnh để lấy ý kiến góp ý của các tầng lớp nhân dân trong tỉnh.</w:t>
      </w:r>
    </w:p>
    <w:p w14:paraId="7DE5DED3" w14:textId="77777777" w:rsidR="0006699C" w:rsidRDefault="0006699C" w:rsidP="004223F1">
      <w:pPr>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2. Sau khi có ý kiến góp ý, được chỉnh sửa, hoàn chỉnh các ý kiến góp ý và lấy ý kiến thẩm định đối với cơ quan có liên quan.</w:t>
      </w:r>
    </w:p>
    <w:p w14:paraId="76A2363E" w14:textId="77777777" w:rsidR="0006699C" w:rsidRDefault="0006699C" w:rsidP="004223F1">
      <w:pPr>
        <w:spacing w:before="120" w:after="120" w:line="240" w:lineRule="auto"/>
        <w:ind w:firstLine="720"/>
        <w:rPr>
          <w:rFonts w:ascii="Times New Roman" w:hAnsi="Times New Roman"/>
          <w:b/>
          <w:sz w:val="28"/>
          <w:szCs w:val="28"/>
        </w:rPr>
      </w:pPr>
      <w:r>
        <w:rPr>
          <w:rFonts w:ascii="Times New Roman" w:hAnsi="Times New Roman"/>
          <w:b/>
          <w:sz w:val="28"/>
          <w:szCs w:val="28"/>
        </w:rPr>
        <w:t>III. GIÁM SÁT VÀ ĐÁNH GIÁ</w:t>
      </w:r>
    </w:p>
    <w:p w14:paraId="4807D073"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Các cơ quan, đơn vị thuộc phạm vi điều chỉnh của chính sách này chịu trách nhiệm tổ chức thi hành chính sách và giám sát đánh giá việc thực hiện chính sách này.</w:t>
      </w:r>
    </w:p>
    <w:p w14:paraId="6ED4A337" w14:textId="77777777" w:rsidR="0006699C" w:rsidRDefault="0006699C" w:rsidP="004223F1">
      <w:pPr>
        <w:spacing w:before="120" w:after="120" w:line="240" w:lineRule="auto"/>
        <w:ind w:firstLine="720"/>
        <w:jc w:val="both"/>
        <w:rPr>
          <w:rFonts w:ascii="Times New Roman" w:hAnsi="Times New Roman"/>
          <w:b/>
          <w:sz w:val="28"/>
          <w:szCs w:val="28"/>
        </w:rPr>
      </w:pPr>
      <w:r>
        <w:rPr>
          <w:rFonts w:ascii="Times New Roman" w:hAnsi="Times New Roman"/>
          <w:b/>
          <w:sz w:val="28"/>
          <w:szCs w:val="28"/>
        </w:rPr>
        <w:t>IV. KINH PHÍ THỰC HIỆN</w:t>
      </w:r>
    </w:p>
    <w:p w14:paraId="6E867435" w14:textId="50CBB7AE" w:rsidR="0006699C" w:rsidRPr="00023654" w:rsidRDefault="0006699C" w:rsidP="004223F1">
      <w:pPr>
        <w:spacing w:before="120" w:after="120" w:line="240" w:lineRule="auto"/>
        <w:ind w:firstLine="720"/>
        <w:jc w:val="both"/>
        <w:rPr>
          <w:rFonts w:ascii="Times New Roman" w:hAnsi="Times New Roman"/>
          <w:sz w:val="28"/>
          <w:szCs w:val="28"/>
        </w:rPr>
      </w:pPr>
      <w:r w:rsidRPr="00023654">
        <w:rPr>
          <w:rFonts w:ascii="Times New Roman" w:hAnsi="Times New Roman"/>
          <w:sz w:val="28"/>
          <w:szCs w:val="28"/>
        </w:rPr>
        <w:t xml:space="preserve">Kinh phí chi thường xuyên thuộc ngân sách </w:t>
      </w:r>
      <w:r>
        <w:rPr>
          <w:rFonts w:ascii="Times New Roman" w:hAnsi="Times New Roman"/>
          <w:sz w:val="28"/>
          <w:szCs w:val="28"/>
        </w:rPr>
        <w:t>tỉnh</w:t>
      </w:r>
      <w:r w:rsidRPr="00023654">
        <w:rPr>
          <w:rFonts w:ascii="Times New Roman" w:hAnsi="Times New Roman"/>
          <w:sz w:val="28"/>
          <w:szCs w:val="28"/>
        </w:rPr>
        <w:t>.</w:t>
      </w:r>
    </w:p>
    <w:p w14:paraId="216DA104" w14:textId="77777777" w:rsidR="0006699C" w:rsidRPr="00A937C1" w:rsidRDefault="0006699C" w:rsidP="004223F1">
      <w:pPr>
        <w:widowControl w:val="0"/>
        <w:spacing w:before="120" w:after="120" w:line="240" w:lineRule="auto"/>
        <w:ind w:firstLine="720"/>
        <w:jc w:val="both"/>
        <w:rPr>
          <w:rFonts w:ascii="Times New Roman" w:hAnsi="Times New Roman"/>
          <w:b/>
          <w:bCs/>
          <w:sz w:val="28"/>
          <w:szCs w:val="28"/>
        </w:rPr>
      </w:pPr>
      <w:r w:rsidRPr="00A937C1">
        <w:rPr>
          <w:rFonts w:ascii="Times New Roman" w:hAnsi="Times New Roman"/>
          <w:b/>
          <w:bCs/>
          <w:sz w:val="28"/>
          <w:szCs w:val="28"/>
        </w:rPr>
        <w:t>V. DỰ KIẾN NGUỒN LỰC, ĐIỀU KIỆN BẢO ĐẢM CHO VIỆC THI HÀNH VĂN BẢN SAU KHI ĐƯỢC THÔNG QUA</w:t>
      </w:r>
    </w:p>
    <w:p w14:paraId="05C6DE8A" w14:textId="10AB84CB" w:rsidR="0006699C" w:rsidRPr="00A937C1" w:rsidRDefault="0006699C" w:rsidP="004223F1">
      <w:pPr>
        <w:spacing w:before="120" w:after="120" w:line="240" w:lineRule="auto"/>
        <w:ind w:firstLine="720"/>
        <w:jc w:val="both"/>
        <w:rPr>
          <w:rFonts w:ascii="Times New Roman" w:hAnsi="Times New Roman"/>
          <w:sz w:val="28"/>
          <w:szCs w:val="28"/>
          <w:lang w:val="de-DE"/>
        </w:rPr>
      </w:pPr>
      <w:r w:rsidRPr="00A937C1">
        <w:rPr>
          <w:rFonts w:ascii="Times New Roman" w:hAnsi="Times New Roman"/>
          <w:sz w:val="28"/>
          <w:szCs w:val="28"/>
          <w:lang w:val="de-DE"/>
        </w:rPr>
        <w:t xml:space="preserve">Căn cứ số lượng Tổ CNSCĐ trên địa bàn tỉnh và mức hỗ trợ cho hoạt động của Tổ, khái toán tổng mức hỗ trợ toàn tỉnh tối đa là </w:t>
      </w:r>
      <w:r w:rsidR="00112639" w:rsidRPr="00112639">
        <w:rPr>
          <w:rFonts w:ascii="Times New Roman" w:hAnsi="Times New Roman"/>
          <w:b/>
          <w:bCs/>
          <w:sz w:val="28"/>
          <w:szCs w:val="28"/>
          <w:lang w:val="de-DE"/>
        </w:rPr>
        <w:t>7</w:t>
      </w:r>
      <w:r w:rsidR="00846F01">
        <w:rPr>
          <w:rFonts w:ascii="Times New Roman" w:hAnsi="Times New Roman"/>
          <w:b/>
          <w:sz w:val="28"/>
          <w:szCs w:val="28"/>
        </w:rPr>
        <w:t>.</w:t>
      </w:r>
      <w:r w:rsidR="00BF4710">
        <w:rPr>
          <w:rFonts w:ascii="Times New Roman" w:hAnsi="Times New Roman"/>
          <w:b/>
          <w:sz w:val="28"/>
          <w:szCs w:val="28"/>
        </w:rPr>
        <w:t>440</w:t>
      </w:r>
      <w:r w:rsidR="00846F01">
        <w:rPr>
          <w:rFonts w:ascii="Times New Roman" w:hAnsi="Times New Roman"/>
          <w:b/>
          <w:sz w:val="28"/>
          <w:szCs w:val="28"/>
        </w:rPr>
        <w:t>.000.000 đồng/năm</w:t>
      </w:r>
      <w:r w:rsidR="00BF4710">
        <w:rPr>
          <w:rFonts w:ascii="Times New Roman" w:hAnsi="Times New Roman"/>
          <w:b/>
          <w:sz w:val="28"/>
          <w:szCs w:val="28"/>
        </w:rPr>
        <w:t xml:space="preserve">; </w:t>
      </w:r>
      <w:r w:rsidR="008C1893" w:rsidRPr="008C1893">
        <w:rPr>
          <w:rFonts w:ascii="Times New Roman" w:hAnsi="Times New Roman"/>
          <w:bCs/>
          <w:sz w:val="28"/>
          <w:szCs w:val="28"/>
        </w:rPr>
        <w:t>kinh phí thực hiện hỗ trợ trong 02 năm là:</w:t>
      </w:r>
      <w:r w:rsidR="008C1893">
        <w:rPr>
          <w:rFonts w:ascii="Times New Roman" w:hAnsi="Times New Roman"/>
          <w:b/>
          <w:sz w:val="28"/>
          <w:szCs w:val="28"/>
        </w:rPr>
        <w:t xml:space="preserve"> 14.880.000.000</w:t>
      </w:r>
      <w:r w:rsidRPr="00A937C1">
        <w:rPr>
          <w:rFonts w:ascii="Times New Roman" w:hAnsi="Times New Roman"/>
          <w:sz w:val="28"/>
          <w:szCs w:val="28"/>
          <w:lang w:val="de-DE"/>
        </w:rPr>
        <w:t xml:space="preserve"> </w:t>
      </w:r>
      <w:r w:rsidRPr="00A937C1">
        <w:rPr>
          <w:rFonts w:ascii="Times New Roman" w:hAnsi="Times New Roman"/>
          <w:i/>
          <w:sz w:val="28"/>
          <w:szCs w:val="28"/>
          <w:lang w:val="de-DE"/>
        </w:rPr>
        <w:t xml:space="preserve">(Bằng chữ: </w:t>
      </w:r>
      <w:r w:rsidR="008C1893">
        <w:rPr>
          <w:rFonts w:ascii="Times New Roman" w:hAnsi="Times New Roman"/>
          <w:i/>
          <w:sz w:val="28"/>
          <w:szCs w:val="28"/>
          <w:lang w:val="de-DE"/>
        </w:rPr>
        <w:t xml:space="preserve">Mười bốn </w:t>
      </w:r>
      <w:r w:rsidRPr="00A937C1">
        <w:rPr>
          <w:rFonts w:ascii="Times New Roman" w:hAnsi="Times New Roman"/>
          <w:i/>
          <w:sz w:val="28"/>
          <w:szCs w:val="28"/>
          <w:lang w:val="de-DE"/>
        </w:rPr>
        <w:t>tỷ</w:t>
      </w:r>
      <w:r w:rsidR="00112639">
        <w:rPr>
          <w:rFonts w:ascii="Times New Roman" w:hAnsi="Times New Roman"/>
          <w:i/>
          <w:sz w:val="28"/>
          <w:szCs w:val="28"/>
          <w:lang w:val="de-DE"/>
        </w:rPr>
        <w:t xml:space="preserve">, </w:t>
      </w:r>
      <w:r w:rsidR="008C1893">
        <w:rPr>
          <w:rFonts w:ascii="Times New Roman" w:hAnsi="Times New Roman"/>
          <w:i/>
          <w:sz w:val="28"/>
          <w:szCs w:val="28"/>
          <w:lang w:val="de-DE"/>
        </w:rPr>
        <w:t>tám</w:t>
      </w:r>
      <w:r>
        <w:rPr>
          <w:rFonts w:ascii="Times New Roman" w:hAnsi="Times New Roman"/>
          <w:i/>
          <w:sz w:val="28"/>
          <w:szCs w:val="28"/>
          <w:lang w:val="de-DE"/>
        </w:rPr>
        <w:t xml:space="preserve"> trăm</w:t>
      </w:r>
      <w:r w:rsidR="00112639">
        <w:rPr>
          <w:rFonts w:ascii="Times New Roman" w:hAnsi="Times New Roman"/>
          <w:i/>
          <w:sz w:val="28"/>
          <w:szCs w:val="28"/>
          <w:lang w:val="de-DE"/>
        </w:rPr>
        <w:t xml:space="preserve"> </w:t>
      </w:r>
      <w:r w:rsidR="008C1893">
        <w:rPr>
          <w:rFonts w:ascii="Times New Roman" w:hAnsi="Times New Roman"/>
          <w:i/>
          <w:sz w:val="28"/>
          <w:szCs w:val="28"/>
          <w:lang w:val="de-DE"/>
        </w:rPr>
        <w:t>tám</w:t>
      </w:r>
      <w:r>
        <w:rPr>
          <w:rFonts w:ascii="Times New Roman" w:hAnsi="Times New Roman"/>
          <w:i/>
          <w:sz w:val="28"/>
          <w:szCs w:val="28"/>
          <w:lang w:val="de-DE"/>
        </w:rPr>
        <w:t xml:space="preserve"> mươi</w:t>
      </w:r>
      <w:r w:rsidRPr="00A937C1">
        <w:rPr>
          <w:rFonts w:ascii="Times New Roman" w:hAnsi="Times New Roman"/>
          <w:i/>
          <w:sz w:val="28"/>
          <w:szCs w:val="28"/>
          <w:lang w:val="de-DE"/>
        </w:rPr>
        <w:t xml:space="preserve"> triệu đồng</w:t>
      </w:r>
      <w:r w:rsidRPr="00112639">
        <w:rPr>
          <w:rFonts w:ascii="Times New Roman" w:hAnsi="Times New Roman"/>
          <w:i/>
          <w:iCs/>
          <w:sz w:val="28"/>
          <w:szCs w:val="28"/>
          <w:lang w:val="de-DE"/>
        </w:rPr>
        <w:t>)</w:t>
      </w:r>
    </w:p>
    <w:p w14:paraId="3953FD92" w14:textId="77777777" w:rsidR="0006699C" w:rsidRPr="00A937C1" w:rsidRDefault="0006699C" w:rsidP="004223F1">
      <w:pPr>
        <w:spacing w:before="120" w:after="120" w:line="240" w:lineRule="auto"/>
        <w:ind w:firstLine="720"/>
        <w:jc w:val="both"/>
        <w:rPr>
          <w:rFonts w:ascii="Times New Roman" w:hAnsi="Times New Roman"/>
          <w:b/>
          <w:sz w:val="28"/>
          <w:szCs w:val="28"/>
          <w:lang w:val="de-DE"/>
        </w:rPr>
      </w:pPr>
      <w:r w:rsidRPr="00A937C1">
        <w:rPr>
          <w:rFonts w:ascii="Times New Roman" w:hAnsi="Times New Roman"/>
          <w:b/>
          <w:sz w:val="28"/>
          <w:szCs w:val="28"/>
          <w:lang w:val="de-DE"/>
        </w:rPr>
        <w:lastRenderedPageBreak/>
        <w:t>VI. THỜI GIAN DỰ KIẾN TRÌNH THÔNG QUA NGHỊ QUYẾT</w:t>
      </w:r>
    </w:p>
    <w:p w14:paraId="66338EAC" w14:textId="7AA195C2" w:rsidR="0006699C" w:rsidRDefault="0006699C" w:rsidP="004223F1">
      <w:pPr>
        <w:spacing w:before="120" w:after="120" w:line="240" w:lineRule="auto"/>
        <w:ind w:firstLine="720"/>
        <w:jc w:val="both"/>
        <w:rPr>
          <w:rFonts w:ascii="Times New Roman" w:hAnsi="Times New Roman"/>
          <w:b/>
          <w:sz w:val="28"/>
          <w:szCs w:val="28"/>
        </w:rPr>
      </w:pPr>
      <w:r w:rsidRPr="00A937C1">
        <w:rPr>
          <w:rFonts w:ascii="Times New Roman" w:hAnsi="Times New Roman"/>
          <w:sz w:val="28"/>
          <w:szCs w:val="28"/>
          <w:lang w:val="de-DE"/>
        </w:rPr>
        <w:t xml:space="preserve">Dự kiến thời gian trình thông qua văn bản vào kỳ họp </w:t>
      </w:r>
      <w:r w:rsidR="008E2E8C">
        <w:rPr>
          <w:rFonts w:ascii="Times New Roman" w:hAnsi="Times New Roman"/>
          <w:sz w:val="28"/>
          <w:szCs w:val="28"/>
          <w:lang w:val="de-DE"/>
        </w:rPr>
        <w:t xml:space="preserve">chuyên đề tháng 3 </w:t>
      </w:r>
      <w:r w:rsidRPr="00A937C1">
        <w:rPr>
          <w:rFonts w:ascii="Times New Roman" w:hAnsi="Times New Roman"/>
          <w:sz w:val="28"/>
          <w:szCs w:val="28"/>
          <w:lang w:val="de-DE"/>
        </w:rPr>
        <w:t>năm 202</w:t>
      </w:r>
      <w:r w:rsidR="008E2E8C">
        <w:rPr>
          <w:rFonts w:ascii="Times New Roman" w:hAnsi="Times New Roman"/>
          <w:sz w:val="28"/>
          <w:szCs w:val="28"/>
          <w:lang w:val="de-DE"/>
        </w:rPr>
        <w:t>5</w:t>
      </w:r>
      <w:r w:rsidRPr="00A937C1">
        <w:rPr>
          <w:rFonts w:ascii="Times New Roman" w:hAnsi="Times New Roman"/>
          <w:sz w:val="28"/>
          <w:szCs w:val="28"/>
          <w:lang w:val="de-DE"/>
        </w:rPr>
        <w:t xml:space="preserve"> của Hội đồng nhân dân tỉnh</w:t>
      </w:r>
      <w:r w:rsidR="008E2E8C">
        <w:rPr>
          <w:rFonts w:ascii="Times New Roman" w:hAnsi="Times New Roman"/>
          <w:sz w:val="28"/>
          <w:szCs w:val="28"/>
          <w:lang w:val="de-DE"/>
        </w:rPr>
        <w:t xml:space="preserve"> khóa X</w:t>
      </w:r>
      <w:r w:rsidRPr="00A937C1">
        <w:rPr>
          <w:rFonts w:ascii="Times New Roman" w:hAnsi="Times New Roman"/>
          <w:sz w:val="28"/>
          <w:szCs w:val="28"/>
          <w:lang w:val="de-DE"/>
        </w:rPr>
        <w:t>.</w:t>
      </w:r>
    </w:p>
    <w:tbl>
      <w:tblPr>
        <w:tblW w:w="8931" w:type="dxa"/>
        <w:tblLook w:val="01E0" w:firstRow="1" w:lastRow="1" w:firstColumn="1" w:lastColumn="1" w:noHBand="0" w:noVBand="0"/>
      </w:tblPr>
      <w:tblGrid>
        <w:gridCol w:w="5534"/>
        <w:gridCol w:w="3397"/>
      </w:tblGrid>
      <w:tr w:rsidR="0006699C" w14:paraId="76F2BACF" w14:textId="77777777" w:rsidTr="000E1422">
        <w:tc>
          <w:tcPr>
            <w:tcW w:w="5534" w:type="dxa"/>
          </w:tcPr>
          <w:p w14:paraId="62F54502" w14:textId="77777777" w:rsidR="0006699C" w:rsidRDefault="0006699C" w:rsidP="004223F1">
            <w:pPr>
              <w:spacing w:after="0" w:line="240" w:lineRule="auto"/>
              <w:ind w:left="-108" w:right="459"/>
              <w:textAlignment w:val="baseline"/>
              <w:rPr>
                <w:rFonts w:ascii="Times New Roman" w:eastAsia="Times New Roman" w:hAnsi="Times New Roman"/>
              </w:rPr>
            </w:pPr>
            <w:r>
              <w:rPr>
                <w:rFonts w:ascii="Times New Roman" w:eastAsia="Times New Roman" w:hAnsi="Times New Roman"/>
                <w:b/>
                <w:i/>
              </w:rPr>
              <w:t>Nơi nhận:</w:t>
            </w:r>
            <w:r>
              <w:rPr>
                <w:rFonts w:ascii="Times New Roman" w:eastAsia="Times New Roman" w:hAnsi="Times New Roman"/>
                <w:b/>
                <w:i/>
              </w:rPr>
              <w:br/>
            </w:r>
            <w:r>
              <w:rPr>
                <w:rFonts w:ascii="Times New Roman" w:eastAsia="Times New Roman" w:hAnsi="Times New Roman"/>
              </w:rPr>
              <w:t>- UBND tỉnh (để b/c);</w:t>
            </w:r>
          </w:p>
          <w:p w14:paraId="76654679" w14:textId="77777777" w:rsidR="0006699C" w:rsidRDefault="0006699C" w:rsidP="004223F1">
            <w:pPr>
              <w:spacing w:after="0" w:line="240" w:lineRule="auto"/>
              <w:ind w:left="-108" w:right="459"/>
              <w:textAlignment w:val="baseline"/>
              <w:rPr>
                <w:rFonts w:ascii="Times New Roman" w:eastAsia="Times New Roman" w:hAnsi="Times New Roman"/>
              </w:rPr>
            </w:pPr>
            <w:r>
              <w:rPr>
                <w:rFonts w:ascii="Times New Roman" w:eastAsia="Times New Roman" w:hAnsi="Times New Roman"/>
              </w:rPr>
              <w:t>- Văn phòng HĐND;</w:t>
            </w:r>
          </w:p>
          <w:p w14:paraId="264D8D9D" w14:textId="77777777" w:rsidR="0006699C" w:rsidRDefault="0006699C" w:rsidP="004223F1">
            <w:pPr>
              <w:spacing w:after="0" w:line="240" w:lineRule="auto"/>
              <w:ind w:left="-108" w:right="459"/>
              <w:textAlignment w:val="baseline"/>
              <w:rPr>
                <w:rFonts w:ascii="Times New Roman" w:eastAsia="Times New Roman" w:hAnsi="Times New Roman"/>
              </w:rPr>
            </w:pPr>
            <w:r>
              <w:rPr>
                <w:rFonts w:ascii="Times New Roman" w:eastAsia="Times New Roman" w:hAnsi="Times New Roman"/>
              </w:rPr>
              <w:t xml:space="preserve">- Các sở, ban, ngành, </w:t>
            </w:r>
          </w:p>
          <w:p w14:paraId="083E8B0B" w14:textId="77777777" w:rsidR="0006699C" w:rsidRDefault="0006699C" w:rsidP="004223F1">
            <w:pPr>
              <w:spacing w:after="0" w:line="240" w:lineRule="auto"/>
              <w:ind w:left="-108" w:right="459"/>
              <w:textAlignment w:val="baseline"/>
              <w:rPr>
                <w:rFonts w:ascii="Times New Roman" w:eastAsia="Times New Roman" w:hAnsi="Times New Roman"/>
              </w:rPr>
            </w:pPr>
            <w:r>
              <w:rPr>
                <w:rFonts w:ascii="Times New Roman" w:eastAsia="Times New Roman" w:hAnsi="Times New Roman"/>
              </w:rPr>
              <w:t>- Các hội, đoàn thể cấp tỉnh;</w:t>
            </w:r>
          </w:p>
          <w:p w14:paraId="6268D1A7" w14:textId="77777777" w:rsidR="0006699C" w:rsidRDefault="0006699C" w:rsidP="004223F1">
            <w:pPr>
              <w:spacing w:after="0" w:line="240" w:lineRule="auto"/>
              <w:ind w:left="-108" w:right="459"/>
              <w:textAlignment w:val="baseline"/>
              <w:rPr>
                <w:rFonts w:ascii="Times New Roman" w:eastAsia="Times New Roman" w:hAnsi="Times New Roman"/>
              </w:rPr>
            </w:pPr>
            <w:r>
              <w:rPr>
                <w:rFonts w:ascii="Times New Roman" w:eastAsia="Times New Roman" w:hAnsi="Times New Roman"/>
              </w:rPr>
              <w:t>- UBND các huyện, thị xã, thành phố;</w:t>
            </w:r>
          </w:p>
          <w:p w14:paraId="6A3FD765" w14:textId="77777777" w:rsidR="0006699C" w:rsidRDefault="0006699C" w:rsidP="004223F1">
            <w:pPr>
              <w:spacing w:after="0" w:line="240" w:lineRule="auto"/>
              <w:ind w:left="-108" w:right="459"/>
              <w:textAlignment w:val="baseline"/>
              <w:rPr>
                <w:rFonts w:ascii="Times New Roman" w:eastAsia="Times New Roman" w:hAnsi="Times New Roman"/>
              </w:rPr>
            </w:pPr>
            <w:r>
              <w:rPr>
                <w:rFonts w:ascii="Times New Roman" w:eastAsia="Times New Roman" w:hAnsi="Times New Roman"/>
              </w:rPr>
              <w:t>- Ban Giám đốc;</w:t>
            </w:r>
          </w:p>
          <w:p w14:paraId="2E3734D4" w14:textId="77777777" w:rsidR="0006699C" w:rsidRDefault="0006699C" w:rsidP="004223F1">
            <w:pPr>
              <w:spacing w:after="0" w:line="240" w:lineRule="auto"/>
              <w:ind w:left="-108" w:right="459"/>
              <w:textAlignment w:val="baseline"/>
              <w:rPr>
                <w:rFonts w:ascii="Times New Roman" w:eastAsia="Times New Roman" w:hAnsi="Times New Roman"/>
              </w:rPr>
            </w:pPr>
            <w:r>
              <w:rPr>
                <w:rFonts w:ascii="Times New Roman" w:eastAsia="Times New Roman" w:hAnsi="Times New Roman"/>
              </w:rPr>
              <w:t>- Các phòng, TT CNTT&amp;TT Quảng Nam;</w:t>
            </w:r>
            <w:r>
              <w:rPr>
                <w:rFonts w:ascii="Times New Roman" w:eastAsia="Times New Roman" w:hAnsi="Times New Roman"/>
              </w:rPr>
              <w:br/>
              <w:t xml:space="preserve">- Lưu: VT, P. CNTT&amp;BCVT (Sương). </w:t>
            </w:r>
          </w:p>
        </w:tc>
        <w:tc>
          <w:tcPr>
            <w:tcW w:w="3397" w:type="dxa"/>
          </w:tcPr>
          <w:p w14:paraId="16F27B84" w14:textId="77777777" w:rsidR="0006699C" w:rsidRDefault="0006699C" w:rsidP="004223F1">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KT. GIÁM ĐỐC</w:t>
            </w:r>
          </w:p>
          <w:p w14:paraId="6F7929E7" w14:textId="77777777" w:rsidR="0006699C" w:rsidRPr="008D755E" w:rsidRDefault="0006699C" w:rsidP="004223F1">
            <w:pPr>
              <w:tabs>
                <w:tab w:val="left" w:pos="567"/>
              </w:tabs>
              <w:spacing w:after="0" w:line="240" w:lineRule="auto"/>
              <w:jc w:val="center"/>
              <w:rPr>
                <w:rFonts w:ascii="Times New Roman" w:hAnsi="Times New Roman"/>
                <w:b/>
                <w:bCs/>
                <w:sz w:val="28"/>
                <w:szCs w:val="28"/>
              </w:rPr>
            </w:pPr>
            <w:r w:rsidRPr="008D755E">
              <w:rPr>
                <w:rFonts w:ascii="Times New Roman" w:hAnsi="Times New Roman"/>
                <w:b/>
                <w:bCs/>
                <w:sz w:val="28"/>
                <w:szCs w:val="28"/>
              </w:rPr>
              <w:t>PHÓ GIÁM ĐỐC</w:t>
            </w:r>
            <w:r w:rsidRPr="008D755E">
              <w:rPr>
                <w:rFonts w:ascii="Times New Roman" w:hAnsi="Times New Roman"/>
                <w:b/>
                <w:bCs/>
                <w:sz w:val="28"/>
                <w:szCs w:val="28"/>
              </w:rPr>
              <w:br/>
            </w:r>
          </w:p>
          <w:p w14:paraId="1649708A" w14:textId="77777777" w:rsidR="0006699C" w:rsidRDefault="0006699C" w:rsidP="004223F1">
            <w:pPr>
              <w:tabs>
                <w:tab w:val="left" w:pos="567"/>
              </w:tabs>
              <w:spacing w:after="0" w:line="240" w:lineRule="auto"/>
              <w:jc w:val="center"/>
              <w:rPr>
                <w:rFonts w:ascii="Times New Roman" w:hAnsi="Times New Roman"/>
                <w:sz w:val="28"/>
                <w:szCs w:val="28"/>
              </w:rPr>
            </w:pPr>
          </w:p>
          <w:p w14:paraId="1A6F2E15" w14:textId="77777777" w:rsidR="0006699C" w:rsidRDefault="0006699C" w:rsidP="004223F1">
            <w:pPr>
              <w:tabs>
                <w:tab w:val="left" w:pos="567"/>
              </w:tabs>
              <w:spacing w:after="0" w:line="240" w:lineRule="auto"/>
              <w:jc w:val="center"/>
              <w:rPr>
                <w:rFonts w:ascii="Times New Roman" w:hAnsi="Times New Roman"/>
                <w:sz w:val="28"/>
                <w:szCs w:val="28"/>
              </w:rPr>
            </w:pPr>
          </w:p>
          <w:p w14:paraId="3647AE33" w14:textId="77777777" w:rsidR="0006699C" w:rsidRPr="008D755E" w:rsidRDefault="0006699C" w:rsidP="004223F1">
            <w:pPr>
              <w:tabs>
                <w:tab w:val="left" w:pos="567"/>
              </w:tabs>
              <w:spacing w:after="0" w:line="240" w:lineRule="auto"/>
              <w:jc w:val="center"/>
              <w:rPr>
                <w:rFonts w:ascii="Times New Roman" w:hAnsi="Times New Roman"/>
                <w:b/>
                <w:sz w:val="28"/>
                <w:szCs w:val="28"/>
              </w:rPr>
            </w:pPr>
            <w:r>
              <w:rPr>
                <w:rFonts w:ascii="Times New Roman" w:hAnsi="Times New Roman"/>
                <w:sz w:val="28"/>
                <w:szCs w:val="28"/>
              </w:rPr>
              <w:br/>
            </w:r>
            <w:r w:rsidRPr="008D755E">
              <w:rPr>
                <w:rFonts w:ascii="Times New Roman" w:hAnsi="Times New Roman"/>
                <w:b/>
                <w:sz w:val="28"/>
                <w:szCs w:val="28"/>
              </w:rPr>
              <w:t>#ChuKyLanhDao</w:t>
            </w:r>
          </w:p>
        </w:tc>
      </w:tr>
    </w:tbl>
    <w:p w14:paraId="58F580B2" w14:textId="77777777" w:rsidR="0006699C" w:rsidRDefault="0006699C" w:rsidP="004223F1">
      <w:pPr>
        <w:spacing w:before="120" w:after="120" w:line="240" w:lineRule="auto"/>
        <w:ind w:firstLine="720"/>
        <w:jc w:val="both"/>
        <w:rPr>
          <w:rFonts w:ascii="Times New Roman" w:hAnsi="Times New Roman"/>
          <w:sz w:val="28"/>
          <w:szCs w:val="28"/>
        </w:rPr>
        <w:sectPr w:rsidR="0006699C" w:rsidSect="0006699C">
          <w:headerReference w:type="default" r:id="rId8"/>
          <w:footerReference w:type="default" r:id="rId9"/>
          <w:pgSz w:w="11907" w:h="16840" w:code="9"/>
          <w:pgMar w:top="1134" w:right="1134" w:bottom="1134" w:left="1701" w:header="720" w:footer="720" w:gutter="0"/>
          <w:pgNumType w:start="1"/>
          <w:cols w:space="720"/>
          <w:titlePg/>
          <w:docGrid w:linePitch="360"/>
        </w:sectPr>
      </w:pPr>
    </w:p>
    <w:tbl>
      <w:tblPr>
        <w:tblW w:w="12042" w:type="dxa"/>
        <w:jc w:val="center"/>
        <w:tblLook w:val="04A0" w:firstRow="1" w:lastRow="0" w:firstColumn="1" w:lastColumn="0" w:noHBand="0" w:noVBand="1"/>
      </w:tblPr>
      <w:tblGrid>
        <w:gridCol w:w="1186"/>
        <w:gridCol w:w="2949"/>
        <w:gridCol w:w="1522"/>
        <w:gridCol w:w="1202"/>
        <w:gridCol w:w="1262"/>
        <w:gridCol w:w="1283"/>
        <w:gridCol w:w="2195"/>
        <w:gridCol w:w="443"/>
      </w:tblGrid>
      <w:tr w:rsidR="0006699C" w14:paraId="72F122DF" w14:textId="77777777" w:rsidTr="000E1422">
        <w:trPr>
          <w:trHeight w:val="300"/>
          <w:jc w:val="center"/>
        </w:trPr>
        <w:tc>
          <w:tcPr>
            <w:tcW w:w="12042" w:type="dxa"/>
            <w:gridSpan w:val="8"/>
            <w:tcBorders>
              <w:top w:val="nil"/>
              <w:left w:val="nil"/>
              <w:bottom w:val="nil"/>
              <w:right w:val="nil"/>
            </w:tcBorders>
            <w:shd w:val="clear" w:color="auto" w:fill="auto"/>
            <w:noWrap/>
            <w:vAlign w:val="bottom"/>
            <w:hideMark/>
          </w:tcPr>
          <w:p w14:paraId="5D572346" w14:textId="77777777" w:rsidR="0006699C" w:rsidRDefault="0006699C" w:rsidP="000E1422">
            <w:pPr>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lastRenderedPageBreak/>
              <w:t>Phụ lục I</w:t>
            </w:r>
          </w:p>
        </w:tc>
      </w:tr>
      <w:tr w:rsidR="0006699C" w14:paraId="00C07210" w14:textId="77777777" w:rsidTr="000E1422">
        <w:trPr>
          <w:gridAfter w:val="1"/>
          <w:wAfter w:w="443" w:type="dxa"/>
          <w:trHeight w:val="132"/>
          <w:jc w:val="center"/>
        </w:trPr>
        <w:tc>
          <w:tcPr>
            <w:tcW w:w="11599" w:type="dxa"/>
            <w:gridSpan w:val="7"/>
            <w:tcBorders>
              <w:top w:val="nil"/>
              <w:left w:val="nil"/>
              <w:bottom w:val="nil"/>
              <w:right w:val="nil"/>
            </w:tcBorders>
            <w:shd w:val="clear" w:color="auto" w:fill="auto"/>
            <w:noWrap/>
            <w:vAlign w:val="bottom"/>
            <w:hideMark/>
          </w:tcPr>
          <w:p w14:paraId="27D3BB2D" w14:textId="77777777" w:rsidR="0006699C" w:rsidRDefault="0006699C" w:rsidP="000E142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TỔNG HỢP SỐ LIỆU TỔ CÔNG NGHỆ SỐ CỘNG ĐỒNG </w:t>
            </w:r>
          </w:p>
        </w:tc>
      </w:tr>
      <w:tr w:rsidR="0006699C" w14:paraId="640C7C65" w14:textId="77777777" w:rsidTr="000E1422">
        <w:trPr>
          <w:gridAfter w:val="1"/>
          <w:wAfter w:w="443" w:type="dxa"/>
          <w:trHeight w:val="360"/>
          <w:jc w:val="center"/>
        </w:trPr>
        <w:tc>
          <w:tcPr>
            <w:tcW w:w="11599" w:type="dxa"/>
            <w:gridSpan w:val="7"/>
            <w:tcBorders>
              <w:top w:val="nil"/>
              <w:left w:val="nil"/>
              <w:bottom w:val="nil"/>
              <w:right w:val="nil"/>
            </w:tcBorders>
            <w:shd w:val="clear" w:color="auto" w:fill="auto"/>
            <w:noWrap/>
            <w:vAlign w:val="bottom"/>
            <w:hideMark/>
          </w:tcPr>
          <w:p w14:paraId="71E47294" w14:textId="03AA118A" w:rsidR="0006699C" w:rsidRDefault="0006699C" w:rsidP="000E142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TỈNH QUẢNG NAM NĂM 202</w:t>
            </w:r>
            <w:r w:rsidR="00E025B9">
              <w:rPr>
                <w:rFonts w:ascii="Times New Roman" w:eastAsia="Times New Roman" w:hAnsi="Times New Roman"/>
                <w:b/>
                <w:bCs/>
                <w:sz w:val="28"/>
                <w:szCs w:val="28"/>
              </w:rPr>
              <w:t>5</w:t>
            </w:r>
          </w:p>
        </w:tc>
      </w:tr>
      <w:tr w:rsidR="0006699C" w14:paraId="2CE575A7" w14:textId="77777777" w:rsidTr="000E1422">
        <w:trPr>
          <w:gridAfter w:val="1"/>
          <w:wAfter w:w="443" w:type="dxa"/>
          <w:trHeight w:val="360"/>
          <w:jc w:val="center"/>
        </w:trPr>
        <w:tc>
          <w:tcPr>
            <w:tcW w:w="11599" w:type="dxa"/>
            <w:gridSpan w:val="7"/>
            <w:tcBorders>
              <w:top w:val="nil"/>
              <w:left w:val="nil"/>
              <w:bottom w:val="nil"/>
              <w:right w:val="nil"/>
            </w:tcBorders>
            <w:shd w:val="clear" w:color="auto" w:fill="auto"/>
            <w:noWrap/>
            <w:vAlign w:val="bottom"/>
            <w:hideMark/>
          </w:tcPr>
          <w:p w14:paraId="4E0D11F9" w14:textId="0B5F6A16" w:rsidR="0006699C" w:rsidRDefault="0006699C" w:rsidP="000E1422">
            <w:pPr>
              <w:spacing w:after="0" w:line="240" w:lineRule="auto"/>
              <w:jc w:val="center"/>
              <w:rPr>
                <w:rFonts w:ascii="Times New Roman" w:eastAsia="Times New Roman" w:hAnsi="Times New Roman"/>
                <w:i/>
                <w:iCs/>
                <w:sz w:val="28"/>
                <w:szCs w:val="28"/>
              </w:rPr>
            </w:pPr>
            <w:r>
              <w:rPr>
                <w:rFonts w:ascii="Times New Roman" w:eastAsia="Times New Roman" w:hAnsi="Times New Roman"/>
                <w:i/>
                <w:iCs/>
                <w:sz w:val="28"/>
                <w:szCs w:val="28"/>
              </w:rPr>
              <w:t>(Đính kèm Báo cáo số           /BC-STTTT  ngày      tháng      năm 202</w:t>
            </w:r>
            <w:r w:rsidR="00E025B9">
              <w:rPr>
                <w:rFonts w:ascii="Times New Roman" w:eastAsia="Times New Roman" w:hAnsi="Times New Roman"/>
                <w:i/>
                <w:iCs/>
                <w:sz w:val="28"/>
                <w:szCs w:val="28"/>
              </w:rPr>
              <w:t>5</w:t>
            </w:r>
            <w:r>
              <w:rPr>
                <w:rFonts w:ascii="Times New Roman" w:eastAsia="Times New Roman" w:hAnsi="Times New Roman"/>
                <w:i/>
                <w:iCs/>
                <w:sz w:val="28"/>
                <w:szCs w:val="28"/>
              </w:rPr>
              <w:t xml:space="preserve"> </w:t>
            </w:r>
          </w:p>
          <w:p w14:paraId="66774AC8" w14:textId="77777777" w:rsidR="0006699C" w:rsidRDefault="0006699C" w:rsidP="000E1422">
            <w:pPr>
              <w:spacing w:after="0" w:line="240" w:lineRule="auto"/>
              <w:jc w:val="center"/>
              <w:rPr>
                <w:rFonts w:ascii="Times New Roman" w:eastAsia="Times New Roman" w:hAnsi="Times New Roman"/>
                <w:i/>
                <w:iCs/>
                <w:sz w:val="28"/>
                <w:szCs w:val="28"/>
              </w:rPr>
            </w:pPr>
            <w:r>
              <w:rPr>
                <w:rFonts w:ascii="Times New Roman" w:eastAsia="Times New Roman" w:hAnsi="Times New Roman"/>
                <w:i/>
                <w:iCs/>
                <w:sz w:val="28"/>
                <w:szCs w:val="28"/>
              </w:rPr>
              <w:t>của Sở Thông tin và Truyền thông)</w:t>
            </w:r>
          </w:p>
          <w:p w14:paraId="097CC5E2" w14:textId="77777777" w:rsidR="0006699C" w:rsidRDefault="0006699C" w:rsidP="000E1422">
            <w:pPr>
              <w:spacing w:after="0" w:line="240" w:lineRule="auto"/>
              <w:jc w:val="center"/>
              <w:rPr>
                <w:rFonts w:ascii="Times New Roman" w:eastAsia="Times New Roman" w:hAnsi="Times New Roman"/>
                <w:i/>
                <w:iCs/>
                <w:sz w:val="28"/>
                <w:szCs w:val="28"/>
              </w:rPr>
            </w:pPr>
          </w:p>
          <w:tbl>
            <w:tblPr>
              <w:tblW w:w="9356" w:type="dxa"/>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2694"/>
              <w:gridCol w:w="2409"/>
            </w:tblGrid>
            <w:tr w:rsidR="0006699C" w:rsidRPr="00497C88" w14:paraId="445AF4E0" w14:textId="77777777" w:rsidTr="000E1422">
              <w:trPr>
                <w:trHeight w:val="1590"/>
              </w:trPr>
              <w:tc>
                <w:tcPr>
                  <w:tcW w:w="851" w:type="dxa"/>
                  <w:shd w:val="clear" w:color="auto" w:fill="auto"/>
                  <w:vAlign w:val="center"/>
                  <w:hideMark/>
                </w:tcPr>
                <w:p w14:paraId="12C01FCF" w14:textId="77777777" w:rsidR="0006699C" w:rsidRPr="00497C88" w:rsidRDefault="0006699C" w:rsidP="000E1422">
                  <w:pPr>
                    <w:spacing w:before="60" w:after="60" w:line="264" w:lineRule="auto"/>
                    <w:jc w:val="center"/>
                    <w:rPr>
                      <w:rFonts w:ascii="Times New Roman" w:eastAsia="Times New Roman" w:hAnsi="Times New Roman"/>
                      <w:b/>
                      <w:bCs/>
                      <w:sz w:val="28"/>
                      <w:szCs w:val="28"/>
                    </w:rPr>
                  </w:pPr>
                  <w:r w:rsidRPr="00497C88">
                    <w:rPr>
                      <w:rFonts w:ascii="Times New Roman" w:eastAsia="Times New Roman" w:hAnsi="Times New Roman"/>
                      <w:b/>
                      <w:bCs/>
                      <w:sz w:val="28"/>
                      <w:szCs w:val="28"/>
                    </w:rPr>
                    <w:t>Stt</w:t>
                  </w:r>
                </w:p>
              </w:tc>
              <w:tc>
                <w:tcPr>
                  <w:tcW w:w="3402" w:type="dxa"/>
                  <w:shd w:val="clear" w:color="auto" w:fill="auto"/>
                  <w:vAlign w:val="center"/>
                  <w:hideMark/>
                </w:tcPr>
                <w:p w14:paraId="6F90FE38" w14:textId="77777777" w:rsidR="0006699C" w:rsidRPr="00497C88" w:rsidRDefault="0006699C" w:rsidP="000E1422">
                  <w:pPr>
                    <w:spacing w:before="60" w:after="60" w:line="264" w:lineRule="auto"/>
                    <w:jc w:val="center"/>
                    <w:rPr>
                      <w:rFonts w:ascii="Times New Roman" w:eastAsia="Times New Roman" w:hAnsi="Times New Roman"/>
                      <w:b/>
                      <w:bCs/>
                      <w:sz w:val="28"/>
                      <w:szCs w:val="28"/>
                    </w:rPr>
                  </w:pPr>
                  <w:r w:rsidRPr="00497C88">
                    <w:rPr>
                      <w:rFonts w:ascii="Times New Roman" w:eastAsia="Times New Roman" w:hAnsi="Times New Roman"/>
                      <w:b/>
                      <w:bCs/>
                      <w:sz w:val="28"/>
                      <w:szCs w:val="28"/>
                    </w:rPr>
                    <w:t>Đơn vị</w:t>
                  </w:r>
                </w:p>
              </w:tc>
              <w:tc>
                <w:tcPr>
                  <w:tcW w:w="2694" w:type="dxa"/>
                  <w:shd w:val="clear" w:color="auto" w:fill="auto"/>
                  <w:vAlign w:val="center"/>
                  <w:hideMark/>
                </w:tcPr>
                <w:p w14:paraId="2875A920" w14:textId="77777777" w:rsidR="0006699C" w:rsidRPr="00497C88" w:rsidRDefault="0006699C" w:rsidP="000E1422">
                  <w:pPr>
                    <w:spacing w:before="60" w:after="60" w:line="264" w:lineRule="auto"/>
                    <w:jc w:val="center"/>
                    <w:rPr>
                      <w:rFonts w:ascii="Times New Roman" w:eastAsia="Times New Roman" w:hAnsi="Times New Roman"/>
                      <w:b/>
                      <w:bCs/>
                      <w:sz w:val="28"/>
                      <w:szCs w:val="28"/>
                    </w:rPr>
                  </w:pPr>
                  <w:r w:rsidRPr="00497C88">
                    <w:rPr>
                      <w:rFonts w:ascii="Times New Roman" w:eastAsia="Times New Roman" w:hAnsi="Times New Roman"/>
                      <w:b/>
                      <w:bCs/>
                      <w:sz w:val="28"/>
                      <w:szCs w:val="28"/>
                    </w:rPr>
                    <w:t>Tổng số Tổ CNSCĐ/thôn</w:t>
                  </w:r>
                </w:p>
              </w:tc>
              <w:tc>
                <w:tcPr>
                  <w:tcW w:w="2409" w:type="dxa"/>
                  <w:shd w:val="clear" w:color="auto" w:fill="auto"/>
                  <w:vAlign w:val="center"/>
                  <w:hideMark/>
                </w:tcPr>
                <w:p w14:paraId="44E5F0FD" w14:textId="77777777" w:rsidR="0006699C" w:rsidRPr="00497C88" w:rsidRDefault="0006699C" w:rsidP="000E1422">
                  <w:pPr>
                    <w:spacing w:before="60" w:after="60" w:line="264" w:lineRule="auto"/>
                    <w:jc w:val="center"/>
                    <w:rPr>
                      <w:rFonts w:ascii="Times New Roman" w:eastAsia="Times New Roman" w:hAnsi="Times New Roman"/>
                      <w:b/>
                      <w:bCs/>
                      <w:sz w:val="28"/>
                      <w:szCs w:val="28"/>
                    </w:rPr>
                  </w:pPr>
                  <w:r w:rsidRPr="00497C88">
                    <w:rPr>
                      <w:rFonts w:ascii="Times New Roman" w:eastAsia="Times New Roman" w:hAnsi="Times New Roman"/>
                      <w:b/>
                      <w:bCs/>
                      <w:sz w:val="28"/>
                      <w:szCs w:val="28"/>
                    </w:rPr>
                    <w:t>Tổng số thành viên Tổ CNSCĐ</w:t>
                  </w:r>
                </w:p>
              </w:tc>
            </w:tr>
            <w:tr w:rsidR="0006699C" w:rsidRPr="00497C88" w14:paraId="1B0E895B" w14:textId="77777777" w:rsidTr="000E1422">
              <w:trPr>
                <w:trHeight w:val="375"/>
              </w:trPr>
              <w:tc>
                <w:tcPr>
                  <w:tcW w:w="851" w:type="dxa"/>
                  <w:shd w:val="clear" w:color="auto" w:fill="auto"/>
                  <w:noWrap/>
                  <w:vAlign w:val="bottom"/>
                  <w:hideMark/>
                </w:tcPr>
                <w:p w14:paraId="7070FC7B"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w:t>
                  </w:r>
                </w:p>
              </w:tc>
              <w:tc>
                <w:tcPr>
                  <w:tcW w:w="3402" w:type="dxa"/>
                  <w:shd w:val="clear" w:color="auto" w:fill="auto"/>
                  <w:vAlign w:val="center"/>
                  <w:hideMark/>
                </w:tcPr>
                <w:p w14:paraId="3992E2FC"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Thành phố Tam Kỳ</w:t>
                  </w:r>
                </w:p>
              </w:tc>
              <w:tc>
                <w:tcPr>
                  <w:tcW w:w="2694" w:type="dxa"/>
                  <w:shd w:val="clear" w:color="auto" w:fill="auto"/>
                  <w:noWrap/>
                  <w:vAlign w:val="bottom"/>
                </w:tcPr>
                <w:p w14:paraId="531AB164"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85/85</w:t>
                  </w:r>
                </w:p>
              </w:tc>
              <w:tc>
                <w:tcPr>
                  <w:tcW w:w="2409" w:type="dxa"/>
                  <w:shd w:val="clear" w:color="auto" w:fill="auto"/>
                  <w:noWrap/>
                  <w:vAlign w:val="bottom"/>
                </w:tcPr>
                <w:p w14:paraId="42142CFC" w14:textId="1E231733" w:rsidR="0006699C" w:rsidRPr="00497C88" w:rsidRDefault="00DF616E"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480</w:t>
                  </w:r>
                </w:p>
              </w:tc>
            </w:tr>
            <w:tr w:rsidR="0006699C" w:rsidRPr="00497C88" w14:paraId="0152BBAF" w14:textId="77777777" w:rsidTr="000E1422">
              <w:trPr>
                <w:trHeight w:val="375"/>
              </w:trPr>
              <w:tc>
                <w:tcPr>
                  <w:tcW w:w="851" w:type="dxa"/>
                  <w:shd w:val="clear" w:color="auto" w:fill="auto"/>
                  <w:noWrap/>
                  <w:vAlign w:val="bottom"/>
                  <w:hideMark/>
                </w:tcPr>
                <w:p w14:paraId="17B81851"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2</w:t>
                  </w:r>
                </w:p>
              </w:tc>
              <w:tc>
                <w:tcPr>
                  <w:tcW w:w="3402" w:type="dxa"/>
                  <w:shd w:val="clear" w:color="auto" w:fill="auto"/>
                  <w:vAlign w:val="center"/>
                  <w:hideMark/>
                </w:tcPr>
                <w:p w14:paraId="0C898E01"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Thành phố Hội An</w:t>
                  </w:r>
                </w:p>
              </w:tc>
              <w:tc>
                <w:tcPr>
                  <w:tcW w:w="2694" w:type="dxa"/>
                  <w:shd w:val="clear" w:color="auto" w:fill="auto"/>
                  <w:noWrap/>
                  <w:vAlign w:val="bottom"/>
                </w:tcPr>
                <w:p w14:paraId="14198725"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54/54</w:t>
                  </w:r>
                </w:p>
              </w:tc>
              <w:tc>
                <w:tcPr>
                  <w:tcW w:w="2409" w:type="dxa"/>
                  <w:shd w:val="clear" w:color="auto" w:fill="auto"/>
                  <w:noWrap/>
                  <w:vAlign w:val="bottom"/>
                </w:tcPr>
                <w:p w14:paraId="3262548F"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276</w:t>
                  </w:r>
                </w:p>
              </w:tc>
            </w:tr>
            <w:tr w:rsidR="0006699C" w:rsidRPr="00497C88" w14:paraId="4C2A0F66" w14:textId="77777777" w:rsidTr="000E1422">
              <w:trPr>
                <w:trHeight w:val="375"/>
              </w:trPr>
              <w:tc>
                <w:tcPr>
                  <w:tcW w:w="851" w:type="dxa"/>
                  <w:shd w:val="clear" w:color="auto" w:fill="auto"/>
                  <w:noWrap/>
                  <w:vAlign w:val="bottom"/>
                  <w:hideMark/>
                </w:tcPr>
                <w:p w14:paraId="5DF6D1DC"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3</w:t>
                  </w:r>
                </w:p>
              </w:tc>
              <w:tc>
                <w:tcPr>
                  <w:tcW w:w="3402" w:type="dxa"/>
                  <w:shd w:val="clear" w:color="auto" w:fill="auto"/>
                  <w:vAlign w:val="center"/>
                  <w:hideMark/>
                </w:tcPr>
                <w:p w14:paraId="60DDC1FB"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Thăng Bình</w:t>
                  </w:r>
                </w:p>
              </w:tc>
              <w:tc>
                <w:tcPr>
                  <w:tcW w:w="2694" w:type="dxa"/>
                  <w:shd w:val="clear" w:color="auto" w:fill="auto"/>
                  <w:noWrap/>
                  <w:vAlign w:val="bottom"/>
                </w:tcPr>
                <w:p w14:paraId="3667B66A"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106/106</w:t>
                  </w:r>
                </w:p>
              </w:tc>
              <w:tc>
                <w:tcPr>
                  <w:tcW w:w="2409" w:type="dxa"/>
                  <w:shd w:val="clear" w:color="auto" w:fill="auto"/>
                  <w:noWrap/>
                  <w:vAlign w:val="bottom"/>
                </w:tcPr>
                <w:p w14:paraId="43CDE07E" w14:textId="79FF7C87" w:rsidR="0006699C" w:rsidRPr="00497C88" w:rsidRDefault="00CC4F99"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687</w:t>
                  </w:r>
                </w:p>
              </w:tc>
            </w:tr>
            <w:tr w:rsidR="0006699C" w:rsidRPr="00497C88" w14:paraId="5538379A" w14:textId="77777777" w:rsidTr="000E1422">
              <w:trPr>
                <w:trHeight w:val="375"/>
              </w:trPr>
              <w:tc>
                <w:tcPr>
                  <w:tcW w:w="851" w:type="dxa"/>
                  <w:shd w:val="clear" w:color="auto" w:fill="auto"/>
                  <w:noWrap/>
                  <w:vAlign w:val="bottom"/>
                  <w:hideMark/>
                </w:tcPr>
                <w:p w14:paraId="049D9CCB"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4</w:t>
                  </w:r>
                </w:p>
              </w:tc>
              <w:tc>
                <w:tcPr>
                  <w:tcW w:w="3402" w:type="dxa"/>
                  <w:shd w:val="clear" w:color="auto" w:fill="auto"/>
                  <w:vAlign w:val="center"/>
                  <w:hideMark/>
                </w:tcPr>
                <w:p w14:paraId="2D94B7F7"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Điện Bàn</w:t>
                  </w:r>
                </w:p>
              </w:tc>
              <w:tc>
                <w:tcPr>
                  <w:tcW w:w="2694" w:type="dxa"/>
                  <w:shd w:val="clear" w:color="auto" w:fill="auto"/>
                  <w:noWrap/>
                  <w:vAlign w:val="bottom"/>
                </w:tcPr>
                <w:p w14:paraId="3D625C9E" w14:textId="2B0F05E0"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w:t>
                  </w:r>
                  <w:r w:rsidR="00C037B3">
                    <w:rPr>
                      <w:rFonts w:ascii="Times New Roman" w:eastAsia="Times New Roman" w:hAnsi="Times New Roman"/>
                      <w:sz w:val="28"/>
                      <w:szCs w:val="28"/>
                    </w:rPr>
                    <w:t>4</w:t>
                  </w:r>
                  <w:r w:rsidR="00BC0810">
                    <w:rPr>
                      <w:rFonts w:ascii="Times New Roman" w:eastAsia="Times New Roman" w:hAnsi="Times New Roman"/>
                      <w:sz w:val="28"/>
                      <w:szCs w:val="28"/>
                    </w:rPr>
                    <w:t>0</w:t>
                  </w:r>
                  <w:r w:rsidRPr="00497C88">
                    <w:rPr>
                      <w:rFonts w:ascii="Times New Roman" w:eastAsia="Times New Roman" w:hAnsi="Times New Roman"/>
                      <w:sz w:val="28"/>
                      <w:szCs w:val="28"/>
                    </w:rPr>
                    <w:t>/140</w:t>
                  </w:r>
                </w:p>
              </w:tc>
              <w:tc>
                <w:tcPr>
                  <w:tcW w:w="2409" w:type="dxa"/>
                  <w:shd w:val="clear" w:color="auto" w:fill="auto"/>
                  <w:noWrap/>
                  <w:vAlign w:val="bottom"/>
                </w:tcPr>
                <w:p w14:paraId="0187E3BB" w14:textId="5EE2449D" w:rsidR="0006699C" w:rsidRPr="00497C88" w:rsidRDefault="00CC4F99"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1003</w:t>
                  </w:r>
                </w:p>
              </w:tc>
            </w:tr>
            <w:tr w:rsidR="0006699C" w:rsidRPr="00497C88" w14:paraId="3540E841" w14:textId="77777777" w:rsidTr="000E1422">
              <w:trPr>
                <w:trHeight w:val="375"/>
              </w:trPr>
              <w:tc>
                <w:tcPr>
                  <w:tcW w:w="851" w:type="dxa"/>
                  <w:shd w:val="clear" w:color="auto" w:fill="auto"/>
                  <w:noWrap/>
                  <w:vAlign w:val="bottom"/>
                  <w:hideMark/>
                </w:tcPr>
                <w:p w14:paraId="68B9F166"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5</w:t>
                  </w:r>
                </w:p>
              </w:tc>
              <w:tc>
                <w:tcPr>
                  <w:tcW w:w="3402" w:type="dxa"/>
                  <w:shd w:val="clear" w:color="auto" w:fill="auto"/>
                  <w:vAlign w:val="center"/>
                  <w:hideMark/>
                </w:tcPr>
                <w:p w14:paraId="406ED549"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Duy Xuyên</w:t>
                  </w:r>
                </w:p>
              </w:tc>
              <w:tc>
                <w:tcPr>
                  <w:tcW w:w="2694" w:type="dxa"/>
                  <w:shd w:val="clear" w:color="auto" w:fill="auto"/>
                  <w:noWrap/>
                  <w:vAlign w:val="bottom"/>
                </w:tcPr>
                <w:p w14:paraId="76F91554" w14:textId="5A8B1A12" w:rsidR="0006699C" w:rsidRPr="00497C88" w:rsidRDefault="00142B01"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78</w:t>
                  </w:r>
                  <w:r w:rsidR="0006699C" w:rsidRPr="00497C88">
                    <w:rPr>
                      <w:rFonts w:ascii="Times New Roman" w:eastAsia="Times New Roman" w:hAnsi="Times New Roman"/>
                      <w:sz w:val="28"/>
                      <w:szCs w:val="28"/>
                    </w:rPr>
                    <w:t>/78</w:t>
                  </w:r>
                </w:p>
              </w:tc>
              <w:tc>
                <w:tcPr>
                  <w:tcW w:w="2409" w:type="dxa"/>
                  <w:shd w:val="clear" w:color="auto" w:fill="auto"/>
                  <w:noWrap/>
                  <w:vAlign w:val="bottom"/>
                </w:tcPr>
                <w:p w14:paraId="4CB4201D" w14:textId="03785C26" w:rsidR="0006699C" w:rsidRPr="00497C88" w:rsidRDefault="00DF616E"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4</w:t>
                  </w:r>
                  <w:r w:rsidR="00142B01">
                    <w:rPr>
                      <w:rFonts w:ascii="Times New Roman" w:eastAsia="Times New Roman" w:hAnsi="Times New Roman"/>
                      <w:sz w:val="28"/>
                      <w:szCs w:val="28"/>
                    </w:rPr>
                    <w:t>02</w:t>
                  </w:r>
                </w:p>
              </w:tc>
            </w:tr>
            <w:tr w:rsidR="0006699C" w:rsidRPr="00497C88" w14:paraId="36C18890" w14:textId="77777777" w:rsidTr="000E1422">
              <w:trPr>
                <w:trHeight w:val="375"/>
              </w:trPr>
              <w:tc>
                <w:tcPr>
                  <w:tcW w:w="851" w:type="dxa"/>
                  <w:shd w:val="clear" w:color="auto" w:fill="auto"/>
                  <w:noWrap/>
                  <w:vAlign w:val="bottom"/>
                  <w:hideMark/>
                </w:tcPr>
                <w:p w14:paraId="161AD8C9"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6</w:t>
                  </w:r>
                </w:p>
              </w:tc>
              <w:tc>
                <w:tcPr>
                  <w:tcW w:w="3402" w:type="dxa"/>
                  <w:shd w:val="clear" w:color="auto" w:fill="auto"/>
                  <w:vAlign w:val="center"/>
                  <w:hideMark/>
                </w:tcPr>
                <w:p w14:paraId="1EFB6253"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Đại Lộc</w:t>
                  </w:r>
                </w:p>
              </w:tc>
              <w:tc>
                <w:tcPr>
                  <w:tcW w:w="2694" w:type="dxa"/>
                  <w:shd w:val="clear" w:color="auto" w:fill="auto"/>
                  <w:noWrap/>
                  <w:vAlign w:val="bottom"/>
                </w:tcPr>
                <w:p w14:paraId="2CF7D2AF"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113/113</w:t>
                  </w:r>
                </w:p>
              </w:tc>
              <w:tc>
                <w:tcPr>
                  <w:tcW w:w="2409" w:type="dxa"/>
                  <w:shd w:val="clear" w:color="auto" w:fill="auto"/>
                  <w:noWrap/>
                  <w:vAlign w:val="bottom"/>
                </w:tcPr>
                <w:p w14:paraId="3A5A56D2"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904</w:t>
                  </w:r>
                </w:p>
              </w:tc>
            </w:tr>
            <w:tr w:rsidR="0006699C" w:rsidRPr="00497C88" w14:paraId="7B7C3A00" w14:textId="77777777" w:rsidTr="000E1422">
              <w:trPr>
                <w:trHeight w:val="375"/>
              </w:trPr>
              <w:tc>
                <w:tcPr>
                  <w:tcW w:w="851" w:type="dxa"/>
                  <w:shd w:val="clear" w:color="auto" w:fill="auto"/>
                  <w:noWrap/>
                  <w:vAlign w:val="bottom"/>
                  <w:hideMark/>
                </w:tcPr>
                <w:p w14:paraId="39A0C0B9"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7</w:t>
                  </w:r>
                </w:p>
              </w:tc>
              <w:tc>
                <w:tcPr>
                  <w:tcW w:w="3402" w:type="dxa"/>
                  <w:shd w:val="clear" w:color="auto" w:fill="auto"/>
                  <w:vAlign w:val="center"/>
                  <w:hideMark/>
                </w:tcPr>
                <w:p w14:paraId="670E4CD3"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Quế Sơn</w:t>
                  </w:r>
                </w:p>
              </w:tc>
              <w:tc>
                <w:tcPr>
                  <w:tcW w:w="2694" w:type="dxa"/>
                  <w:shd w:val="clear" w:color="auto" w:fill="auto"/>
                  <w:noWrap/>
                  <w:vAlign w:val="bottom"/>
                </w:tcPr>
                <w:p w14:paraId="2AA62FC4" w14:textId="55A44847" w:rsidR="0006699C" w:rsidRPr="00497C88" w:rsidRDefault="00E025B9"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103</w:t>
                  </w:r>
                  <w:r w:rsidR="0006699C" w:rsidRPr="00497C88">
                    <w:rPr>
                      <w:rFonts w:ascii="Times New Roman" w:eastAsia="Times New Roman" w:hAnsi="Times New Roman"/>
                      <w:sz w:val="28"/>
                      <w:szCs w:val="28"/>
                    </w:rPr>
                    <w:t>/</w:t>
                  </w:r>
                  <w:r>
                    <w:rPr>
                      <w:rFonts w:ascii="Times New Roman" w:eastAsia="Times New Roman" w:hAnsi="Times New Roman"/>
                      <w:sz w:val="28"/>
                      <w:szCs w:val="28"/>
                    </w:rPr>
                    <w:t>103</w:t>
                  </w:r>
                </w:p>
              </w:tc>
              <w:tc>
                <w:tcPr>
                  <w:tcW w:w="2409" w:type="dxa"/>
                  <w:shd w:val="clear" w:color="auto" w:fill="auto"/>
                  <w:noWrap/>
                  <w:vAlign w:val="bottom"/>
                </w:tcPr>
                <w:p w14:paraId="4483485F" w14:textId="738FB112" w:rsidR="0006699C" w:rsidRPr="00497C88" w:rsidRDefault="00E025B9"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621</w:t>
                  </w:r>
                </w:p>
              </w:tc>
            </w:tr>
            <w:tr w:rsidR="0006699C" w:rsidRPr="00497C88" w14:paraId="412C9DC0" w14:textId="77777777" w:rsidTr="000E1422">
              <w:trPr>
                <w:trHeight w:val="375"/>
              </w:trPr>
              <w:tc>
                <w:tcPr>
                  <w:tcW w:w="851" w:type="dxa"/>
                  <w:shd w:val="clear" w:color="auto" w:fill="auto"/>
                  <w:noWrap/>
                  <w:vAlign w:val="bottom"/>
                  <w:hideMark/>
                </w:tcPr>
                <w:p w14:paraId="67CA1BDE"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8</w:t>
                  </w:r>
                </w:p>
              </w:tc>
              <w:tc>
                <w:tcPr>
                  <w:tcW w:w="3402" w:type="dxa"/>
                  <w:shd w:val="clear" w:color="auto" w:fill="auto"/>
                  <w:vAlign w:val="center"/>
                  <w:hideMark/>
                </w:tcPr>
                <w:p w14:paraId="4F9BF5E1"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Phú Ninh</w:t>
                  </w:r>
                </w:p>
              </w:tc>
              <w:tc>
                <w:tcPr>
                  <w:tcW w:w="2694" w:type="dxa"/>
                  <w:shd w:val="clear" w:color="auto" w:fill="auto"/>
                  <w:noWrap/>
                  <w:vAlign w:val="bottom"/>
                </w:tcPr>
                <w:p w14:paraId="2D349799"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51/51</w:t>
                  </w:r>
                </w:p>
              </w:tc>
              <w:tc>
                <w:tcPr>
                  <w:tcW w:w="2409" w:type="dxa"/>
                  <w:shd w:val="clear" w:color="auto" w:fill="auto"/>
                  <w:noWrap/>
                  <w:vAlign w:val="bottom"/>
                </w:tcPr>
                <w:p w14:paraId="55A8A0C6"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268</w:t>
                  </w:r>
                </w:p>
              </w:tc>
            </w:tr>
            <w:tr w:rsidR="0006699C" w:rsidRPr="00497C88" w14:paraId="6B962164" w14:textId="77777777" w:rsidTr="000E1422">
              <w:trPr>
                <w:trHeight w:val="375"/>
              </w:trPr>
              <w:tc>
                <w:tcPr>
                  <w:tcW w:w="851" w:type="dxa"/>
                  <w:shd w:val="clear" w:color="auto" w:fill="auto"/>
                  <w:noWrap/>
                  <w:vAlign w:val="bottom"/>
                  <w:hideMark/>
                </w:tcPr>
                <w:p w14:paraId="67ACB613"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9</w:t>
                  </w:r>
                </w:p>
              </w:tc>
              <w:tc>
                <w:tcPr>
                  <w:tcW w:w="3402" w:type="dxa"/>
                  <w:shd w:val="clear" w:color="auto" w:fill="auto"/>
                  <w:vAlign w:val="center"/>
                  <w:hideMark/>
                </w:tcPr>
                <w:p w14:paraId="67D1E33F"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Núi Thành</w:t>
                  </w:r>
                </w:p>
              </w:tc>
              <w:tc>
                <w:tcPr>
                  <w:tcW w:w="2694" w:type="dxa"/>
                  <w:shd w:val="clear" w:color="auto" w:fill="auto"/>
                  <w:noWrap/>
                  <w:vAlign w:val="bottom"/>
                </w:tcPr>
                <w:p w14:paraId="7A07DAC0"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103/103</w:t>
                  </w:r>
                </w:p>
              </w:tc>
              <w:tc>
                <w:tcPr>
                  <w:tcW w:w="2409" w:type="dxa"/>
                  <w:shd w:val="clear" w:color="auto" w:fill="auto"/>
                  <w:noWrap/>
                  <w:vAlign w:val="bottom"/>
                </w:tcPr>
                <w:p w14:paraId="1A5FE30D" w14:textId="6C920423" w:rsidR="0006699C" w:rsidRPr="00497C88" w:rsidRDefault="00CC4F99"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574</w:t>
                  </w:r>
                </w:p>
              </w:tc>
            </w:tr>
            <w:tr w:rsidR="0006699C" w:rsidRPr="00497C88" w14:paraId="4BAE1E47" w14:textId="77777777" w:rsidTr="000E1422">
              <w:trPr>
                <w:trHeight w:val="375"/>
              </w:trPr>
              <w:tc>
                <w:tcPr>
                  <w:tcW w:w="851" w:type="dxa"/>
                  <w:shd w:val="clear" w:color="auto" w:fill="auto"/>
                  <w:noWrap/>
                  <w:vAlign w:val="bottom"/>
                  <w:hideMark/>
                </w:tcPr>
                <w:p w14:paraId="798BF7F4"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10</w:t>
                  </w:r>
                </w:p>
              </w:tc>
              <w:tc>
                <w:tcPr>
                  <w:tcW w:w="3402" w:type="dxa"/>
                  <w:shd w:val="clear" w:color="auto" w:fill="auto"/>
                  <w:vAlign w:val="center"/>
                  <w:hideMark/>
                </w:tcPr>
                <w:p w14:paraId="09B44AF3"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Tiên Phước</w:t>
                  </w:r>
                </w:p>
              </w:tc>
              <w:tc>
                <w:tcPr>
                  <w:tcW w:w="2694" w:type="dxa"/>
                  <w:shd w:val="clear" w:color="auto" w:fill="auto"/>
                  <w:noWrap/>
                  <w:vAlign w:val="bottom"/>
                </w:tcPr>
                <w:p w14:paraId="64ABF0C4"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85/85</w:t>
                  </w:r>
                </w:p>
              </w:tc>
              <w:tc>
                <w:tcPr>
                  <w:tcW w:w="2409" w:type="dxa"/>
                  <w:shd w:val="clear" w:color="auto" w:fill="auto"/>
                  <w:noWrap/>
                  <w:vAlign w:val="bottom"/>
                </w:tcPr>
                <w:p w14:paraId="33407AA7" w14:textId="0A83BA29" w:rsidR="0006699C" w:rsidRPr="00497C88" w:rsidRDefault="00DF616E"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446</w:t>
                  </w:r>
                </w:p>
              </w:tc>
            </w:tr>
            <w:tr w:rsidR="0006699C" w:rsidRPr="00497C88" w14:paraId="43800882" w14:textId="77777777" w:rsidTr="000E1422">
              <w:trPr>
                <w:trHeight w:val="375"/>
              </w:trPr>
              <w:tc>
                <w:tcPr>
                  <w:tcW w:w="851" w:type="dxa"/>
                  <w:shd w:val="clear" w:color="auto" w:fill="auto"/>
                  <w:noWrap/>
                  <w:vAlign w:val="bottom"/>
                  <w:hideMark/>
                </w:tcPr>
                <w:p w14:paraId="71CC59D0"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11</w:t>
                  </w:r>
                </w:p>
              </w:tc>
              <w:tc>
                <w:tcPr>
                  <w:tcW w:w="3402" w:type="dxa"/>
                  <w:shd w:val="clear" w:color="auto" w:fill="auto"/>
                  <w:vAlign w:val="center"/>
                  <w:hideMark/>
                </w:tcPr>
                <w:p w14:paraId="479E8077"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Phước Sơn</w:t>
                  </w:r>
                </w:p>
              </w:tc>
              <w:tc>
                <w:tcPr>
                  <w:tcW w:w="2694" w:type="dxa"/>
                  <w:shd w:val="clear" w:color="auto" w:fill="auto"/>
                  <w:noWrap/>
                  <w:vAlign w:val="bottom"/>
                </w:tcPr>
                <w:p w14:paraId="26B33178" w14:textId="2AA6182C" w:rsidR="0006699C" w:rsidRPr="00BA5CF0" w:rsidRDefault="0006699C" w:rsidP="000E1422">
                  <w:pPr>
                    <w:spacing w:before="60" w:after="60" w:line="264" w:lineRule="auto"/>
                    <w:jc w:val="center"/>
                    <w:rPr>
                      <w:rFonts w:ascii="Times New Roman" w:eastAsia="Times New Roman" w:hAnsi="Times New Roman"/>
                      <w:sz w:val="28"/>
                      <w:szCs w:val="28"/>
                    </w:rPr>
                  </w:pPr>
                  <w:r w:rsidRPr="00BA5CF0">
                    <w:rPr>
                      <w:rFonts w:ascii="Times New Roman" w:eastAsia="Times New Roman" w:hAnsi="Times New Roman"/>
                      <w:sz w:val="28"/>
                      <w:szCs w:val="28"/>
                    </w:rPr>
                    <w:t>4</w:t>
                  </w:r>
                  <w:r w:rsidR="00DF616E" w:rsidRPr="00BA5CF0">
                    <w:rPr>
                      <w:rFonts w:ascii="Times New Roman" w:eastAsia="Times New Roman" w:hAnsi="Times New Roman"/>
                      <w:sz w:val="28"/>
                      <w:szCs w:val="28"/>
                    </w:rPr>
                    <w:t>1</w:t>
                  </w:r>
                  <w:r w:rsidRPr="00BA5CF0">
                    <w:rPr>
                      <w:rFonts w:ascii="Times New Roman" w:eastAsia="Times New Roman" w:hAnsi="Times New Roman"/>
                      <w:sz w:val="28"/>
                      <w:szCs w:val="28"/>
                    </w:rPr>
                    <w:t>/42</w:t>
                  </w:r>
                </w:p>
              </w:tc>
              <w:tc>
                <w:tcPr>
                  <w:tcW w:w="2409" w:type="dxa"/>
                  <w:shd w:val="clear" w:color="auto" w:fill="auto"/>
                  <w:noWrap/>
                  <w:vAlign w:val="bottom"/>
                </w:tcPr>
                <w:p w14:paraId="437D9313" w14:textId="61E574D6" w:rsidR="0006699C" w:rsidRPr="00BA5CF0" w:rsidRDefault="00DF616E" w:rsidP="000E1422">
                  <w:pPr>
                    <w:spacing w:before="60" w:after="60" w:line="264" w:lineRule="auto"/>
                    <w:jc w:val="center"/>
                    <w:rPr>
                      <w:rFonts w:ascii="Times New Roman" w:eastAsia="Times New Roman" w:hAnsi="Times New Roman"/>
                      <w:sz w:val="28"/>
                      <w:szCs w:val="28"/>
                    </w:rPr>
                  </w:pPr>
                  <w:r w:rsidRPr="00BA5CF0">
                    <w:rPr>
                      <w:rFonts w:ascii="Times New Roman" w:eastAsia="Times New Roman" w:hAnsi="Times New Roman"/>
                      <w:sz w:val="28"/>
                      <w:szCs w:val="28"/>
                    </w:rPr>
                    <w:t>260</w:t>
                  </w:r>
                </w:p>
              </w:tc>
            </w:tr>
            <w:tr w:rsidR="0006699C" w:rsidRPr="00497C88" w14:paraId="1F1F356D" w14:textId="77777777" w:rsidTr="000E1422">
              <w:trPr>
                <w:trHeight w:val="375"/>
              </w:trPr>
              <w:tc>
                <w:tcPr>
                  <w:tcW w:w="851" w:type="dxa"/>
                  <w:shd w:val="clear" w:color="auto" w:fill="auto"/>
                  <w:noWrap/>
                  <w:vAlign w:val="bottom"/>
                  <w:hideMark/>
                </w:tcPr>
                <w:p w14:paraId="21D33D71"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12</w:t>
                  </w:r>
                </w:p>
              </w:tc>
              <w:tc>
                <w:tcPr>
                  <w:tcW w:w="3402" w:type="dxa"/>
                  <w:shd w:val="clear" w:color="auto" w:fill="auto"/>
                  <w:vAlign w:val="center"/>
                  <w:hideMark/>
                </w:tcPr>
                <w:p w14:paraId="3FE8E634"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Bắc Trà My</w:t>
                  </w:r>
                </w:p>
              </w:tc>
              <w:tc>
                <w:tcPr>
                  <w:tcW w:w="2694" w:type="dxa"/>
                  <w:shd w:val="clear" w:color="auto" w:fill="auto"/>
                  <w:noWrap/>
                  <w:vAlign w:val="bottom"/>
                </w:tcPr>
                <w:p w14:paraId="64D41DAC" w14:textId="77777777" w:rsidR="0006699C" w:rsidRPr="00BA5CF0" w:rsidRDefault="0006699C" w:rsidP="000E1422">
                  <w:pPr>
                    <w:spacing w:before="60" w:after="60" w:line="264" w:lineRule="auto"/>
                    <w:jc w:val="center"/>
                    <w:rPr>
                      <w:rFonts w:ascii="Times New Roman" w:eastAsia="Times New Roman" w:hAnsi="Times New Roman"/>
                      <w:sz w:val="28"/>
                      <w:szCs w:val="28"/>
                    </w:rPr>
                  </w:pPr>
                  <w:r w:rsidRPr="00BA5CF0">
                    <w:rPr>
                      <w:rFonts w:ascii="Times New Roman" w:eastAsia="Times New Roman" w:hAnsi="Times New Roman"/>
                      <w:sz w:val="28"/>
                      <w:szCs w:val="28"/>
                    </w:rPr>
                    <w:t>46/46</w:t>
                  </w:r>
                </w:p>
              </w:tc>
              <w:tc>
                <w:tcPr>
                  <w:tcW w:w="2409" w:type="dxa"/>
                  <w:shd w:val="clear" w:color="auto" w:fill="auto"/>
                  <w:noWrap/>
                  <w:vAlign w:val="bottom"/>
                </w:tcPr>
                <w:p w14:paraId="388345F2" w14:textId="77777777" w:rsidR="0006699C" w:rsidRPr="00BA5CF0" w:rsidRDefault="0006699C" w:rsidP="000E1422">
                  <w:pPr>
                    <w:spacing w:before="60" w:after="60" w:line="264" w:lineRule="auto"/>
                    <w:jc w:val="center"/>
                    <w:rPr>
                      <w:rFonts w:ascii="Times New Roman" w:eastAsia="Times New Roman" w:hAnsi="Times New Roman"/>
                      <w:sz w:val="28"/>
                      <w:szCs w:val="28"/>
                    </w:rPr>
                  </w:pPr>
                  <w:r w:rsidRPr="00BA5CF0">
                    <w:rPr>
                      <w:rFonts w:ascii="Times New Roman" w:eastAsia="Times New Roman" w:hAnsi="Times New Roman"/>
                      <w:sz w:val="28"/>
                      <w:szCs w:val="28"/>
                    </w:rPr>
                    <w:t>252</w:t>
                  </w:r>
                </w:p>
              </w:tc>
            </w:tr>
            <w:tr w:rsidR="0006699C" w:rsidRPr="00497C88" w14:paraId="074B3C5C" w14:textId="77777777" w:rsidTr="000E1422">
              <w:trPr>
                <w:trHeight w:val="375"/>
              </w:trPr>
              <w:tc>
                <w:tcPr>
                  <w:tcW w:w="851" w:type="dxa"/>
                  <w:shd w:val="clear" w:color="auto" w:fill="auto"/>
                  <w:noWrap/>
                  <w:vAlign w:val="bottom"/>
                  <w:hideMark/>
                </w:tcPr>
                <w:p w14:paraId="0B514847"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13</w:t>
                  </w:r>
                </w:p>
              </w:tc>
              <w:tc>
                <w:tcPr>
                  <w:tcW w:w="3402" w:type="dxa"/>
                  <w:shd w:val="clear" w:color="auto" w:fill="auto"/>
                  <w:vAlign w:val="center"/>
                  <w:hideMark/>
                </w:tcPr>
                <w:p w14:paraId="484E8FAE"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Nam Trà My</w:t>
                  </w:r>
                </w:p>
              </w:tc>
              <w:tc>
                <w:tcPr>
                  <w:tcW w:w="2694" w:type="dxa"/>
                  <w:shd w:val="clear" w:color="auto" w:fill="auto"/>
                  <w:noWrap/>
                  <w:vAlign w:val="bottom"/>
                </w:tcPr>
                <w:p w14:paraId="08EACF6B" w14:textId="5391F664" w:rsidR="0006699C" w:rsidRPr="00BA5CF0" w:rsidRDefault="0006699C" w:rsidP="000E1422">
                  <w:pPr>
                    <w:spacing w:before="60" w:after="60" w:line="264" w:lineRule="auto"/>
                    <w:jc w:val="center"/>
                    <w:rPr>
                      <w:rFonts w:ascii="Times New Roman" w:eastAsia="Times New Roman" w:hAnsi="Times New Roman"/>
                      <w:sz w:val="28"/>
                      <w:szCs w:val="28"/>
                    </w:rPr>
                  </w:pPr>
                  <w:r w:rsidRPr="00BA5CF0">
                    <w:rPr>
                      <w:rFonts w:ascii="Times New Roman" w:eastAsia="Times New Roman" w:hAnsi="Times New Roman"/>
                      <w:sz w:val="28"/>
                      <w:szCs w:val="28"/>
                    </w:rPr>
                    <w:t>3</w:t>
                  </w:r>
                  <w:r w:rsidR="00012CAB" w:rsidRPr="00BA5CF0">
                    <w:rPr>
                      <w:rFonts w:ascii="Times New Roman" w:eastAsia="Times New Roman" w:hAnsi="Times New Roman"/>
                      <w:sz w:val="28"/>
                      <w:szCs w:val="28"/>
                    </w:rPr>
                    <w:t>5</w:t>
                  </w:r>
                  <w:r w:rsidRPr="00BA5CF0">
                    <w:rPr>
                      <w:rFonts w:ascii="Times New Roman" w:eastAsia="Times New Roman" w:hAnsi="Times New Roman"/>
                      <w:sz w:val="28"/>
                      <w:szCs w:val="28"/>
                    </w:rPr>
                    <w:t>/35</w:t>
                  </w:r>
                </w:p>
              </w:tc>
              <w:tc>
                <w:tcPr>
                  <w:tcW w:w="2409" w:type="dxa"/>
                  <w:shd w:val="clear" w:color="auto" w:fill="auto"/>
                  <w:noWrap/>
                  <w:vAlign w:val="bottom"/>
                </w:tcPr>
                <w:p w14:paraId="3324011B" w14:textId="7F4071E5" w:rsidR="0006699C" w:rsidRPr="00BA5CF0" w:rsidRDefault="00DF616E" w:rsidP="000E1422">
                  <w:pPr>
                    <w:spacing w:before="60" w:after="60" w:line="264" w:lineRule="auto"/>
                    <w:jc w:val="center"/>
                    <w:rPr>
                      <w:rFonts w:ascii="Times New Roman" w:eastAsia="Times New Roman" w:hAnsi="Times New Roman"/>
                      <w:sz w:val="28"/>
                      <w:szCs w:val="28"/>
                    </w:rPr>
                  </w:pPr>
                  <w:r w:rsidRPr="00BA5CF0">
                    <w:rPr>
                      <w:rFonts w:ascii="Times New Roman" w:eastAsia="Times New Roman" w:hAnsi="Times New Roman"/>
                      <w:sz w:val="28"/>
                      <w:szCs w:val="28"/>
                    </w:rPr>
                    <w:t>2</w:t>
                  </w:r>
                  <w:r w:rsidR="00012CAB" w:rsidRPr="00BA5CF0">
                    <w:rPr>
                      <w:rFonts w:ascii="Times New Roman" w:eastAsia="Times New Roman" w:hAnsi="Times New Roman"/>
                      <w:sz w:val="28"/>
                      <w:szCs w:val="28"/>
                    </w:rPr>
                    <w:t>2</w:t>
                  </w:r>
                  <w:r w:rsidRPr="00BA5CF0">
                    <w:rPr>
                      <w:rFonts w:ascii="Times New Roman" w:eastAsia="Times New Roman" w:hAnsi="Times New Roman"/>
                      <w:sz w:val="28"/>
                      <w:szCs w:val="28"/>
                    </w:rPr>
                    <w:t>8</w:t>
                  </w:r>
                </w:p>
              </w:tc>
            </w:tr>
            <w:tr w:rsidR="0006699C" w:rsidRPr="00497C88" w14:paraId="02870670" w14:textId="77777777" w:rsidTr="000E1422">
              <w:trPr>
                <w:trHeight w:val="375"/>
              </w:trPr>
              <w:tc>
                <w:tcPr>
                  <w:tcW w:w="851" w:type="dxa"/>
                  <w:shd w:val="clear" w:color="auto" w:fill="auto"/>
                  <w:noWrap/>
                  <w:vAlign w:val="bottom"/>
                  <w:hideMark/>
                </w:tcPr>
                <w:p w14:paraId="6C5736D6"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14</w:t>
                  </w:r>
                </w:p>
              </w:tc>
              <w:tc>
                <w:tcPr>
                  <w:tcW w:w="3402" w:type="dxa"/>
                  <w:shd w:val="clear" w:color="auto" w:fill="auto"/>
                  <w:vAlign w:val="center"/>
                  <w:hideMark/>
                </w:tcPr>
                <w:p w14:paraId="68DFB064"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Tây Giang</w:t>
                  </w:r>
                </w:p>
              </w:tc>
              <w:tc>
                <w:tcPr>
                  <w:tcW w:w="2694" w:type="dxa"/>
                  <w:shd w:val="clear" w:color="auto" w:fill="auto"/>
                  <w:noWrap/>
                  <w:vAlign w:val="bottom"/>
                </w:tcPr>
                <w:p w14:paraId="687EE7E2" w14:textId="7B60166A" w:rsidR="0006699C" w:rsidRPr="00BA5CF0" w:rsidRDefault="00012CAB" w:rsidP="000E1422">
                  <w:pPr>
                    <w:spacing w:before="60" w:after="60" w:line="264" w:lineRule="auto"/>
                    <w:jc w:val="center"/>
                    <w:rPr>
                      <w:rFonts w:ascii="Times New Roman" w:eastAsia="Times New Roman" w:hAnsi="Times New Roman"/>
                      <w:sz w:val="28"/>
                      <w:szCs w:val="28"/>
                    </w:rPr>
                  </w:pPr>
                  <w:r w:rsidRPr="00BA5CF0">
                    <w:rPr>
                      <w:rFonts w:ascii="Times New Roman" w:eastAsia="Times New Roman" w:hAnsi="Times New Roman"/>
                      <w:sz w:val="28"/>
                      <w:szCs w:val="28"/>
                    </w:rPr>
                    <w:t>62</w:t>
                  </w:r>
                  <w:r w:rsidR="0006699C" w:rsidRPr="00BA5CF0">
                    <w:rPr>
                      <w:rFonts w:ascii="Times New Roman" w:eastAsia="Times New Roman" w:hAnsi="Times New Roman"/>
                      <w:sz w:val="28"/>
                      <w:szCs w:val="28"/>
                    </w:rPr>
                    <w:t>/63</w:t>
                  </w:r>
                </w:p>
              </w:tc>
              <w:tc>
                <w:tcPr>
                  <w:tcW w:w="2409" w:type="dxa"/>
                  <w:shd w:val="clear" w:color="auto" w:fill="auto"/>
                  <w:noWrap/>
                  <w:vAlign w:val="bottom"/>
                </w:tcPr>
                <w:p w14:paraId="6792B718" w14:textId="1473ECD8" w:rsidR="0006699C" w:rsidRPr="00BA5CF0" w:rsidRDefault="00012CAB" w:rsidP="000E1422">
                  <w:pPr>
                    <w:spacing w:before="60" w:after="60" w:line="264" w:lineRule="auto"/>
                    <w:jc w:val="center"/>
                    <w:rPr>
                      <w:rFonts w:ascii="Times New Roman" w:eastAsia="Times New Roman" w:hAnsi="Times New Roman"/>
                      <w:sz w:val="28"/>
                      <w:szCs w:val="28"/>
                    </w:rPr>
                  </w:pPr>
                  <w:r w:rsidRPr="00BA5CF0">
                    <w:rPr>
                      <w:rFonts w:ascii="Times New Roman" w:eastAsia="Times New Roman" w:hAnsi="Times New Roman"/>
                      <w:sz w:val="28"/>
                      <w:szCs w:val="28"/>
                    </w:rPr>
                    <w:t>360</w:t>
                  </w:r>
                </w:p>
              </w:tc>
            </w:tr>
            <w:tr w:rsidR="0006699C" w:rsidRPr="00497C88" w14:paraId="33FF87A3" w14:textId="77777777" w:rsidTr="000E1422">
              <w:trPr>
                <w:trHeight w:val="375"/>
              </w:trPr>
              <w:tc>
                <w:tcPr>
                  <w:tcW w:w="851" w:type="dxa"/>
                  <w:shd w:val="clear" w:color="auto" w:fill="auto"/>
                  <w:noWrap/>
                  <w:vAlign w:val="bottom"/>
                  <w:hideMark/>
                </w:tcPr>
                <w:p w14:paraId="110EADB0"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15</w:t>
                  </w:r>
                </w:p>
              </w:tc>
              <w:tc>
                <w:tcPr>
                  <w:tcW w:w="3402" w:type="dxa"/>
                  <w:shd w:val="clear" w:color="auto" w:fill="auto"/>
                  <w:vAlign w:val="center"/>
                  <w:hideMark/>
                </w:tcPr>
                <w:p w14:paraId="7B29F8DA"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Đông Giang</w:t>
                  </w:r>
                </w:p>
              </w:tc>
              <w:tc>
                <w:tcPr>
                  <w:tcW w:w="2694" w:type="dxa"/>
                  <w:shd w:val="clear" w:color="auto" w:fill="auto"/>
                  <w:noWrap/>
                  <w:vAlign w:val="bottom"/>
                </w:tcPr>
                <w:p w14:paraId="143CB1B8"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40/40</w:t>
                  </w:r>
                </w:p>
              </w:tc>
              <w:tc>
                <w:tcPr>
                  <w:tcW w:w="2409" w:type="dxa"/>
                  <w:shd w:val="clear" w:color="auto" w:fill="auto"/>
                  <w:noWrap/>
                  <w:vAlign w:val="bottom"/>
                </w:tcPr>
                <w:p w14:paraId="777A9052" w14:textId="6532CC8A" w:rsidR="0006699C" w:rsidRPr="00497C88" w:rsidRDefault="00DF616E" w:rsidP="009475BE">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235</w:t>
                  </w:r>
                </w:p>
              </w:tc>
            </w:tr>
            <w:tr w:rsidR="0006699C" w:rsidRPr="00497C88" w14:paraId="7EA88797" w14:textId="77777777" w:rsidTr="000E1422">
              <w:trPr>
                <w:trHeight w:val="375"/>
              </w:trPr>
              <w:tc>
                <w:tcPr>
                  <w:tcW w:w="851" w:type="dxa"/>
                  <w:shd w:val="clear" w:color="auto" w:fill="auto"/>
                  <w:noWrap/>
                  <w:vAlign w:val="bottom"/>
                  <w:hideMark/>
                </w:tcPr>
                <w:p w14:paraId="6D0336C7"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16</w:t>
                  </w:r>
                </w:p>
              </w:tc>
              <w:tc>
                <w:tcPr>
                  <w:tcW w:w="3402" w:type="dxa"/>
                  <w:shd w:val="clear" w:color="auto" w:fill="auto"/>
                  <w:vAlign w:val="center"/>
                  <w:hideMark/>
                </w:tcPr>
                <w:p w14:paraId="2F5963D5"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Nam Giang</w:t>
                  </w:r>
                </w:p>
              </w:tc>
              <w:tc>
                <w:tcPr>
                  <w:tcW w:w="2694" w:type="dxa"/>
                  <w:shd w:val="clear" w:color="auto" w:fill="auto"/>
                  <w:noWrap/>
                  <w:vAlign w:val="bottom"/>
                </w:tcPr>
                <w:p w14:paraId="1357BFD1"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50/50</w:t>
                  </w:r>
                </w:p>
              </w:tc>
              <w:tc>
                <w:tcPr>
                  <w:tcW w:w="2409" w:type="dxa"/>
                  <w:shd w:val="clear" w:color="auto" w:fill="auto"/>
                  <w:noWrap/>
                  <w:vAlign w:val="bottom"/>
                </w:tcPr>
                <w:p w14:paraId="28667BCF"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200</w:t>
                  </w:r>
                </w:p>
              </w:tc>
            </w:tr>
            <w:tr w:rsidR="0006699C" w:rsidRPr="00497C88" w14:paraId="2A285263" w14:textId="77777777" w:rsidTr="000E1422">
              <w:trPr>
                <w:trHeight w:val="375"/>
              </w:trPr>
              <w:tc>
                <w:tcPr>
                  <w:tcW w:w="851" w:type="dxa"/>
                  <w:shd w:val="clear" w:color="auto" w:fill="auto"/>
                  <w:noWrap/>
                  <w:vAlign w:val="bottom"/>
                  <w:hideMark/>
                </w:tcPr>
                <w:p w14:paraId="2266B26E"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17</w:t>
                  </w:r>
                </w:p>
              </w:tc>
              <w:tc>
                <w:tcPr>
                  <w:tcW w:w="3402" w:type="dxa"/>
                  <w:shd w:val="clear" w:color="auto" w:fill="auto"/>
                  <w:vAlign w:val="center"/>
                  <w:hideMark/>
                </w:tcPr>
                <w:p w14:paraId="58D7E221"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Hiệp Đức</w:t>
                  </w:r>
                </w:p>
              </w:tc>
              <w:tc>
                <w:tcPr>
                  <w:tcW w:w="2694" w:type="dxa"/>
                  <w:shd w:val="clear" w:color="auto" w:fill="auto"/>
                  <w:noWrap/>
                  <w:vAlign w:val="bottom"/>
                </w:tcPr>
                <w:p w14:paraId="6D0AE05B"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46/46</w:t>
                  </w:r>
                </w:p>
              </w:tc>
              <w:tc>
                <w:tcPr>
                  <w:tcW w:w="2409" w:type="dxa"/>
                  <w:shd w:val="clear" w:color="auto" w:fill="auto"/>
                  <w:noWrap/>
                  <w:vAlign w:val="bottom"/>
                </w:tcPr>
                <w:p w14:paraId="554DF121" w14:textId="671BBF6B" w:rsidR="0006699C" w:rsidRPr="00497C88" w:rsidRDefault="007740EB"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250</w:t>
                  </w:r>
                </w:p>
              </w:tc>
            </w:tr>
            <w:tr w:rsidR="0006699C" w:rsidRPr="00497C88" w14:paraId="12210F44" w14:textId="77777777" w:rsidTr="000E1422">
              <w:trPr>
                <w:trHeight w:val="375"/>
              </w:trPr>
              <w:tc>
                <w:tcPr>
                  <w:tcW w:w="851" w:type="dxa"/>
                  <w:shd w:val="clear" w:color="auto" w:fill="auto"/>
                  <w:noWrap/>
                  <w:vAlign w:val="bottom"/>
                  <w:hideMark/>
                </w:tcPr>
                <w:p w14:paraId="4F1B67AA"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 </w:t>
                  </w:r>
                </w:p>
              </w:tc>
              <w:tc>
                <w:tcPr>
                  <w:tcW w:w="3402" w:type="dxa"/>
                  <w:shd w:val="clear" w:color="auto" w:fill="auto"/>
                  <w:noWrap/>
                  <w:vAlign w:val="bottom"/>
                  <w:hideMark/>
                </w:tcPr>
                <w:p w14:paraId="6964CB68" w14:textId="77777777" w:rsidR="0006699C" w:rsidRPr="00497C88" w:rsidRDefault="0006699C" w:rsidP="000E1422">
                  <w:pPr>
                    <w:spacing w:before="60" w:after="60" w:line="264" w:lineRule="auto"/>
                    <w:rPr>
                      <w:rFonts w:ascii="Times New Roman" w:eastAsia="Times New Roman" w:hAnsi="Times New Roman"/>
                      <w:b/>
                      <w:bCs/>
                      <w:sz w:val="28"/>
                      <w:szCs w:val="28"/>
                    </w:rPr>
                  </w:pPr>
                  <w:r w:rsidRPr="00497C88">
                    <w:rPr>
                      <w:rFonts w:ascii="Times New Roman" w:eastAsia="Times New Roman" w:hAnsi="Times New Roman"/>
                      <w:b/>
                      <w:bCs/>
                      <w:sz w:val="28"/>
                      <w:szCs w:val="28"/>
                    </w:rPr>
                    <w:t>Tổng</w:t>
                  </w:r>
                </w:p>
              </w:tc>
              <w:tc>
                <w:tcPr>
                  <w:tcW w:w="2694" w:type="dxa"/>
                  <w:shd w:val="clear" w:color="auto" w:fill="auto"/>
                  <w:noWrap/>
                  <w:vAlign w:val="bottom"/>
                </w:tcPr>
                <w:p w14:paraId="5ADC4F23" w14:textId="5DFE4540" w:rsidR="0006699C" w:rsidRPr="00497C88" w:rsidRDefault="0006699C" w:rsidP="000E1422">
                  <w:pPr>
                    <w:spacing w:before="60" w:after="60" w:line="264" w:lineRule="auto"/>
                    <w:jc w:val="center"/>
                    <w:rPr>
                      <w:rFonts w:ascii="Times New Roman" w:eastAsia="Times New Roman" w:hAnsi="Times New Roman"/>
                      <w:b/>
                      <w:bCs/>
                      <w:sz w:val="28"/>
                      <w:szCs w:val="28"/>
                    </w:rPr>
                  </w:pPr>
                  <w:r w:rsidRPr="00497C88">
                    <w:rPr>
                      <w:rFonts w:ascii="Times New Roman" w:eastAsia="Times New Roman" w:hAnsi="Times New Roman"/>
                      <w:b/>
                      <w:bCs/>
                      <w:sz w:val="28"/>
                      <w:szCs w:val="28"/>
                    </w:rPr>
                    <w:t>12</w:t>
                  </w:r>
                  <w:r w:rsidR="00012CAB">
                    <w:rPr>
                      <w:rFonts w:ascii="Times New Roman" w:eastAsia="Times New Roman" w:hAnsi="Times New Roman"/>
                      <w:b/>
                      <w:bCs/>
                      <w:sz w:val="28"/>
                      <w:szCs w:val="28"/>
                    </w:rPr>
                    <w:t>38</w:t>
                  </w:r>
                </w:p>
              </w:tc>
              <w:tc>
                <w:tcPr>
                  <w:tcW w:w="2409" w:type="dxa"/>
                  <w:shd w:val="clear" w:color="auto" w:fill="auto"/>
                  <w:noWrap/>
                  <w:vAlign w:val="bottom"/>
                </w:tcPr>
                <w:p w14:paraId="50D4E34E" w14:textId="4F2A774E" w:rsidR="0006699C" w:rsidRPr="00497C88" w:rsidRDefault="005D02CD" w:rsidP="000E1422">
                  <w:pPr>
                    <w:spacing w:before="60" w:after="60" w:line="264" w:lineRule="auto"/>
                    <w:jc w:val="center"/>
                    <w:rPr>
                      <w:rFonts w:ascii="Times New Roman" w:eastAsia="Times New Roman" w:hAnsi="Times New Roman"/>
                      <w:b/>
                      <w:bCs/>
                      <w:sz w:val="28"/>
                      <w:szCs w:val="28"/>
                    </w:rPr>
                  </w:pPr>
                  <w:r>
                    <w:rPr>
                      <w:rFonts w:ascii="Times New Roman" w:eastAsia="Times New Roman" w:hAnsi="Times New Roman"/>
                      <w:b/>
                      <w:bCs/>
                      <w:sz w:val="28"/>
                      <w:szCs w:val="28"/>
                    </w:rPr>
                    <w:t>7</w:t>
                  </w:r>
                  <w:r w:rsidR="00012CAB">
                    <w:rPr>
                      <w:rFonts w:ascii="Times New Roman" w:eastAsia="Times New Roman" w:hAnsi="Times New Roman"/>
                      <w:b/>
                      <w:bCs/>
                      <w:sz w:val="28"/>
                      <w:szCs w:val="28"/>
                    </w:rPr>
                    <w:t>448</w:t>
                  </w:r>
                </w:p>
              </w:tc>
            </w:tr>
          </w:tbl>
          <w:p w14:paraId="195354B5" w14:textId="77777777" w:rsidR="0006699C" w:rsidRDefault="0006699C" w:rsidP="000E1422">
            <w:pPr>
              <w:spacing w:after="0" w:line="240" w:lineRule="auto"/>
              <w:jc w:val="center"/>
              <w:rPr>
                <w:rFonts w:ascii="Times New Roman" w:eastAsia="Times New Roman" w:hAnsi="Times New Roman"/>
                <w:i/>
                <w:iCs/>
                <w:sz w:val="28"/>
                <w:szCs w:val="28"/>
              </w:rPr>
            </w:pPr>
          </w:p>
        </w:tc>
      </w:tr>
      <w:tr w:rsidR="0006699C" w14:paraId="6E5BDD99" w14:textId="77777777" w:rsidTr="000E1422">
        <w:trPr>
          <w:gridAfter w:val="1"/>
          <w:wAfter w:w="443" w:type="dxa"/>
          <w:trHeight w:val="225"/>
          <w:jc w:val="center"/>
        </w:trPr>
        <w:tc>
          <w:tcPr>
            <w:tcW w:w="1186" w:type="dxa"/>
            <w:tcBorders>
              <w:top w:val="nil"/>
              <w:left w:val="nil"/>
              <w:bottom w:val="nil"/>
              <w:right w:val="nil"/>
            </w:tcBorders>
            <w:shd w:val="clear" w:color="auto" w:fill="auto"/>
            <w:noWrap/>
            <w:vAlign w:val="bottom"/>
            <w:hideMark/>
          </w:tcPr>
          <w:p w14:paraId="79DF4F99" w14:textId="77777777" w:rsidR="0006699C" w:rsidRDefault="0006699C" w:rsidP="000E1422">
            <w:pPr>
              <w:spacing w:after="0" w:line="240" w:lineRule="auto"/>
              <w:jc w:val="center"/>
              <w:rPr>
                <w:rFonts w:ascii="Times New Roman" w:eastAsia="Times New Roman" w:hAnsi="Times New Roman"/>
                <w:sz w:val="28"/>
                <w:szCs w:val="28"/>
              </w:rPr>
            </w:pPr>
          </w:p>
        </w:tc>
        <w:tc>
          <w:tcPr>
            <w:tcW w:w="2949" w:type="dxa"/>
            <w:tcBorders>
              <w:top w:val="nil"/>
              <w:left w:val="nil"/>
              <w:bottom w:val="nil"/>
              <w:right w:val="nil"/>
            </w:tcBorders>
            <w:shd w:val="clear" w:color="auto" w:fill="auto"/>
            <w:noWrap/>
            <w:vAlign w:val="bottom"/>
            <w:hideMark/>
          </w:tcPr>
          <w:p w14:paraId="06FD88D0" w14:textId="77777777" w:rsidR="0006699C" w:rsidRDefault="0006699C" w:rsidP="000E1422">
            <w:pPr>
              <w:spacing w:after="0" w:line="240" w:lineRule="auto"/>
              <w:rPr>
                <w:rFonts w:ascii="Times New Roman" w:eastAsia="Times New Roman" w:hAnsi="Times New Roman"/>
                <w:sz w:val="28"/>
                <w:szCs w:val="28"/>
              </w:rPr>
            </w:pPr>
          </w:p>
        </w:tc>
        <w:tc>
          <w:tcPr>
            <w:tcW w:w="1522" w:type="dxa"/>
            <w:tcBorders>
              <w:top w:val="nil"/>
              <w:left w:val="nil"/>
              <w:bottom w:val="nil"/>
              <w:right w:val="nil"/>
            </w:tcBorders>
            <w:shd w:val="clear" w:color="auto" w:fill="auto"/>
            <w:noWrap/>
            <w:vAlign w:val="bottom"/>
            <w:hideMark/>
          </w:tcPr>
          <w:p w14:paraId="47763A27" w14:textId="77777777" w:rsidR="0006699C" w:rsidRDefault="0006699C" w:rsidP="000E1422">
            <w:pPr>
              <w:spacing w:after="0" w:line="240" w:lineRule="auto"/>
              <w:jc w:val="center"/>
              <w:rPr>
                <w:rFonts w:ascii="Times New Roman" w:eastAsia="Times New Roman" w:hAnsi="Times New Roman"/>
                <w:sz w:val="28"/>
                <w:szCs w:val="28"/>
              </w:rPr>
            </w:pPr>
          </w:p>
          <w:p w14:paraId="1DA1B28D" w14:textId="77777777" w:rsidR="0006699C" w:rsidRDefault="0006699C" w:rsidP="000E1422">
            <w:pPr>
              <w:spacing w:after="0" w:line="240" w:lineRule="auto"/>
              <w:jc w:val="center"/>
              <w:rPr>
                <w:rFonts w:ascii="Times New Roman" w:eastAsia="Times New Roman" w:hAnsi="Times New Roman"/>
                <w:sz w:val="28"/>
                <w:szCs w:val="28"/>
              </w:rPr>
            </w:pPr>
          </w:p>
        </w:tc>
        <w:tc>
          <w:tcPr>
            <w:tcW w:w="1202" w:type="dxa"/>
            <w:tcBorders>
              <w:top w:val="nil"/>
              <w:left w:val="nil"/>
              <w:bottom w:val="nil"/>
              <w:right w:val="nil"/>
            </w:tcBorders>
            <w:shd w:val="clear" w:color="auto" w:fill="auto"/>
            <w:noWrap/>
            <w:vAlign w:val="bottom"/>
            <w:hideMark/>
          </w:tcPr>
          <w:p w14:paraId="5F4B9088" w14:textId="77777777" w:rsidR="0006699C" w:rsidRDefault="0006699C" w:rsidP="000E1422">
            <w:pPr>
              <w:spacing w:after="0" w:line="240" w:lineRule="auto"/>
              <w:jc w:val="center"/>
              <w:rPr>
                <w:rFonts w:ascii="Times New Roman" w:eastAsia="Times New Roman" w:hAnsi="Times New Roman"/>
                <w:sz w:val="28"/>
                <w:szCs w:val="28"/>
              </w:rPr>
            </w:pPr>
          </w:p>
        </w:tc>
        <w:tc>
          <w:tcPr>
            <w:tcW w:w="1262" w:type="dxa"/>
            <w:tcBorders>
              <w:top w:val="nil"/>
              <w:left w:val="nil"/>
              <w:bottom w:val="nil"/>
              <w:right w:val="nil"/>
            </w:tcBorders>
            <w:shd w:val="clear" w:color="auto" w:fill="auto"/>
            <w:noWrap/>
            <w:vAlign w:val="bottom"/>
            <w:hideMark/>
          </w:tcPr>
          <w:p w14:paraId="70F48BEB" w14:textId="77777777" w:rsidR="0006699C" w:rsidRDefault="0006699C" w:rsidP="000E1422">
            <w:pPr>
              <w:spacing w:after="0" w:line="240" w:lineRule="auto"/>
              <w:jc w:val="center"/>
              <w:rPr>
                <w:rFonts w:ascii="Times New Roman" w:eastAsia="Times New Roman" w:hAnsi="Times New Roman"/>
                <w:sz w:val="28"/>
                <w:szCs w:val="28"/>
              </w:rPr>
            </w:pPr>
          </w:p>
        </w:tc>
        <w:tc>
          <w:tcPr>
            <w:tcW w:w="1283" w:type="dxa"/>
            <w:tcBorders>
              <w:top w:val="nil"/>
              <w:left w:val="nil"/>
              <w:bottom w:val="nil"/>
              <w:right w:val="nil"/>
            </w:tcBorders>
            <w:shd w:val="clear" w:color="auto" w:fill="auto"/>
            <w:noWrap/>
            <w:vAlign w:val="bottom"/>
            <w:hideMark/>
          </w:tcPr>
          <w:p w14:paraId="70A8A064" w14:textId="77777777" w:rsidR="0006699C" w:rsidRDefault="0006699C" w:rsidP="000E1422">
            <w:pPr>
              <w:spacing w:after="0" w:line="240" w:lineRule="auto"/>
              <w:jc w:val="center"/>
              <w:rPr>
                <w:rFonts w:ascii="Times New Roman" w:eastAsia="Times New Roman" w:hAnsi="Times New Roman"/>
                <w:sz w:val="28"/>
                <w:szCs w:val="28"/>
              </w:rPr>
            </w:pPr>
          </w:p>
        </w:tc>
        <w:tc>
          <w:tcPr>
            <w:tcW w:w="2195" w:type="dxa"/>
            <w:tcBorders>
              <w:top w:val="nil"/>
              <w:left w:val="nil"/>
              <w:bottom w:val="nil"/>
              <w:right w:val="nil"/>
            </w:tcBorders>
            <w:shd w:val="clear" w:color="auto" w:fill="auto"/>
            <w:noWrap/>
            <w:vAlign w:val="bottom"/>
            <w:hideMark/>
          </w:tcPr>
          <w:p w14:paraId="101E1D6F" w14:textId="77777777" w:rsidR="0006699C" w:rsidRDefault="0006699C" w:rsidP="000E1422">
            <w:pPr>
              <w:spacing w:after="0" w:line="240" w:lineRule="auto"/>
              <w:jc w:val="center"/>
              <w:rPr>
                <w:rFonts w:ascii="Times New Roman" w:eastAsia="Times New Roman" w:hAnsi="Times New Roman"/>
                <w:sz w:val="28"/>
                <w:szCs w:val="28"/>
              </w:rPr>
            </w:pPr>
          </w:p>
        </w:tc>
      </w:tr>
    </w:tbl>
    <w:p w14:paraId="55513236" w14:textId="77777777" w:rsidR="0006699C" w:rsidRDefault="0006699C" w:rsidP="0006699C">
      <w:pPr>
        <w:tabs>
          <w:tab w:val="left" w:pos="3495"/>
        </w:tabs>
        <w:rPr>
          <w:rFonts w:ascii="Times New Roman" w:hAnsi="Times New Roman"/>
          <w:sz w:val="28"/>
          <w:szCs w:val="28"/>
        </w:rPr>
      </w:pPr>
    </w:p>
    <w:p w14:paraId="270036BB" w14:textId="77777777" w:rsidR="0006699C" w:rsidRDefault="0006699C" w:rsidP="0006699C">
      <w:pPr>
        <w:tabs>
          <w:tab w:val="left" w:pos="3495"/>
        </w:tabs>
        <w:rPr>
          <w:rFonts w:ascii="Times New Roman" w:hAnsi="Times New Roman"/>
          <w:sz w:val="28"/>
          <w:szCs w:val="28"/>
        </w:rPr>
        <w:sectPr w:rsidR="0006699C" w:rsidSect="0006699C">
          <w:pgSz w:w="11907" w:h="16840" w:code="9"/>
          <w:pgMar w:top="1134" w:right="1134" w:bottom="1134" w:left="1701" w:header="720" w:footer="720" w:gutter="0"/>
          <w:pgNumType w:start="1"/>
          <w:cols w:space="720"/>
          <w:titlePg/>
          <w:docGrid w:linePitch="360"/>
        </w:sectPr>
      </w:pPr>
    </w:p>
    <w:tbl>
      <w:tblPr>
        <w:tblW w:w="14587" w:type="dxa"/>
        <w:tblInd w:w="93" w:type="dxa"/>
        <w:tblLook w:val="04A0" w:firstRow="1" w:lastRow="0" w:firstColumn="1" w:lastColumn="0" w:noHBand="0" w:noVBand="1"/>
      </w:tblPr>
      <w:tblGrid>
        <w:gridCol w:w="390"/>
        <w:gridCol w:w="120"/>
        <w:gridCol w:w="1065"/>
        <w:gridCol w:w="1670"/>
        <w:gridCol w:w="1644"/>
        <w:gridCol w:w="1644"/>
        <w:gridCol w:w="1896"/>
        <w:gridCol w:w="9"/>
        <w:gridCol w:w="1918"/>
        <w:gridCol w:w="9"/>
        <w:gridCol w:w="2256"/>
        <w:gridCol w:w="9"/>
        <w:gridCol w:w="1948"/>
        <w:gridCol w:w="9"/>
      </w:tblGrid>
      <w:tr w:rsidR="0006699C" w:rsidRPr="006316F8" w14:paraId="7C9236B0" w14:textId="77777777" w:rsidTr="000E1422">
        <w:trPr>
          <w:trHeight w:val="300"/>
        </w:trPr>
        <w:tc>
          <w:tcPr>
            <w:tcW w:w="390" w:type="dxa"/>
            <w:tcBorders>
              <w:top w:val="nil"/>
              <w:left w:val="nil"/>
              <w:bottom w:val="nil"/>
              <w:right w:val="nil"/>
            </w:tcBorders>
          </w:tcPr>
          <w:p w14:paraId="4E407A1A" w14:textId="77777777" w:rsidR="0006699C" w:rsidRPr="006316F8" w:rsidRDefault="0006699C" w:rsidP="000E1422">
            <w:pPr>
              <w:spacing w:after="0" w:line="240" w:lineRule="auto"/>
              <w:jc w:val="center"/>
              <w:rPr>
                <w:rFonts w:ascii="Times New Roman" w:eastAsia="Times New Roman" w:hAnsi="Times New Roman"/>
                <w:b/>
                <w:bCs/>
                <w:color w:val="000000"/>
                <w:sz w:val="28"/>
                <w:szCs w:val="28"/>
              </w:rPr>
            </w:pPr>
          </w:p>
        </w:tc>
        <w:tc>
          <w:tcPr>
            <w:tcW w:w="14197" w:type="dxa"/>
            <w:gridSpan w:val="13"/>
            <w:tcBorders>
              <w:top w:val="nil"/>
              <w:left w:val="nil"/>
              <w:bottom w:val="nil"/>
              <w:right w:val="nil"/>
            </w:tcBorders>
          </w:tcPr>
          <w:p w14:paraId="1A990CF1" w14:textId="77777777" w:rsidR="0006699C" w:rsidRPr="006316F8" w:rsidRDefault="0006699C" w:rsidP="000E1422">
            <w:pPr>
              <w:spacing w:after="0" w:line="240" w:lineRule="auto"/>
              <w:jc w:val="center"/>
              <w:rPr>
                <w:rFonts w:ascii="Times New Roman" w:eastAsia="Times New Roman" w:hAnsi="Times New Roman"/>
                <w:b/>
                <w:bCs/>
                <w:color w:val="000000"/>
                <w:sz w:val="28"/>
                <w:szCs w:val="28"/>
              </w:rPr>
            </w:pPr>
            <w:r w:rsidRPr="006316F8">
              <w:rPr>
                <w:rFonts w:ascii="Times New Roman" w:eastAsia="Times New Roman" w:hAnsi="Times New Roman"/>
                <w:b/>
                <w:bCs/>
                <w:color w:val="000000"/>
                <w:sz w:val="28"/>
                <w:szCs w:val="28"/>
              </w:rPr>
              <w:t>Phụ lục II</w:t>
            </w:r>
          </w:p>
        </w:tc>
      </w:tr>
      <w:tr w:rsidR="0006699C" w:rsidRPr="006316F8" w14:paraId="1271DEC4" w14:textId="77777777" w:rsidTr="000E1422">
        <w:trPr>
          <w:trHeight w:val="300"/>
        </w:trPr>
        <w:tc>
          <w:tcPr>
            <w:tcW w:w="390" w:type="dxa"/>
            <w:tcBorders>
              <w:top w:val="nil"/>
              <w:left w:val="nil"/>
              <w:bottom w:val="nil"/>
              <w:right w:val="nil"/>
            </w:tcBorders>
          </w:tcPr>
          <w:p w14:paraId="10490689" w14:textId="77777777" w:rsidR="0006699C" w:rsidRDefault="0006699C" w:rsidP="000E1422">
            <w:pPr>
              <w:spacing w:after="0" w:line="240" w:lineRule="auto"/>
              <w:jc w:val="center"/>
            </w:pPr>
          </w:p>
        </w:tc>
        <w:tc>
          <w:tcPr>
            <w:tcW w:w="14197" w:type="dxa"/>
            <w:gridSpan w:val="13"/>
            <w:tcBorders>
              <w:top w:val="nil"/>
              <w:left w:val="nil"/>
              <w:bottom w:val="nil"/>
              <w:right w:val="nil"/>
            </w:tcBorders>
          </w:tcPr>
          <w:p w14:paraId="5C8C6E57" w14:textId="77777777" w:rsidR="0006699C" w:rsidRPr="006316F8" w:rsidRDefault="0006699C" w:rsidP="000E1422">
            <w:pPr>
              <w:spacing w:after="0" w:line="240" w:lineRule="auto"/>
              <w:jc w:val="center"/>
              <w:rPr>
                <w:rFonts w:ascii="Times New Roman" w:eastAsia="Times New Roman" w:hAnsi="Times New Roman"/>
                <w:b/>
                <w:bCs/>
                <w:color w:val="000000"/>
                <w:sz w:val="28"/>
                <w:szCs w:val="28"/>
              </w:rPr>
            </w:pPr>
            <w:r>
              <w:br w:type="page"/>
            </w:r>
            <w:r w:rsidRPr="006316F8">
              <w:rPr>
                <w:rFonts w:ascii="Times New Roman" w:eastAsia="Times New Roman" w:hAnsi="Times New Roman"/>
                <w:b/>
                <w:bCs/>
                <w:color w:val="000000"/>
                <w:sz w:val="28"/>
                <w:szCs w:val="28"/>
              </w:rPr>
              <w:t xml:space="preserve">BẢNG TỔNG HỢP KHẢO SÁT NHU CẦU ĐỀ XUẤT CƠ CHẾ HỖ TRỢ HOẠT ĐỘNG </w:t>
            </w:r>
          </w:p>
        </w:tc>
      </w:tr>
      <w:tr w:rsidR="0006699C" w:rsidRPr="006316F8" w14:paraId="1F67C93A" w14:textId="77777777" w:rsidTr="000E1422">
        <w:trPr>
          <w:trHeight w:val="300"/>
        </w:trPr>
        <w:tc>
          <w:tcPr>
            <w:tcW w:w="390" w:type="dxa"/>
            <w:tcBorders>
              <w:top w:val="nil"/>
              <w:left w:val="nil"/>
              <w:bottom w:val="nil"/>
              <w:right w:val="nil"/>
            </w:tcBorders>
          </w:tcPr>
          <w:p w14:paraId="357BD2E8" w14:textId="77777777" w:rsidR="0006699C" w:rsidRPr="006316F8" w:rsidRDefault="0006699C" w:rsidP="000E1422">
            <w:pPr>
              <w:spacing w:after="0" w:line="240" w:lineRule="auto"/>
              <w:jc w:val="center"/>
              <w:rPr>
                <w:rFonts w:ascii="Times New Roman" w:eastAsia="Times New Roman" w:hAnsi="Times New Roman"/>
                <w:b/>
                <w:bCs/>
                <w:color w:val="000000"/>
                <w:sz w:val="28"/>
                <w:szCs w:val="28"/>
              </w:rPr>
            </w:pPr>
          </w:p>
        </w:tc>
        <w:tc>
          <w:tcPr>
            <w:tcW w:w="14197" w:type="dxa"/>
            <w:gridSpan w:val="13"/>
            <w:tcBorders>
              <w:top w:val="nil"/>
              <w:left w:val="nil"/>
              <w:bottom w:val="nil"/>
              <w:right w:val="nil"/>
            </w:tcBorders>
          </w:tcPr>
          <w:p w14:paraId="6A56CF9E" w14:textId="77777777" w:rsidR="0006699C" w:rsidRPr="006316F8" w:rsidRDefault="0006699C" w:rsidP="000E1422">
            <w:pPr>
              <w:spacing w:after="0" w:line="240" w:lineRule="auto"/>
              <w:jc w:val="center"/>
              <w:rPr>
                <w:rFonts w:ascii="Times New Roman" w:eastAsia="Times New Roman" w:hAnsi="Times New Roman"/>
                <w:b/>
                <w:bCs/>
                <w:color w:val="000000"/>
                <w:sz w:val="28"/>
                <w:szCs w:val="28"/>
              </w:rPr>
            </w:pPr>
            <w:r w:rsidRPr="006316F8">
              <w:rPr>
                <w:rFonts w:ascii="Times New Roman" w:eastAsia="Times New Roman" w:hAnsi="Times New Roman"/>
                <w:b/>
                <w:bCs/>
                <w:color w:val="000000"/>
                <w:sz w:val="28"/>
                <w:szCs w:val="28"/>
              </w:rPr>
              <w:t>TỔ CÔNG NGHỆ SỐ CỘNG ĐỒNG</w:t>
            </w:r>
          </w:p>
        </w:tc>
      </w:tr>
      <w:tr w:rsidR="0006699C" w:rsidRPr="006316F8" w14:paraId="4BBD072B" w14:textId="77777777" w:rsidTr="000E1422">
        <w:trPr>
          <w:trHeight w:val="300"/>
        </w:trPr>
        <w:tc>
          <w:tcPr>
            <w:tcW w:w="390" w:type="dxa"/>
            <w:tcBorders>
              <w:top w:val="nil"/>
              <w:left w:val="nil"/>
              <w:bottom w:val="nil"/>
              <w:right w:val="nil"/>
            </w:tcBorders>
          </w:tcPr>
          <w:p w14:paraId="6B9F6DF7" w14:textId="77777777" w:rsidR="0006699C" w:rsidRPr="006316F8" w:rsidRDefault="0006699C" w:rsidP="000E1422">
            <w:pPr>
              <w:spacing w:after="0" w:line="240" w:lineRule="auto"/>
              <w:jc w:val="center"/>
              <w:rPr>
                <w:rFonts w:ascii="Times New Roman" w:eastAsia="Times New Roman" w:hAnsi="Times New Roman"/>
                <w:i/>
                <w:iCs/>
                <w:color w:val="000000"/>
                <w:sz w:val="28"/>
                <w:szCs w:val="28"/>
              </w:rPr>
            </w:pPr>
          </w:p>
        </w:tc>
        <w:tc>
          <w:tcPr>
            <w:tcW w:w="14197" w:type="dxa"/>
            <w:gridSpan w:val="13"/>
            <w:tcBorders>
              <w:top w:val="nil"/>
              <w:left w:val="nil"/>
              <w:bottom w:val="nil"/>
              <w:right w:val="nil"/>
            </w:tcBorders>
          </w:tcPr>
          <w:p w14:paraId="5E4A89E6" w14:textId="22D98404" w:rsidR="0006699C" w:rsidRPr="006316F8" w:rsidRDefault="0006699C" w:rsidP="000E1422">
            <w:pPr>
              <w:spacing w:after="0" w:line="240" w:lineRule="auto"/>
              <w:jc w:val="center"/>
              <w:rPr>
                <w:rFonts w:ascii="Times New Roman" w:eastAsia="Times New Roman" w:hAnsi="Times New Roman"/>
                <w:i/>
                <w:iCs/>
                <w:color w:val="000000"/>
                <w:sz w:val="28"/>
                <w:szCs w:val="28"/>
              </w:rPr>
            </w:pPr>
            <w:r w:rsidRPr="006316F8">
              <w:rPr>
                <w:rFonts w:ascii="Times New Roman" w:eastAsia="Times New Roman" w:hAnsi="Times New Roman"/>
                <w:i/>
                <w:iCs/>
                <w:color w:val="000000"/>
                <w:sz w:val="28"/>
                <w:szCs w:val="28"/>
              </w:rPr>
              <w:t>(Đính kèm Báo cáo số        /</w:t>
            </w:r>
            <w:r>
              <w:rPr>
                <w:rFonts w:ascii="Times New Roman" w:eastAsia="Times New Roman" w:hAnsi="Times New Roman"/>
                <w:i/>
                <w:iCs/>
                <w:color w:val="000000"/>
                <w:sz w:val="28"/>
                <w:szCs w:val="28"/>
              </w:rPr>
              <w:t>BC-</w:t>
            </w:r>
            <w:r w:rsidRPr="006316F8">
              <w:rPr>
                <w:rFonts w:ascii="Times New Roman" w:eastAsia="Times New Roman" w:hAnsi="Times New Roman"/>
                <w:i/>
                <w:iCs/>
                <w:color w:val="000000"/>
                <w:sz w:val="28"/>
                <w:szCs w:val="28"/>
              </w:rPr>
              <w:t>STTTT ngày      /      /202</w:t>
            </w:r>
            <w:r w:rsidR="00E025B9">
              <w:rPr>
                <w:rFonts w:ascii="Times New Roman" w:eastAsia="Times New Roman" w:hAnsi="Times New Roman"/>
                <w:i/>
                <w:iCs/>
                <w:color w:val="000000"/>
                <w:sz w:val="28"/>
                <w:szCs w:val="28"/>
              </w:rPr>
              <w:t>5</w:t>
            </w:r>
            <w:r w:rsidRPr="006316F8">
              <w:rPr>
                <w:rFonts w:ascii="Times New Roman" w:eastAsia="Times New Roman" w:hAnsi="Times New Roman"/>
                <w:i/>
                <w:iCs/>
                <w:color w:val="000000"/>
                <w:sz w:val="28"/>
                <w:szCs w:val="28"/>
              </w:rPr>
              <w:t xml:space="preserve"> </w:t>
            </w:r>
          </w:p>
          <w:p w14:paraId="6C992F6B" w14:textId="77777777" w:rsidR="0006699C" w:rsidRPr="006316F8" w:rsidRDefault="0006699C" w:rsidP="000E1422">
            <w:pPr>
              <w:spacing w:after="0" w:line="240" w:lineRule="auto"/>
              <w:jc w:val="center"/>
              <w:rPr>
                <w:rFonts w:ascii="Times New Roman" w:eastAsia="Times New Roman" w:hAnsi="Times New Roman"/>
                <w:i/>
                <w:iCs/>
                <w:color w:val="000000"/>
                <w:sz w:val="28"/>
                <w:szCs w:val="28"/>
              </w:rPr>
            </w:pPr>
            <w:r w:rsidRPr="006316F8">
              <w:rPr>
                <w:rFonts w:ascii="Times New Roman" w:eastAsia="Times New Roman" w:hAnsi="Times New Roman"/>
                <w:i/>
                <w:iCs/>
                <w:color w:val="000000"/>
                <w:sz w:val="28"/>
                <w:szCs w:val="28"/>
              </w:rPr>
              <w:t>của Sở Thông tin và Truyền thông tỉnh Quảng Nam)</w:t>
            </w:r>
          </w:p>
        </w:tc>
      </w:tr>
      <w:tr w:rsidR="0006699C" w:rsidRPr="006316F8" w14:paraId="4E5BCB02" w14:textId="77777777" w:rsidTr="000E1422">
        <w:trPr>
          <w:trHeight w:val="300"/>
        </w:trPr>
        <w:tc>
          <w:tcPr>
            <w:tcW w:w="390" w:type="dxa"/>
            <w:tcBorders>
              <w:top w:val="nil"/>
              <w:left w:val="nil"/>
              <w:bottom w:val="nil"/>
              <w:right w:val="nil"/>
            </w:tcBorders>
          </w:tcPr>
          <w:p w14:paraId="2DC8DAA8" w14:textId="77777777" w:rsidR="0006699C" w:rsidRPr="006316F8" w:rsidRDefault="0006699C" w:rsidP="000E1422">
            <w:pPr>
              <w:spacing w:after="0" w:line="240" w:lineRule="auto"/>
              <w:rPr>
                <w:rFonts w:ascii="Times New Roman" w:eastAsia="Times New Roman" w:hAnsi="Times New Roman"/>
                <w:color w:val="000000"/>
                <w:sz w:val="28"/>
                <w:szCs w:val="28"/>
              </w:rPr>
            </w:pPr>
          </w:p>
        </w:tc>
        <w:tc>
          <w:tcPr>
            <w:tcW w:w="8048" w:type="dxa"/>
            <w:gridSpan w:val="7"/>
            <w:tcBorders>
              <w:top w:val="nil"/>
              <w:left w:val="nil"/>
              <w:bottom w:val="nil"/>
              <w:right w:val="nil"/>
            </w:tcBorders>
            <w:shd w:val="clear" w:color="auto" w:fill="auto"/>
            <w:noWrap/>
            <w:vAlign w:val="bottom"/>
            <w:hideMark/>
          </w:tcPr>
          <w:p w14:paraId="0D79374D" w14:textId="6F0E278C" w:rsidR="0006699C" w:rsidRPr="006316F8" w:rsidRDefault="0006699C" w:rsidP="000E1422">
            <w:pPr>
              <w:spacing w:before="60" w:after="60" w:line="240" w:lineRule="auto"/>
              <w:rPr>
                <w:rFonts w:ascii="Times New Roman" w:eastAsia="Times New Roman" w:hAnsi="Times New Roman"/>
                <w:color w:val="000000"/>
                <w:sz w:val="28"/>
                <w:szCs w:val="28"/>
              </w:rPr>
            </w:pPr>
            <w:r w:rsidRPr="006316F8">
              <w:rPr>
                <w:rFonts w:ascii="Times New Roman" w:eastAsia="Times New Roman" w:hAnsi="Times New Roman"/>
                <w:color w:val="000000"/>
                <w:sz w:val="28"/>
                <w:szCs w:val="28"/>
              </w:rPr>
              <w:t>Tổng số đơn vị khảo sát:</w:t>
            </w:r>
            <w:r>
              <w:rPr>
                <w:rFonts w:ascii="Times New Roman" w:eastAsia="Times New Roman" w:hAnsi="Times New Roman"/>
                <w:color w:val="000000"/>
                <w:sz w:val="28"/>
                <w:szCs w:val="28"/>
              </w:rPr>
              <w:t xml:space="preserve"> </w:t>
            </w:r>
            <w:r w:rsidRPr="006316F8">
              <w:rPr>
                <w:rFonts w:ascii="Times New Roman" w:eastAsia="Times New Roman" w:hAnsi="Times New Roman"/>
                <w:color w:val="000000"/>
                <w:sz w:val="28"/>
                <w:szCs w:val="28"/>
              </w:rPr>
              <w:t>18 huyện, thị xã, thành phố</w:t>
            </w:r>
          </w:p>
        </w:tc>
        <w:tc>
          <w:tcPr>
            <w:tcW w:w="1927" w:type="dxa"/>
            <w:gridSpan w:val="2"/>
            <w:tcBorders>
              <w:top w:val="nil"/>
              <w:left w:val="nil"/>
              <w:bottom w:val="nil"/>
              <w:right w:val="nil"/>
            </w:tcBorders>
          </w:tcPr>
          <w:p w14:paraId="7E4B3765" w14:textId="77777777" w:rsidR="0006699C" w:rsidRPr="006316F8" w:rsidRDefault="0006699C" w:rsidP="000E1422">
            <w:pPr>
              <w:spacing w:after="0" w:line="240" w:lineRule="auto"/>
              <w:rPr>
                <w:rFonts w:ascii="Times New Roman" w:eastAsia="Times New Roman" w:hAnsi="Times New Roman"/>
                <w:color w:val="000000"/>
                <w:sz w:val="28"/>
                <w:szCs w:val="28"/>
              </w:rPr>
            </w:pPr>
          </w:p>
        </w:tc>
        <w:tc>
          <w:tcPr>
            <w:tcW w:w="2265" w:type="dxa"/>
            <w:gridSpan w:val="2"/>
            <w:tcBorders>
              <w:top w:val="nil"/>
              <w:left w:val="nil"/>
              <w:bottom w:val="nil"/>
              <w:right w:val="nil"/>
            </w:tcBorders>
            <w:shd w:val="clear" w:color="auto" w:fill="auto"/>
            <w:noWrap/>
            <w:vAlign w:val="bottom"/>
            <w:hideMark/>
          </w:tcPr>
          <w:p w14:paraId="26992743" w14:textId="77777777" w:rsidR="0006699C" w:rsidRPr="006316F8" w:rsidRDefault="0006699C" w:rsidP="000E1422">
            <w:pPr>
              <w:spacing w:after="0" w:line="240" w:lineRule="auto"/>
              <w:rPr>
                <w:rFonts w:ascii="Times New Roman" w:eastAsia="Times New Roman" w:hAnsi="Times New Roman"/>
                <w:color w:val="000000"/>
                <w:sz w:val="28"/>
                <w:szCs w:val="28"/>
              </w:rPr>
            </w:pPr>
          </w:p>
        </w:tc>
        <w:tc>
          <w:tcPr>
            <w:tcW w:w="1957" w:type="dxa"/>
            <w:gridSpan w:val="2"/>
            <w:tcBorders>
              <w:top w:val="nil"/>
              <w:left w:val="nil"/>
              <w:bottom w:val="nil"/>
              <w:right w:val="nil"/>
            </w:tcBorders>
            <w:shd w:val="clear" w:color="auto" w:fill="auto"/>
            <w:noWrap/>
            <w:vAlign w:val="bottom"/>
            <w:hideMark/>
          </w:tcPr>
          <w:p w14:paraId="5C83FBB2" w14:textId="77777777" w:rsidR="0006699C" w:rsidRPr="006316F8" w:rsidRDefault="0006699C" w:rsidP="000E1422">
            <w:pPr>
              <w:spacing w:after="0" w:line="240" w:lineRule="auto"/>
              <w:rPr>
                <w:rFonts w:ascii="Times New Roman" w:eastAsia="Times New Roman" w:hAnsi="Times New Roman"/>
                <w:color w:val="000000"/>
                <w:sz w:val="28"/>
                <w:szCs w:val="28"/>
              </w:rPr>
            </w:pPr>
          </w:p>
        </w:tc>
      </w:tr>
      <w:tr w:rsidR="0006699C" w:rsidRPr="006316F8" w14:paraId="6A88FE3F" w14:textId="77777777" w:rsidTr="000E1422">
        <w:trPr>
          <w:trHeight w:val="300"/>
        </w:trPr>
        <w:tc>
          <w:tcPr>
            <w:tcW w:w="390" w:type="dxa"/>
            <w:tcBorders>
              <w:top w:val="nil"/>
              <w:left w:val="nil"/>
              <w:bottom w:val="nil"/>
              <w:right w:val="nil"/>
            </w:tcBorders>
          </w:tcPr>
          <w:p w14:paraId="3287E26B" w14:textId="77777777" w:rsidR="0006699C" w:rsidRPr="006316F8" w:rsidRDefault="0006699C" w:rsidP="000E1422">
            <w:pPr>
              <w:spacing w:after="0" w:line="240" w:lineRule="auto"/>
              <w:rPr>
                <w:rFonts w:ascii="Times New Roman" w:eastAsia="Times New Roman" w:hAnsi="Times New Roman"/>
                <w:color w:val="000000"/>
                <w:sz w:val="28"/>
                <w:szCs w:val="28"/>
              </w:rPr>
            </w:pPr>
          </w:p>
        </w:tc>
        <w:tc>
          <w:tcPr>
            <w:tcW w:w="8048" w:type="dxa"/>
            <w:gridSpan w:val="7"/>
            <w:tcBorders>
              <w:top w:val="nil"/>
              <w:left w:val="nil"/>
              <w:bottom w:val="nil"/>
              <w:right w:val="nil"/>
            </w:tcBorders>
            <w:shd w:val="clear" w:color="auto" w:fill="auto"/>
            <w:noWrap/>
            <w:vAlign w:val="bottom"/>
            <w:hideMark/>
          </w:tcPr>
          <w:p w14:paraId="220602C8" w14:textId="77777777" w:rsidR="0006699C" w:rsidRPr="006316F8" w:rsidRDefault="0006699C" w:rsidP="000E1422">
            <w:pPr>
              <w:spacing w:before="60" w:after="60" w:line="240" w:lineRule="auto"/>
              <w:rPr>
                <w:rFonts w:ascii="Times New Roman" w:eastAsia="Times New Roman" w:hAnsi="Times New Roman"/>
                <w:color w:val="000000"/>
                <w:sz w:val="28"/>
                <w:szCs w:val="28"/>
              </w:rPr>
            </w:pPr>
            <w:r w:rsidRPr="006316F8">
              <w:rPr>
                <w:rFonts w:ascii="Times New Roman" w:eastAsia="Times New Roman" w:hAnsi="Times New Roman"/>
                <w:color w:val="000000"/>
                <w:sz w:val="28"/>
                <w:szCs w:val="28"/>
              </w:rPr>
              <w:t>Tổng số đơn vị cung cấp thông tin:</w:t>
            </w:r>
            <w:r>
              <w:rPr>
                <w:rFonts w:ascii="Times New Roman" w:eastAsia="Times New Roman" w:hAnsi="Times New Roman"/>
                <w:color w:val="000000"/>
                <w:sz w:val="28"/>
                <w:szCs w:val="28"/>
              </w:rPr>
              <w:t xml:space="preserve"> </w:t>
            </w:r>
            <w:r w:rsidRPr="006316F8">
              <w:rPr>
                <w:rFonts w:ascii="Times New Roman" w:eastAsia="Times New Roman" w:hAnsi="Times New Roman"/>
                <w:color w:val="000000"/>
                <w:sz w:val="28"/>
                <w:szCs w:val="28"/>
              </w:rPr>
              <w:t>1</w:t>
            </w:r>
            <w:r>
              <w:rPr>
                <w:rFonts w:ascii="Times New Roman" w:eastAsia="Times New Roman" w:hAnsi="Times New Roman"/>
                <w:color w:val="000000"/>
                <w:sz w:val="28"/>
                <w:szCs w:val="28"/>
              </w:rPr>
              <w:t>8</w:t>
            </w:r>
          </w:p>
        </w:tc>
        <w:tc>
          <w:tcPr>
            <w:tcW w:w="1927" w:type="dxa"/>
            <w:gridSpan w:val="2"/>
            <w:tcBorders>
              <w:top w:val="nil"/>
              <w:left w:val="nil"/>
              <w:bottom w:val="nil"/>
              <w:right w:val="nil"/>
            </w:tcBorders>
          </w:tcPr>
          <w:p w14:paraId="5BA57950" w14:textId="77777777" w:rsidR="0006699C" w:rsidRPr="006316F8" w:rsidRDefault="0006699C" w:rsidP="000E1422">
            <w:pPr>
              <w:spacing w:after="0" w:line="240" w:lineRule="auto"/>
              <w:rPr>
                <w:rFonts w:ascii="Times New Roman" w:eastAsia="Times New Roman" w:hAnsi="Times New Roman"/>
                <w:color w:val="000000"/>
                <w:sz w:val="28"/>
                <w:szCs w:val="28"/>
              </w:rPr>
            </w:pPr>
          </w:p>
        </w:tc>
        <w:tc>
          <w:tcPr>
            <w:tcW w:w="2265" w:type="dxa"/>
            <w:gridSpan w:val="2"/>
            <w:tcBorders>
              <w:top w:val="nil"/>
              <w:left w:val="nil"/>
              <w:bottom w:val="nil"/>
              <w:right w:val="nil"/>
            </w:tcBorders>
            <w:shd w:val="clear" w:color="auto" w:fill="auto"/>
            <w:noWrap/>
            <w:vAlign w:val="bottom"/>
            <w:hideMark/>
          </w:tcPr>
          <w:p w14:paraId="762BD6EA" w14:textId="77777777" w:rsidR="0006699C" w:rsidRPr="006316F8" w:rsidRDefault="0006699C" w:rsidP="000E1422">
            <w:pPr>
              <w:spacing w:after="0" w:line="240" w:lineRule="auto"/>
              <w:rPr>
                <w:rFonts w:ascii="Times New Roman" w:eastAsia="Times New Roman" w:hAnsi="Times New Roman"/>
                <w:color w:val="000000"/>
                <w:sz w:val="28"/>
                <w:szCs w:val="28"/>
              </w:rPr>
            </w:pPr>
          </w:p>
        </w:tc>
        <w:tc>
          <w:tcPr>
            <w:tcW w:w="1957" w:type="dxa"/>
            <w:gridSpan w:val="2"/>
            <w:tcBorders>
              <w:top w:val="nil"/>
              <w:left w:val="nil"/>
              <w:bottom w:val="nil"/>
              <w:right w:val="nil"/>
            </w:tcBorders>
            <w:shd w:val="clear" w:color="auto" w:fill="auto"/>
            <w:noWrap/>
            <w:vAlign w:val="bottom"/>
            <w:hideMark/>
          </w:tcPr>
          <w:p w14:paraId="0AE0BB95" w14:textId="77777777" w:rsidR="0006699C" w:rsidRPr="006316F8" w:rsidRDefault="0006699C" w:rsidP="000E1422">
            <w:pPr>
              <w:spacing w:after="0" w:line="240" w:lineRule="auto"/>
              <w:rPr>
                <w:rFonts w:ascii="Times New Roman" w:eastAsia="Times New Roman" w:hAnsi="Times New Roman"/>
                <w:color w:val="000000"/>
                <w:sz w:val="28"/>
                <w:szCs w:val="28"/>
              </w:rPr>
            </w:pPr>
          </w:p>
        </w:tc>
      </w:tr>
      <w:tr w:rsidR="0006699C" w:rsidRPr="001D0970" w14:paraId="5CE73649" w14:textId="77777777" w:rsidTr="007710D5">
        <w:trPr>
          <w:gridAfter w:val="1"/>
          <w:wAfter w:w="9" w:type="dxa"/>
          <w:trHeight w:val="855"/>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248E9CCB" w14:textId="77777777" w:rsidR="0006699C" w:rsidRPr="001D0970" w:rsidRDefault="0006699C" w:rsidP="000E1422">
            <w:pPr>
              <w:jc w:val="center"/>
              <w:rPr>
                <w:rFonts w:ascii="Times New Roman" w:hAnsi="Times New Roman"/>
                <w:b/>
                <w:sz w:val="24"/>
                <w:szCs w:val="24"/>
              </w:rPr>
            </w:pPr>
            <w:r w:rsidRPr="001D0970">
              <w:rPr>
                <w:rFonts w:ascii="Times New Roman" w:hAnsi="Times New Roman"/>
                <w:b/>
                <w:sz w:val="24"/>
                <w:szCs w:val="24"/>
              </w:rPr>
              <w:t>Stt</w:t>
            </w:r>
          </w:p>
        </w:tc>
        <w:tc>
          <w:tcPr>
            <w:tcW w:w="1065" w:type="dxa"/>
            <w:tcBorders>
              <w:top w:val="single" w:sz="4" w:space="0" w:color="auto"/>
              <w:left w:val="nil"/>
              <w:bottom w:val="single" w:sz="4" w:space="0" w:color="auto"/>
              <w:right w:val="single" w:sz="4" w:space="0" w:color="auto"/>
            </w:tcBorders>
            <w:shd w:val="clear" w:color="auto" w:fill="auto"/>
          </w:tcPr>
          <w:p w14:paraId="0E21CC6D" w14:textId="77777777" w:rsidR="0006699C" w:rsidRPr="001D0970" w:rsidRDefault="0006699C" w:rsidP="000E1422">
            <w:pPr>
              <w:jc w:val="center"/>
              <w:rPr>
                <w:rFonts w:ascii="Times New Roman" w:hAnsi="Times New Roman"/>
                <w:b/>
                <w:sz w:val="24"/>
                <w:szCs w:val="24"/>
              </w:rPr>
            </w:pPr>
            <w:r w:rsidRPr="001D0970">
              <w:rPr>
                <w:rFonts w:ascii="Times New Roman" w:hAnsi="Times New Roman"/>
                <w:b/>
                <w:sz w:val="24"/>
                <w:szCs w:val="24"/>
              </w:rPr>
              <w:t>Đơn vị</w:t>
            </w:r>
          </w:p>
        </w:tc>
        <w:tc>
          <w:tcPr>
            <w:tcW w:w="1670" w:type="dxa"/>
            <w:tcBorders>
              <w:top w:val="single" w:sz="4" w:space="0" w:color="auto"/>
              <w:left w:val="single" w:sz="4" w:space="0" w:color="auto"/>
              <w:bottom w:val="single" w:sz="4" w:space="0" w:color="auto"/>
              <w:right w:val="single" w:sz="4" w:space="0" w:color="auto"/>
            </w:tcBorders>
          </w:tcPr>
          <w:p w14:paraId="41AC194F" w14:textId="77777777" w:rsidR="0006699C" w:rsidRPr="001D0970" w:rsidRDefault="0006699C" w:rsidP="000E1422">
            <w:pPr>
              <w:jc w:val="center"/>
              <w:rPr>
                <w:rFonts w:ascii="Times New Roman" w:hAnsi="Times New Roman"/>
                <w:b/>
                <w:sz w:val="24"/>
                <w:szCs w:val="24"/>
              </w:rPr>
            </w:pPr>
            <w:r w:rsidRPr="001D0970">
              <w:rPr>
                <w:rFonts w:ascii="Times New Roman" w:hAnsi="Times New Roman"/>
                <w:b/>
                <w:sz w:val="24"/>
                <w:szCs w:val="24"/>
              </w:rPr>
              <w:t>Các chính sách hiện đang được hỗ trợ</w:t>
            </w:r>
          </w:p>
        </w:tc>
        <w:tc>
          <w:tcPr>
            <w:tcW w:w="1644" w:type="dxa"/>
            <w:tcBorders>
              <w:top w:val="single" w:sz="4" w:space="0" w:color="auto"/>
              <w:left w:val="single" w:sz="4" w:space="0" w:color="auto"/>
              <w:bottom w:val="single" w:sz="4" w:space="0" w:color="auto"/>
              <w:right w:val="single" w:sz="4" w:space="0" w:color="auto"/>
            </w:tcBorders>
          </w:tcPr>
          <w:p w14:paraId="0253CFE2" w14:textId="77777777" w:rsidR="0006699C" w:rsidRPr="001D0970" w:rsidRDefault="0006699C" w:rsidP="000E1422">
            <w:pPr>
              <w:jc w:val="center"/>
              <w:rPr>
                <w:rFonts w:ascii="Times New Roman" w:hAnsi="Times New Roman"/>
                <w:b/>
                <w:sz w:val="24"/>
                <w:szCs w:val="24"/>
              </w:rPr>
            </w:pPr>
            <w:r w:rsidRPr="001D0970">
              <w:rPr>
                <w:rFonts w:ascii="Times New Roman" w:hAnsi="Times New Roman"/>
                <w:b/>
                <w:sz w:val="24"/>
                <w:szCs w:val="24"/>
              </w:rPr>
              <w:t>Hỗ trợ 500.000 đồng/tháng/tổ</w:t>
            </w:r>
          </w:p>
        </w:tc>
        <w:tc>
          <w:tcPr>
            <w:tcW w:w="1644" w:type="dxa"/>
            <w:tcBorders>
              <w:top w:val="single" w:sz="4" w:space="0" w:color="auto"/>
              <w:left w:val="single" w:sz="4" w:space="0" w:color="auto"/>
              <w:bottom w:val="single" w:sz="4" w:space="0" w:color="auto"/>
              <w:right w:val="single" w:sz="4" w:space="0" w:color="auto"/>
            </w:tcBorders>
          </w:tcPr>
          <w:p w14:paraId="645ABEF5" w14:textId="77777777" w:rsidR="0006699C" w:rsidRPr="001D0970" w:rsidRDefault="0006699C" w:rsidP="000E1422">
            <w:pPr>
              <w:jc w:val="center"/>
              <w:rPr>
                <w:rFonts w:ascii="Times New Roman" w:hAnsi="Times New Roman"/>
                <w:b/>
                <w:sz w:val="24"/>
                <w:szCs w:val="24"/>
              </w:rPr>
            </w:pPr>
            <w:r w:rsidRPr="001D0970">
              <w:rPr>
                <w:rFonts w:ascii="Times New Roman" w:hAnsi="Times New Roman"/>
                <w:b/>
                <w:sz w:val="24"/>
                <w:szCs w:val="24"/>
              </w:rPr>
              <w:t>Hỗ trợ tối đa không quá 500.000 đồng/tháng/tổ</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085C9D25" w14:textId="77777777" w:rsidR="0006699C" w:rsidRPr="001D0970" w:rsidRDefault="0006699C" w:rsidP="000E1422">
            <w:pPr>
              <w:jc w:val="center"/>
              <w:rPr>
                <w:rFonts w:ascii="Times New Roman" w:hAnsi="Times New Roman"/>
                <w:b/>
                <w:sz w:val="24"/>
                <w:szCs w:val="24"/>
              </w:rPr>
            </w:pPr>
            <w:r w:rsidRPr="001D0970">
              <w:rPr>
                <w:rFonts w:ascii="Times New Roman" w:hAnsi="Times New Roman"/>
                <w:b/>
                <w:sz w:val="24"/>
                <w:szCs w:val="24"/>
              </w:rPr>
              <w:t>Hỗ trợ cước điện thoại, sim data</w:t>
            </w:r>
          </w:p>
        </w:tc>
        <w:tc>
          <w:tcPr>
            <w:tcW w:w="1927" w:type="dxa"/>
            <w:gridSpan w:val="2"/>
            <w:tcBorders>
              <w:top w:val="single" w:sz="4" w:space="0" w:color="auto"/>
              <w:left w:val="single" w:sz="4" w:space="0" w:color="auto"/>
              <w:bottom w:val="single" w:sz="4" w:space="0" w:color="auto"/>
              <w:right w:val="single" w:sz="4" w:space="0" w:color="auto"/>
            </w:tcBorders>
          </w:tcPr>
          <w:p w14:paraId="64053A47" w14:textId="77777777" w:rsidR="0006699C" w:rsidRPr="001D0970" w:rsidRDefault="0006699C" w:rsidP="000E1422">
            <w:pPr>
              <w:jc w:val="center"/>
              <w:rPr>
                <w:rFonts w:ascii="Times New Roman" w:hAnsi="Times New Roman"/>
                <w:b/>
                <w:sz w:val="24"/>
                <w:szCs w:val="24"/>
              </w:rPr>
            </w:pPr>
            <w:r w:rsidRPr="001D0970">
              <w:rPr>
                <w:rFonts w:ascii="Times New Roman" w:hAnsi="Times New Roman"/>
                <w:b/>
                <w:sz w:val="24"/>
                <w:szCs w:val="24"/>
              </w:rPr>
              <w:t>Hỗ trợ khác</w:t>
            </w: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3799AB95" w14:textId="77777777" w:rsidR="0006699C" w:rsidRPr="001D0970" w:rsidRDefault="0006699C" w:rsidP="000E1422">
            <w:pPr>
              <w:jc w:val="center"/>
              <w:rPr>
                <w:rFonts w:ascii="Times New Roman" w:hAnsi="Times New Roman"/>
                <w:b/>
                <w:sz w:val="24"/>
                <w:szCs w:val="24"/>
              </w:rPr>
            </w:pPr>
            <w:r w:rsidRPr="001D0970">
              <w:rPr>
                <w:rFonts w:ascii="Times New Roman" w:hAnsi="Times New Roman"/>
                <w:b/>
                <w:sz w:val="24"/>
                <w:szCs w:val="24"/>
              </w:rPr>
              <w:t>Kinh phí hỗ trợ để triển khai các nhiệm vụ</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1D583B4A" w14:textId="77777777" w:rsidR="0006699C" w:rsidRPr="001D0970" w:rsidRDefault="0006699C" w:rsidP="000E1422">
            <w:pPr>
              <w:jc w:val="center"/>
              <w:rPr>
                <w:rFonts w:ascii="Times New Roman" w:hAnsi="Times New Roman"/>
                <w:b/>
                <w:sz w:val="24"/>
                <w:szCs w:val="24"/>
              </w:rPr>
            </w:pPr>
            <w:r w:rsidRPr="001D0970">
              <w:rPr>
                <w:rFonts w:ascii="Times New Roman" w:hAnsi="Times New Roman"/>
                <w:b/>
                <w:sz w:val="24"/>
                <w:szCs w:val="24"/>
              </w:rPr>
              <w:t>Ý kiến khác</w:t>
            </w:r>
          </w:p>
        </w:tc>
      </w:tr>
      <w:tr w:rsidR="0006699C" w:rsidRPr="001D0970" w14:paraId="1D30D22A" w14:textId="77777777" w:rsidTr="000E1422">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2D1A7566"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B168C97"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Bắc Trà My</w:t>
            </w:r>
          </w:p>
        </w:tc>
        <w:tc>
          <w:tcPr>
            <w:tcW w:w="1670" w:type="dxa"/>
            <w:tcBorders>
              <w:top w:val="single" w:sz="4" w:space="0" w:color="auto"/>
              <w:left w:val="single" w:sz="4" w:space="0" w:color="auto"/>
              <w:bottom w:val="single" w:sz="4" w:space="0" w:color="auto"/>
              <w:right w:val="single" w:sz="4" w:space="0" w:color="auto"/>
            </w:tcBorders>
          </w:tcPr>
          <w:p w14:paraId="5B1C6215"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Chưa có</w:t>
            </w:r>
          </w:p>
        </w:tc>
        <w:tc>
          <w:tcPr>
            <w:tcW w:w="1644" w:type="dxa"/>
            <w:tcBorders>
              <w:top w:val="single" w:sz="4" w:space="0" w:color="auto"/>
              <w:left w:val="single" w:sz="4" w:space="0" w:color="auto"/>
              <w:bottom w:val="single" w:sz="4" w:space="0" w:color="auto"/>
              <w:right w:val="single" w:sz="4" w:space="0" w:color="auto"/>
            </w:tcBorders>
          </w:tcPr>
          <w:p w14:paraId="6AEBA8C0"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6DB5C7E1" w14:textId="77777777" w:rsidR="0006699C" w:rsidRPr="001D0970" w:rsidRDefault="0006699C" w:rsidP="000E1422">
            <w:pPr>
              <w:jc w:val="cente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noWrap/>
          </w:tcPr>
          <w:p w14:paraId="71C205EF"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927" w:type="dxa"/>
            <w:gridSpan w:val="2"/>
            <w:tcBorders>
              <w:top w:val="single" w:sz="4" w:space="0" w:color="auto"/>
              <w:left w:val="single" w:sz="4" w:space="0" w:color="auto"/>
              <w:bottom w:val="single" w:sz="4" w:space="0" w:color="auto"/>
              <w:right w:val="single" w:sz="4" w:space="0" w:color="auto"/>
            </w:tcBorders>
          </w:tcPr>
          <w:p w14:paraId="3B6AA420" w14:textId="77777777" w:rsidR="0006699C" w:rsidRPr="001D0970" w:rsidRDefault="0006699C" w:rsidP="000E1422">
            <w:pP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tcPr>
          <w:p w14:paraId="052734AC"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Hỗ trợ, hướng dẫn người dân tiếp cận CNTT, sử dụng DVCTT, các ứng dụng nền tảng số, ứng dụng thông minh phục vụ CCHC và CĐS của địa phương</w:t>
            </w:r>
          </w:p>
          <w:p w14:paraId="4C1C642E"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Triển khai các mô hình, giải pháp hay của Tổ CNSCĐ về phục vụ người dân trong sử dụng DVCTT và các ứng dụng thông minh tại địa phương. </w:t>
            </w:r>
          </w:p>
          <w:p w14:paraId="783C0D4D"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Triển khai các nhiệm vụ thông tin, </w:t>
            </w:r>
            <w:r w:rsidRPr="001D0970">
              <w:rPr>
                <w:rFonts w:ascii="Times New Roman" w:hAnsi="Times New Roman"/>
                <w:sz w:val="24"/>
                <w:szCs w:val="24"/>
              </w:rPr>
              <w:lastRenderedPageBreak/>
              <w:t xml:space="preserve">tuyên truyền về các nội dung liên quan đến CCHC và CĐS tại địa phương. </w:t>
            </w:r>
          </w:p>
          <w:p w14:paraId="32D745F3"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Tham gia các nhiệm vụ do tỉnh, huyện, xã tổ chức về các nội dung liên quan đến CCHC và CĐS</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noWrap/>
          </w:tcPr>
          <w:p w14:paraId="07A3423D"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3655920B" w14:textId="77777777" w:rsidTr="000E1422">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74FB4AFA"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2</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7786216"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Đại Lộc</w:t>
            </w:r>
          </w:p>
        </w:tc>
        <w:tc>
          <w:tcPr>
            <w:tcW w:w="1670" w:type="dxa"/>
            <w:tcBorders>
              <w:top w:val="single" w:sz="4" w:space="0" w:color="auto"/>
              <w:left w:val="single" w:sz="4" w:space="0" w:color="auto"/>
              <w:bottom w:val="single" w:sz="4" w:space="0" w:color="auto"/>
              <w:right w:val="single" w:sz="4" w:space="0" w:color="auto"/>
            </w:tcBorders>
          </w:tcPr>
          <w:p w14:paraId="1057DD35"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Chưa có</w:t>
            </w:r>
          </w:p>
        </w:tc>
        <w:tc>
          <w:tcPr>
            <w:tcW w:w="1644" w:type="dxa"/>
            <w:tcBorders>
              <w:top w:val="single" w:sz="4" w:space="0" w:color="auto"/>
              <w:left w:val="single" w:sz="4" w:space="0" w:color="auto"/>
              <w:bottom w:val="single" w:sz="4" w:space="0" w:color="auto"/>
              <w:right w:val="single" w:sz="4" w:space="0" w:color="auto"/>
            </w:tcBorders>
          </w:tcPr>
          <w:p w14:paraId="15CDED5C"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18179141" w14:textId="77777777" w:rsidR="0006699C" w:rsidRPr="001D0970" w:rsidRDefault="0006699C" w:rsidP="000E1422">
            <w:pPr>
              <w:jc w:val="cente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noWrap/>
          </w:tcPr>
          <w:p w14:paraId="5B2C323E"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927" w:type="dxa"/>
            <w:gridSpan w:val="2"/>
            <w:tcBorders>
              <w:top w:val="single" w:sz="4" w:space="0" w:color="auto"/>
              <w:left w:val="single" w:sz="4" w:space="0" w:color="auto"/>
              <w:bottom w:val="single" w:sz="4" w:space="0" w:color="auto"/>
              <w:right w:val="single" w:sz="4" w:space="0" w:color="auto"/>
            </w:tcBorders>
          </w:tcPr>
          <w:p w14:paraId="4990673D" w14:textId="77777777" w:rsidR="0006699C" w:rsidRPr="001D0970" w:rsidRDefault="0006699C" w:rsidP="000E1422">
            <w:pP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tcPr>
          <w:p w14:paraId="43D56C85" w14:textId="77777777" w:rsidR="0006699C" w:rsidRPr="001D0970" w:rsidRDefault="0006699C" w:rsidP="000E1422">
            <w:pPr>
              <w:pStyle w:val="ListParagraph"/>
              <w:spacing w:before="60" w:after="60" w:line="240" w:lineRule="auto"/>
              <w:ind w:left="8"/>
              <w:contextualSpacing w:val="0"/>
              <w:rPr>
                <w:rFonts w:ascii="Times New Roman" w:hAnsi="Times New Roman"/>
                <w:sz w:val="24"/>
                <w:szCs w:val="24"/>
              </w:rPr>
            </w:pPr>
            <w:r w:rsidRPr="001D0970">
              <w:rPr>
                <w:rFonts w:ascii="Times New Roman" w:hAnsi="Times New Roman"/>
                <w:sz w:val="24"/>
                <w:szCs w:val="24"/>
              </w:rPr>
              <w:t>- Thực hiện công tác tuyên truyền.</w:t>
            </w:r>
          </w:p>
          <w:p w14:paraId="6DB11097" w14:textId="77777777" w:rsidR="0006699C" w:rsidRPr="001D0970" w:rsidRDefault="0006699C" w:rsidP="000E1422">
            <w:pPr>
              <w:pStyle w:val="ListParagraph"/>
              <w:spacing w:before="60" w:after="60" w:line="240" w:lineRule="auto"/>
              <w:ind w:left="8"/>
              <w:contextualSpacing w:val="0"/>
              <w:rPr>
                <w:rFonts w:ascii="Times New Roman" w:hAnsi="Times New Roman"/>
                <w:sz w:val="24"/>
                <w:szCs w:val="24"/>
              </w:rPr>
            </w:pPr>
            <w:r w:rsidRPr="001D0970">
              <w:rPr>
                <w:rFonts w:ascii="Times New Roman" w:hAnsi="Times New Roman"/>
                <w:sz w:val="24"/>
                <w:szCs w:val="24"/>
              </w:rPr>
              <w:t>- Hướng dẫn nhân dân cài đặt và sử dụng các nền tảng CĐS, DVCTT,….</w:t>
            </w:r>
          </w:p>
          <w:p w14:paraId="3CD66EBC"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Hỗ trợ nhân dân nộp hồ sơ trực tuyến tại Cụm văn hóa thôn</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noWrap/>
          </w:tcPr>
          <w:p w14:paraId="09630222" w14:textId="77777777" w:rsidR="0006699C" w:rsidRPr="001D0970" w:rsidRDefault="0006699C" w:rsidP="000E1422">
            <w:pPr>
              <w:pStyle w:val="ListParagraph"/>
              <w:spacing w:before="60" w:after="60" w:line="240" w:lineRule="auto"/>
              <w:ind w:left="8"/>
              <w:contextualSpacing w:val="0"/>
              <w:rPr>
                <w:rFonts w:ascii="Times New Roman" w:hAnsi="Times New Roman"/>
                <w:sz w:val="24"/>
                <w:szCs w:val="24"/>
              </w:rPr>
            </w:pPr>
          </w:p>
        </w:tc>
      </w:tr>
      <w:tr w:rsidR="0006699C" w:rsidRPr="001D0970" w14:paraId="3B00B2D2" w14:textId="77777777" w:rsidTr="000E1422">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0BD0729C"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3</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6C99081"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Điện Bàn</w:t>
            </w:r>
          </w:p>
        </w:tc>
        <w:tc>
          <w:tcPr>
            <w:tcW w:w="1670" w:type="dxa"/>
            <w:tcBorders>
              <w:top w:val="single" w:sz="4" w:space="0" w:color="auto"/>
              <w:left w:val="single" w:sz="4" w:space="0" w:color="auto"/>
              <w:bottom w:val="single" w:sz="4" w:space="0" w:color="auto"/>
              <w:right w:val="single" w:sz="4" w:space="0" w:color="auto"/>
            </w:tcBorders>
          </w:tcPr>
          <w:p w14:paraId="0DB989CC"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Chưa có</w:t>
            </w:r>
          </w:p>
        </w:tc>
        <w:tc>
          <w:tcPr>
            <w:tcW w:w="1644" w:type="dxa"/>
            <w:tcBorders>
              <w:top w:val="single" w:sz="4" w:space="0" w:color="auto"/>
              <w:left w:val="single" w:sz="4" w:space="0" w:color="auto"/>
              <w:bottom w:val="single" w:sz="4" w:space="0" w:color="auto"/>
              <w:right w:val="single" w:sz="4" w:space="0" w:color="auto"/>
            </w:tcBorders>
          </w:tcPr>
          <w:p w14:paraId="21E7FDED"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5C052405" w14:textId="77777777" w:rsidR="0006699C" w:rsidRPr="001D0970" w:rsidRDefault="0006699C" w:rsidP="000E1422">
            <w:pPr>
              <w:jc w:val="cente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noWrap/>
          </w:tcPr>
          <w:p w14:paraId="4C43B320" w14:textId="77777777" w:rsidR="0006699C" w:rsidRPr="001D0970" w:rsidRDefault="0006699C" w:rsidP="000E1422">
            <w:pPr>
              <w:jc w:val="center"/>
              <w:rPr>
                <w:rFonts w:ascii="Times New Roman" w:hAnsi="Times New Roman"/>
                <w:sz w:val="24"/>
                <w:szCs w:val="24"/>
              </w:rPr>
            </w:pPr>
          </w:p>
        </w:tc>
        <w:tc>
          <w:tcPr>
            <w:tcW w:w="1927" w:type="dxa"/>
            <w:gridSpan w:val="2"/>
            <w:tcBorders>
              <w:top w:val="single" w:sz="4" w:space="0" w:color="auto"/>
              <w:left w:val="single" w:sz="4" w:space="0" w:color="auto"/>
              <w:bottom w:val="single" w:sz="4" w:space="0" w:color="auto"/>
              <w:right w:val="single" w:sz="4" w:space="0" w:color="auto"/>
            </w:tcBorders>
          </w:tcPr>
          <w:p w14:paraId="5C3BAE43" w14:textId="77777777" w:rsidR="0006699C" w:rsidRPr="001D0970" w:rsidRDefault="0006699C" w:rsidP="000E1422">
            <w:pP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tcPr>
          <w:p w14:paraId="78991FCC"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Tuyên truyền, hướng dẫn, hỗ trợ cài đặt các dịch vụ, tiện ích công cho Nhân dân trên địa bàn thôn, khối phố. </w:t>
            </w:r>
          </w:p>
          <w:p w14:paraId="2565BEAF"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Duy trì việc quản lý, vận hành các hội, nhóm zalo phục vụ công tác thông tin, tuyên truyền về CĐS, điều hành hoạt </w:t>
            </w:r>
            <w:r w:rsidRPr="001D0970">
              <w:rPr>
                <w:rFonts w:ascii="Times New Roman" w:hAnsi="Times New Roman"/>
                <w:sz w:val="24"/>
                <w:szCs w:val="24"/>
              </w:rPr>
              <w:lastRenderedPageBreak/>
              <w:t xml:space="preserve">động của thôn, khối phố đến từng hộ dân. </w:t>
            </w:r>
          </w:p>
          <w:p w14:paraId="4B5116DE"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Tổ chức các hoạt động tuyên truyền cổ động trực quan phù hợp, nâng cao nhận thức về CĐS cho Nhân dân trên địa bàn</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noWrap/>
          </w:tcPr>
          <w:p w14:paraId="00E70D95" w14:textId="77777777" w:rsidR="0006699C" w:rsidRPr="001D0970" w:rsidRDefault="0006699C" w:rsidP="000E1422">
            <w:pPr>
              <w:spacing w:before="60" w:after="60" w:line="240" w:lineRule="auto"/>
              <w:rPr>
                <w:rFonts w:ascii="Times New Roman" w:hAnsi="Times New Roman"/>
                <w:sz w:val="24"/>
                <w:szCs w:val="24"/>
              </w:rPr>
            </w:pPr>
            <w:r>
              <w:rPr>
                <w:rFonts w:ascii="Times New Roman" w:hAnsi="Times New Roman"/>
                <w:sz w:val="24"/>
                <w:szCs w:val="24"/>
              </w:rPr>
              <w:lastRenderedPageBreak/>
              <w:t>K</w:t>
            </w:r>
            <w:r w:rsidRPr="001D0970">
              <w:rPr>
                <w:rFonts w:ascii="Times New Roman" w:hAnsi="Times New Roman"/>
                <w:sz w:val="24"/>
                <w:szCs w:val="24"/>
              </w:rPr>
              <w:t>iến nghị bổ sung kinh phí cho UBND các xã, phường để tổ chức các lớp tập huấn, tuyên truyền kiến thức chuyển đổi số cho các Tổ CNCĐ và Nhân dân trên địa bàn</w:t>
            </w:r>
          </w:p>
        </w:tc>
      </w:tr>
      <w:tr w:rsidR="0006699C" w:rsidRPr="001D0970" w14:paraId="526AC96C" w14:textId="77777777" w:rsidTr="000E1422">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24D8E3C8"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4</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FA72528"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Duy Xuyên</w:t>
            </w:r>
          </w:p>
        </w:tc>
        <w:tc>
          <w:tcPr>
            <w:tcW w:w="1670" w:type="dxa"/>
            <w:tcBorders>
              <w:top w:val="single" w:sz="4" w:space="0" w:color="auto"/>
              <w:left w:val="single" w:sz="4" w:space="0" w:color="auto"/>
              <w:bottom w:val="single" w:sz="4" w:space="0" w:color="auto"/>
              <w:right w:val="single" w:sz="4" w:space="0" w:color="auto"/>
            </w:tcBorders>
          </w:tcPr>
          <w:p w14:paraId="3A493D88"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Chưa có</w:t>
            </w:r>
          </w:p>
        </w:tc>
        <w:tc>
          <w:tcPr>
            <w:tcW w:w="1644" w:type="dxa"/>
            <w:tcBorders>
              <w:top w:val="single" w:sz="4" w:space="0" w:color="auto"/>
              <w:left w:val="single" w:sz="4" w:space="0" w:color="auto"/>
              <w:bottom w:val="single" w:sz="4" w:space="0" w:color="auto"/>
              <w:right w:val="single" w:sz="4" w:space="0" w:color="auto"/>
            </w:tcBorders>
          </w:tcPr>
          <w:p w14:paraId="26CA679E" w14:textId="77777777" w:rsidR="0006699C" w:rsidRPr="001D0970" w:rsidRDefault="0006699C" w:rsidP="000E1422">
            <w:pPr>
              <w:jc w:val="center"/>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3DF5F0BD" w14:textId="77777777" w:rsidR="0006699C" w:rsidRPr="001D0970" w:rsidRDefault="0006699C" w:rsidP="000E1422">
            <w:pPr>
              <w:jc w:val="cente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noWrap/>
          </w:tcPr>
          <w:p w14:paraId="1F21626C"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927" w:type="dxa"/>
            <w:gridSpan w:val="2"/>
            <w:tcBorders>
              <w:top w:val="single" w:sz="4" w:space="0" w:color="auto"/>
              <w:left w:val="single" w:sz="4" w:space="0" w:color="auto"/>
              <w:bottom w:val="single" w:sz="4" w:space="0" w:color="auto"/>
              <w:right w:val="single" w:sz="4" w:space="0" w:color="auto"/>
            </w:tcBorders>
          </w:tcPr>
          <w:p w14:paraId="5EC981F4" w14:textId="77777777" w:rsidR="0006699C" w:rsidRPr="001D0970" w:rsidRDefault="0006699C" w:rsidP="000E1422">
            <w:pPr>
              <w:jc w:val="cente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tcPr>
          <w:p w14:paraId="738B5ABC" w14:textId="77777777" w:rsidR="0006699C" w:rsidRPr="001D0970" w:rsidRDefault="0006699C" w:rsidP="000E1422">
            <w:pPr>
              <w:spacing w:before="60" w:after="60" w:line="240" w:lineRule="auto"/>
              <w:rPr>
                <w:rFonts w:ascii="Times New Roman" w:hAnsi="Times New Roman"/>
                <w:sz w:val="24"/>
                <w:szCs w:val="24"/>
              </w:rPr>
            </w:pP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noWrap/>
          </w:tcPr>
          <w:p w14:paraId="4424CA1E"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682549D9" w14:textId="77777777" w:rsidTr="000E1422">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65BE1CFB"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5</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96AC6D7"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Hiệp Đức</w:t>
            </w:r>
          </w:p>
        </w:tc>
        <w:tc>
          <w:tcPr>
            <w:tcW w:w="1670" w:type="dxa"/>
            <w:tcBorders>
              <w:top w:val="single" w:sz="4" w:space="0" w:color="auto"/>
              <w:left w:val="single" w:sz="4" w:space="0" w:color="auto"/>
              <w:bottom w:val="single" w:sz="4" w:space="0" w:color="auto"/>
              <w:right w:val="single" w:sz="4" w:space="0" w:color="auto"/>
            </w:tcBorders>
          </w:tcPr>
          <w:p w14:paraId="205AF109"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Chưa có</w:t>
            </w:r>
          </w:p>
        </w:tc>
        <w:tc>
          <w:tcPr>
            <w:tcW w:w="1644" w:type="dxa"/>
            <w:tcBorders>
              <w:top w:val="single" w:sz="4" w:space="0" w:color="auto"/>
              <w:left w:val="single" w:sz="4" w:space="0" w:color="auto"/>
              <w:bottom w:val="single" w:sz="4" w:space="0" w:color="auto"/>
              <w:right w:val="single" w:sz="4" w:space="0" w:color="auto"/>
            </w:tcBorders>
          </w:tcPr>
          <w:p w14:paraId="5BDDB252"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630EDBA3" w14:textId="77777777" w:rsidR="0006699C" w:rsidRPr="001D0970" w:rsidRDefault="0006699C" w:rsidP="000E1422">
            <w:pPr>
              <w:jc w:val="cente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noWrap/>
          </w:tcPr>
          <w:p w14:paraId="4C0CF2FA"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 (50.000đ/01 người/01 tháng)</w:t>
            </w:r>
          </w:p>
        </w:tc>
        <w:tc>
          <w:tcPr>
            <w:tcW w:w="1927" w:type="dxa"/>
            <w:gridSpan w:val="2"/>
            <w:tcBorders>
              <w:top w:val="single" w:sz="4" w:space="0" w:color="auto"/>
              <w:left w:val="single" w:sz="4" w:space="0" w:color="auto"/>
              <w:bottom w:val="single" w:sz="4" w:space="0" w:color="auto"/>
              <w:right w:val="single" w:sz="4" w:space="0" w:color="auto"/>
            </w:tcBorders>
          </w:tcPr>
          <w:p w14:paraId="27D236D7" w14:textId="77777777" w:rsidR="0006699C" w:rsidRPr="001D0970" w:rsidRDefault="0006699C" w:rsidP="000E1422">
            <w:pPr>
              <w:jc w:val="cente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tcPr>
          <w:p w14:paraId="468E9DA9"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100.000đ/01tháng/tổ chi nước uống để tổ chức cuộc họp tổ, tập huấn… </w:t>
            </w:r>
          </w:p>
          <w:p w14:paraId="68434824"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Hỗ trợ kinh phí xăng xe đi thực hiện nhiệm vụ tuyên truyền, vận động: 30.000đ/1 người/01 tháng.</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noWrap/>
          </w:tcPr>
          <w:p w14:paraId="78336E8F"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0465B797" w14:textId="77777777" w:rsidTr="000E1422">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798F0B3B"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6</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7FAECADE"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Hội An</w:t>
            </w:r>
          </w:p>
        </w:tc>
        <w:tc>
          <w:tcPr>
            <w:tcW w:w="1670" w:type="dxa"/>
            <w:tcBorders>
              <w:top w:val="single" w:sz="4" w:space="0" w:color="auto"/>
              <w:left w:val="single" w:sz="4" w:space="0" w:color="auto"/>
              <w:bottom w:val="single" w:sz="4" w:space="0" w:color="auto"/>
              <w:right w:val="single" w:sz="4" w:space="0" w:color="auto"/>
            </w:tcBorders>
          </w:tcPr>
          <w:p w14:paraId="6FA9B157"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Chưa có</w:t>
            </w:r>
          </w:p>
        </w:tc>
        <w:tc>
          <w:tcPr>
            <w:tcW w:w="1644" w:type="dxa"/>
            <w:tcBorders>
              <w:top w:val="single" w:sz="4" w:space="0" w:color="auto"/>
              <w:left w:val="single" w:sz="4" w:space="0" w:color="auto"/>
              <w:bottom w:val="single" w:sz="4" w:space="0" w:color="auto"/>
              <w:right w:val="single" w:sz="4" w:space="0" w:color="auto"/>
            </w:tcBorders>
          </w:tcPr>
          <w:p w14:paraId="5C0538D6" w14:textId="77777777" w:rsidR="0006699C" w:rsidRPr="001D0970" w:rsidRDefault="0006699C" w:rsidP="000E1422">
            <w:pPr>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4F6248AD" w14:textId="77777777" w:rsidR="0006699C" w:rsidRPr="001D0970" w:rsidRDefault="0006699C" w:rsidP="000E1422">
            <w:pP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noWrap/>
          </w:tcPr>
          <w:p w14:paraId="088AF403" w14:textId="77777777" w:rsidR="0006699C" w:rsidRPr="001D0970" w:rsidRDefault="0006699C" w:rsidP="000E1422">
            <w:pPr>
              <w:rPr>
                <w:rFonts w:ascii="Times New Roman" w:hAnsi="Times New Roman"/>
                <w:sz w:val="24"/>
                <w:szCs w:val="24"/>
              </w:rPr>
            </w:pPr>
          </w:p>
        </w:tc>
        <w:tc>
          <w:tcPr>
            <w:tcW w:w="1927" w:type="dxa"/>
            <w:gridSpan w:val="2"/>
            <w:tcBorders>
              <w:top w:val="single" w:sz="4" w:space="0" w:color="auto"/>
              <w:left w:val="single" w:sz="4" w:space="0" w:color="auto"/>
              <w:bottom w:val="single" w:sz="4" w:space="0" w:color="auto"/>
              <w:right w:val="single" w:sz="4" w:space="0" w:color="auto"/>
            </w:tcBorders>
          </w:tcPr>
          <w:p w14:paraId="55BFBE6D"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Hỗ trợ 200.000 đồng/tháng/thành viên Tổ CNSCC</w:t>
            </w: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tcPr>
          <w:p w14:paraId="37F9434D" w14:textId="77777777" w:rsidR="0006699C" w:rsidRPr="001D0970" w:rsidRDefault="0006699C" w:rsidP="000E1422">
            <w:pPr>
              <w:spacing w:before="60" w:after="60" w:line="240" w:lineRule="auto"/>
              <w:rPr>
                <w:rFonts w:ascii="Times New Roman" w:hAnsi="Times New Roman"/>
                <w:sz w:val="24"/>
                <w:szCs w:val="24"/>
              </w:rPr>
            </w:pP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noWrap/>
          </w:tcPr>
          <w:p w14:paraId="7097A36E"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Hiện nay, số lượng thành viên của mỗi Tổ CNSCĐ không như nhau (Có số lượng từ 4 đến 6 người), do vậy đề nghị nghiên cứu hỗ trợ kinh phí hàng tháng cho các thành viên Tổ </w:t>
            </w:r>
            <w:r w:rsidRPr="001D0970">
              <w:rPr>
                <w:rFonts w:ascii="Times New Roman" w:hAnsi="Times New Roman"/>
                <w:sz w:val="24"/>
                <w:szCs w:val="24"/>
              </w:rPr>
              <w:lastRenderedPageBreak/>
              <w:t xml:space="preserve">để tham gia triển khai các nhiệm vụ CĐS định kỳ, đột xuất theo quy định; hỗ trợ người dân tại các thôn, tổ dân phố tham gia CĐS. Còn các nhiệm vụ khác như đầu tư các trang bị kỹ thuật, ứng dụng phần mềm dùng chung cho cả Tổ; tham gia đào tạo, bồi dưỡng nâng cao năng lực CĐS…: Các nhiệm vụ này sử dụng nguồn kinh phí thông tin truyền thông, CĐS cấp huyện, cấp xã thực hiện. </w:t>
            </w:r>
          </w:p>
        </w:tc>
      </w:tr>
      <w:tr w:rsidR="0006699C" w:rsidRPr="001D0970" w14:paraId="57F26627"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4D40BC73"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lastRenderedPageBreak/>
              <w:t>7</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78A6224"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Nam Giang</w:t>
            </w:r>
          </w:p>
        </w:tc>
        <w:tc>
          <w:tcPr>
            <w:tcW w:w="1670" w:type="dxa"/>
            <w:tcBorders>
              <w:top w:val="single" w:sz="4" w:space="0" w:color="auto"/>
              <w:left w:val="single" w:sz="4" w:space="0" w:color="auto"/>
              <w:bottom w:val="single" w:sz="4" w:space="0" w:color="auto"/>
              <w:right w:val="single" w:sz="4" w:space="0" w:color="auto"/>
            </w:tcBorders>
          </w:tcPr>
          <w:p w14:paraId="22E3DB2B"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Chưa có</w:t>
            </w:r>
          </w:p>
        </w:tc>
        <w:tc>
          <w:tcPr>
            <w:tcW w:w="1644" w:type="dxa"/>
            <w:tcBorders>
              <w:top w:val="single" w:sz="4" w:space="0" w:color="auto"/>
              <w:left w:val="single" w:sz="4" w:space="0" w:color="auto"/>
              <w:bottom w:val="single" w:sz="4" w:space="0" w:color="auto"/>
              <w:right w:val="single" w:sz="4" w:space="0" w:color="auto"/>
            </w:tcBorders>
          </w:tcPr>
          <w:p w14:paraId="1A5BBD2A"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4C74C51B" w14:textId="77777777" w:rsidR="0006699C" w:rsidRPr="001D0970" w:rsidRDefault="0006699C" w:rsidP="000E1422">
            <w:pP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noWrap/>
          </w:tcPr>
          <w:p w14:paraId="36BA7646"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X (120.000 đồng/tháng/thành viên)</w:t>
            </w:r>
          </w:p>
        </w:tc>
        <w:tc>
          <w:tcPr>
            <w:tcW w:w="1927" w:type="dxa"/>
            <w:gridSpan w:val="2"/>
            <w:tcBorders>
              <w:top w:val="single" w:sz="4" w:space="0" w:color="auto"/>
              <w:left w:val="single" w:sz="4" w:space="0" w:color="auto"/>
              <w:bottom w:val="single" w:sz="4" w:space="0" w:color="auto"/>
              <w:right w:val="single" w:sz="4" w:space="0" w:color="auto"/>
            </w:tcBorders>
          </w:tcPr>
          <w:p w14:paraId="2A5830A0" w14:textId="77777777" w:rsidR="0006699C" w:rsidRPr="001D0970" w:rsidRDefault="0006699C" w:rsidP="000E1422">
            <w:pP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tcPr>
          <w:p w14:paraId="144E31C2"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Quan tâm bố trí kinh phí hỗ trợ trả tiền cước Wifi, trang bị máy tính bàn, máy in, máy Scan, bàn ghế, tại nhà văn hoá các thôn/tổ dân phố trên địa bàn huyện để triển khai các nhiệm vụ của Tổ </w:t>
            </w:r>
            <w:r w:rsidRPr="001D0970">
              <w:rPr>
                <w:rFonts w:ascii="Times New Roman" w:hAnsi="Times New Roman"/>
                <w:sz w:val="24"/>
                <w:szCs w:val="24"/>
              </w:rPr>
              <w:lastRenderedPageBreak/>
              <w:t>CNSCĐ đạt được hiệu quả</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noWrap/>
          </w:tcPr>
          <w:p w14:paraId="16D7ABD5"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lastRenderedPageBreak/>
              <w:t xml:space="preserve">Kiến nghị xây dựng các video hướng dẫn Tổ CNSCĐ và người dân cài đặt, sử dụng các DVC, các phần mềm ứng dụng dùng chung của tỉnh, cài đặt app smart </w:t>
            </w:r>
            <w:r w:rsidRPr="001D0970">
              <w:rPr>
                <w:rFonts w:ascii="Times New Roman" w:hAnsi="Times New Roman"/>
                <w:sz w:val="24"/>
                <w:szCs w:val="24"/>
              </w:rPr>
              <w:lastRenderedPageBreak/>
              <w:t xml:space="preserve">QuangNam, Post ID, VneID, sử dụng DVCTT, thanh toán trực tuyến, các phương thức thanh toán điện tử an toàn, tin cậy cho các giao dịch thương mại điện tử. </w:t>
            </w:r>
          </w:p>
          <w:p w14:paraId="6AE7C160"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Tổ chức các lớp tập huấn cập nhật kiến thức mới cho các Tổ CNSCĐ và hướng dẫn, hỗ trợ người dân, hộ kinh doanh, hợp tác xã tạo và đăng ký thương hiệu cho sản phẩm, dịch vụ của mình để đăng trên các sàn thương mại điện tử, trên các mạng xã hội.</w:t>
            </w:r>
          </w:p>
        </w:tc>
      </w:tr>
      <w:tr w:rsidR="0006699C" w:rsidRPr="001D0970" w14:paraId="1188078B"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0945BDC3"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lastRenderedPageBreak/>
              <w:t>8</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38DA247"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Nam Trà My</w:t>
            </w:r>
          </w:p>
        </w:tc>
        <w:tc>
          <w:tcPr>
            <w:tcW w:w="1670" w:type="dxa"/>
            <w:tcBorders>
              <w:top w:val="single" w:sz="4" w:space="0" w:color="auto"/>
              <w:left w:val="single" w:sz="4" w:space="0" w:color="auto"/>
              <w:bottom w:val="single" w:sz="4" w:space="0" w:color="auto"/>
              <w:right w:val="single" w:sz="4" w:space="0" w:color="auto"/>
            </w:tcBorders>
          </w:tcPr>
          <w:p w14:paraId="7B975FB9"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Chưa có</w:t>
            </w:r>
          </w:p>
        </w:tc>
        <w:tc>
          <w:tcPr>
            <w:tcW w:w="1644" w:type="dxa"/>
            <w:tcBorders>
              <w:top w:val="single" w:sz="4" w:space="0" w:color="auto"/>
              <w:left w:val="single" w:sz="4" w:space="0" w:color="auto"/>
              <w:bottom w:val="single" w:sz="4" w:space="0" w:color="auto"/>
              <w:right w:val="single" w:sz="4" w:space="0" w:color="auto"/>
            </w:tcBorders>
          </w:tcPr>
          <w:p w14:paraId="7940258E"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 xml:space="preserve">Không quá 500.000 đồng/tháng/tổ đối với với các thôn đường giao </w:t>
            </w:r>
            <w:r w:rsidRPr="001D0970">
              <w:rPr>
                <w:rFonts w:ascii="Times New Roman" w:hAnsi="Times New Roman"/>
                <w:sz w:val="24"/>
                <w:szCs w:val="24"/>
              </w:rPr>
              <w:lastRenderedPageBreak/>
              <w:t>thông thuận lợi; không quá 700.000 dồng đối với các thôn đặc biệt khó khăn</w:t>
            </w:r>
          </w:p>
        </w:tc>
        <w:tc>
          <w:tcPr>
            <w:tcW w:w="1644" w:type="dxa"/>
            <w:tcBorders>
              <w:top w:val="single" w:sz="4" w:space="0" w:color="auto"/>
              <w:left w:val="single" w:sz="4" w:space="0" w:color="auto"/>
              <w:bottom w:val="single" w:sz="4" w:space="0" w:color="auto"/>
              <w:right w:val="single" w:sz="4" w:space="0" w:color="auto"/>
            </w:tcBorders>
          </w:tcPr>
          <w:p w14:paraId="2CEDA16A" w14:textId="77777777" w:rsidR="0006699C" w:rsidRPr="001D0970" w:rsidRDefault="0006699C" w:rsidP="000E1422">
            <w:pP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3356177B" w14:textId="77777777" w:rsidR="0006699C" w:rsidRPr="001D0970" w:rsidRDefault="0006699C" w:rsidP="000E1422">
            <w:pPr>
              <w:rPr>
                <w:rFonts w:ascii="Times New Roman" w:hAnsi="Times New Roman"/>
                <w:sz w:val="24"/>
                <w:szCs w:val="24"/>
              </w:rPr>
            </w:pPr>
          </w:p>
        </w:tc>
        <w:tc>
          <w:tcPr>
            <w:tcW w:w="1927" w:type="dxa"/>
            <w:gridSpan w:val="2"/>
            <w:tcBorders>
              <w:top w:val="single" w:sz="4" w:space="0" w:color="auto"/>
              <w:left w:val="single" w:sz="4" w:space="0" w:color="auto"/>
              <w:bottom w:val="single" w:sz="4" w:space="0" w:color="auto"/>
              <w:right w:val="single" w:sz="4" w:space="0" w:color="auto"/>
            </w:tcBorders>
          </w:tcPr>
          <w:p w14:paraId="08CF9776"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3.000.000 đồng/năm/xã chi phí hội nghị tập huấn, sơ kết, tổng kết tại cấp xã</w:t>
            </w: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1EF2522D"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Kinh phí đề xuất:</w:t>
            </w:r>
          </w:p>
          <w:p w14:paraId="514746B0"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Hỗ trợ thôn có điều kiện thuận lợi: 10 thôn x500.000đ/tháng x </w:t>
            </w:r>
            <w:r w:rsidRPr="001D0970">
              <w:rPr>
                <w:rFonts w:ascii="Times New Roman" w:hAnsi="Times New Roman"/>
                <w:sz w:val="24"/>
                <w:szCs w:val="24"/>
              </w:rPr>
              <w:lastRenderedPageBreak/>
              <w:t xml:space="preserve">12 tháng =60.000.000/năm. </w:t>
            </w:r>
          </w:p>
          <w:p w14:paraId="366FAC93"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Hỗ trợ thôn có điều kiện không thuận lợi: 25 thôn x 700.000/tháng x 12 tháng = 210.000.000đ/năm </w:t>
            </w:r>
          </w:p>
          <w:p w14:paraId="753C46AF"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Chi phí hội nghị tập huấn, sơ kết, tổng kết tại cấp xã: 30.000.000 đ/năm</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2470AC20"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397EAD85"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2A9610A7"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9</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A099023"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Núi Thành</w:t>
            </w:r>
          </w:p>
        </w:tc>
        <w:tc>
          <w:tcPr>
            <w:tcW w:w="1670" w:type="dxa"/>
            <w:tcBorders>
              <w:top w:val="single" w:sz="4" w:space="0" w:color="auto"/>
              <w:left w:val="single" w:sz="4" w:space="0" w:color="auto"/>
              <w:bottom w:val="single" w:sz="4" w:space="0" w:color="auto"/>
              <w:right w:val="single" w:sz="4" w:space="0" w:color="auto"/>
            </w:tcBorders>
          </w:tcPr>
          <w:p w14:paraId="3BEB74C5"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Chưa có</w:t>
            </w:r>
          </w:p>
        </w:tc>
        <w:tc>
          <w:tcPr>
            <w:tcW w:w="1644" w:type="dxa"/>
            <w:tcBorders>
              <w:top w:val="single" w:sz="4" w:space="0" w:color="auto"/>
              <w:left w:val="single" w:sz="4" w:space="0" w:color="auto"/>
              <w:bottom w:val="single" w:sz="4" w:space="0" w:color="auto"/>
              <w:right w:val="single" w:sz="4" w:space="0" w:color="auto"/>
            </w:tcBorders>
          </w:tcPr>
          <w:p w14:paraId="52EB6C2D"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2CA1E68C" w14:textId="77777777" w:rsidR="0006699C" w:rsidRPr="001D0970" w:rsidRDefault="0006699C" w:rsidP="000E1422">
            <w:pPr>
              <w:jc w:val="cente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5A16476C"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927" w:type="dxa"/>
            <w:gridSpan w:val="2"/>
            <w:tcBorders>
              <w:top w:val="single" w:sz="4" w:space="0" w:color="auto"/>
              <w:left w:val="single" w:sz="4" w:space="0" w:color="auto"/>
              <w:bottom w:val="single" w:sz="4" w:space="0" w:color="auto"/>
              <w:right w:val="single" w:sz="4" w:space="0" w:color="auto"/>
            </w:tcBorders>
          </w:tcPr>
          <w:p w14:paraId="23BEEDC7"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Hỗ trợ 100.000 đ/ngày cho thành viên tổ CNCĐ khi tham gia thực hiện các công việc</w:t>
            </w: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6EB4A236" w14:textId="77777777" w:rsidR="0006699C" w:rsidRPr="001D0970" w:rsidRDefault="0006699C" w:rsidP="000E1422">
            <w:pPr>
              <w:spacing w:before="60" w:after="60" w:line="240" w:lineRule="auto"/>
              <w:rPr>
                <w:rFonts w:ascii="Times New Roman" w:hAnsi="Times New Roman"/>
                <w:sz w:val="24"/>
                <w:szCs w:val="24"/>
              </w:rPr>
            </w:pP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22BFF74B"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58A6EFC5" w14:textId="77777777" w:rsidTr="007710D5">
        <w:trPr>
          <w:gridAfter w:val="1"/>
          <w:wAfter w:w="9" w:type="dxa"/>
          <w:trHeight w:val="285"/>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4BD3A6C6"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10</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11B1E382"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Thăng Bình</w:t>
            </w:r>
          </w:p>
        </w:tc>
        <w:tc>
          <w:tcPr>
            <w:tcW w:w="1670" w:type="dxa"/>
            <w:tcBorders>
              <w:top w:val="single" w:sz="4" w:space="0" w:color="auto"/>
              <w:left w:val="single" w:sz="4" w:space="0" w:color="auto"/>
              <w:bottom w:val="single" w:sz="4" w:space="0" w:color="auto"/>
              <w:right w:val="single" w:sz="4" w:space="0" w:color="auto"/>
            </w:tcBorders>
          </w:tcPr>
          <w:p w14:paraId="7071A314"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Chưa có</w:t>
            </w:r>
          </w:p>
        </w:tc>
        <w:tc>
          <w:tcPr>
            <w:tcW w:w="1644" w:type="dxa"/>
            <w:tcBorders>
              <w:top w:val="single" w:sz="4" w:space="0" w:color="auto"/>
              <w:left w:val="single" w:sz="4" w:space="0" w:color="auto"/>
              <w:bottom w:val="single" w:sz="4" w:space="0" w:color="auto"/>
              <w:right w:val="single" w:sz="4" w:space="0" w:color="auto"/>
            </w:tcBorders>
          </w:tcPr>
          <w:p w14:paraId="528A2097"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1811111B" w14:textId="77777777" w:rsidR="0006699C" w:rsidRPr="001D0970" w:rsidRDefault="0006699C" w:rsidP="000E1422">
            <w:pPr>
              <w:jc w:val="cente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61CA00E3"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927" w:type="dxa"/>
            <w:gridSpan w:val="2"/>
            <w:tcBorders>
              <w:top w:val="single" w:sz="4" w:space="0" w:color="auto"/>
              <w:left w:val="single" w:sz="4" w:space="0" w:color="auto"/>
              <w:bottom w:val="single" w:sz="4" w:space="0" w:color="auto"/>
              <w:right w:val="single" w:sz="4" w:space="0" w:color="auto"/>
            </w:tcBorders>
          </w:tcPr>
          <w:p w14:paraId="1D90FAA1"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cần có thêm cơ chế, chính sách hỗ trợ thêm kinh phí thực hiện các nhiệm vụ phát sinh ngoài các nhiệm vụ của Tổ công nghệ số cộng đồng đã được hỗ trợ hàng tháng</w:t>
            </w: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5DEBB71F" w14:textId="77777777" w:rsidR="0006699C" w:rsidRPr="001D0970" w:rsidRDefault="0006699C" w:rsidP="000E1422">
            <w:pPr>
              <w:spacing w:before="60" w:after="60" w:line="240" w:lineRule="auto"/>
              <w:rPr>
                <w:rFonts w:ascii="Times New Roman" w:hAnsi="Times New Roman"/>
                <w:sz w:val="24"/>
                <w:szCs w:val="24"/>
              </w:rPr>
            </w:pP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36DD08CA"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Ngoài chính sách hỗ trợ ở trên, đề nghị thêm nội dung hỗ trợ: Hỗ trợ ngày công làm việc cho thành viên Tổ CNSCĐ và các cá nhân (bao gồm cán bộ, công chức, viên chức, người tình nguyện không hưởng lương từ </w:t>
            </w:r>
            <w:r w:rsidRPr="001D0970">
              <w:rPr>
                <w:rFonts w:ascii="Times New Roman" w:hAnsi="Times New Roman"/>
                <w:sz w:val="24"/>
                <w:szCs w:val="24"/>
              </w:rPr>
              <w:lastRenderedPageBreak/>
              <w:t>ngân sách) được Chủ tịch UBND các cấp huy động tham gia hỗ trợ làm nhiệm vụ của Tổ CNSCĐ 150.000 đ/người/ngày. Trong trường hợp có chỉ đạo đột xuất của Chủ tịch UBND phải làm ban đêm thì hỗ trợ người được huy động với mức không quá 200.000 đ/người/đêm</w:t>
            </w:r>
          </w:p>
        </w:tc>
      </w:tr>
      <w:tr w:rsidR="0006699C" w:rsidRPr="001D0970" w14:paraId="6BB34863" w14:textId="77777777" w:rsidTr="007710D5">
        <w:trPr>
          <w:gridAfter w:val="1"/>
          <w:wAfter w:w="9" w:type="dxa"/>
          <w:trHeight w:val="285"/>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17492FDC"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lastRenderedPageBreak/>
              <w:t>11</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DBDD5D9"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Quế Sơn</w:t>
            </w:r>
          </w:p>
        </w:tc>
        <w:tc>
          <w:tcPr>
            <w:tcW w:w="1670" w:type="dxa"/>
            <w:tcBorders>
              <w:top w:val="single" w:sz="4" w:space="0" w:color="auto"/>
              <w:left w:val="single" w:sz="4" w:space="0" w:color="auto"/>
              <w:bottom w:val="single" w:sz="4" w:space="0" w:color="auto"/>
              <w:right w:val="single" w:sz="4" w:space="0" w:color="auto"/>
            </w:tcBorders>
          </w:tcPr>
          <w:p w14:paraId="26C1D840" w14:textId="77777777" w:rsidR="0006699C" w:rsidRPr="001D0970" w:rsidRDefault="0006699C" w:rsidP="000E1422">
            <w:pPr>
              <w:jc w:val="center"/>
              <w:rPr>
                <w:rFonts w:ascii="Times New Roman" w:eastAsia="Times New Roman" w:hAnsi="Times New Roman"/>
                <w:color w:val="000000"/>
                <w:sz w:val="24"/>
                <w:szCs w:val="24"/>
              </w:rPr>
            </w:pPr>
            <w:r w:rsidRPr="001D0970">
              <w:rPr>
                <w:rFonts w:ascii="Times New Roman" w:eastAsia="Times New Roman" w:hAnsi="Times New Roman"/>
                <w:color w:val="000000"/>
                <w:sz w:val="24"/>
                <w:szCs w:val="24"/>
              </w:rPr>
              <w:t>Chưa có</w:t>
            </w:r>
          </w:p>
        </w:tc>
        <w:tc>
          <w:tcPr>
            <w:tcW w:w="1644" w:type="dxa"/>
            <w:tcBorders>
              <w:top w:val="single" w:sz="4" w:space="0" w:color="auto"/>
              <w:left w:val="single" w:sz="4" w:space="0" w:color="auto"/>
              <w:bottom w:val="single" w:sz="4" w:space="0" w:color="auto"/>
              <w:right w:val="single" w:sz="4" w:space="0" w:color="auto"/>
            </w:tcBorders>
          </w:tcPr>
          <w:p w14:paraId="7591D0CF"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760492ED" w14:textId="77777777" w:rsidR="0006699C" w:rsidRPr="001D0970" w:rsidRDefault="0006699C" w:rsidP="000E1422">
            <w:pP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28858682" w14:textId="77777777" w:rsidR="0006699C" w:rsidRPr="001D0970" w:rsidRDefault="0006699C" w:rsidP="000E1422">
            <w:pPr>
              <w:rPr>
                <w:rFonts w:ascii="Times New Roman" w:hAnsi="Times New Roman"/>
                <w:sz w:val="24"/>
                <w:szCs w:val="24"/>
              </w:rPr>
            </w:pPr>
          </w:p>
        </w:tc>
        <w:tc>
          <w:tcPr>
            <w:tcW w:w="1927" w:type="dxa"/>
            <w:gridSpan w:val="2"/>
            <w:tcBorders>
              <w:top w:val="single" w:sz="4" w:space="0" w:color="auto"/>
              <w:left w:val="single" w:sz="4" w:space="0" w:color="auto"/>
              <w:bottom w:val="single" w:sz="4" w:space="0" w:color="auto"/>
              <w:right w:val="single" w:sz="4" w:space="0" w:color="auto"/>
            </w:tcBorders>
          </w:tcPr>
          <w:p w14:paraId="2585FF2C" w14:textId="77777777" w:rsidR="0006699C" w:rsidRPr="001D0970" w:rsidRDefault="0006699C" w:rsidP="000E1422">
            <w:pP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209AFB93"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bCs/>
                <w:sz w:val="24"/>
                <w:szCs w:val="24"/>
              </w:rPr>
              <w:t>Tuyên truyền, hướng dẫn người dân cài đặt, sử dụng các tiện ích của chính quyền; hướng dẫn người dẫn sử dụng DVCTT; các nền tảng số</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74B1FFE7"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37B2D946"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57ECE763"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12</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3675B0AF"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Tây Giang</w:t>
            </w:r>
          </w:p>
        </w:tc>
        <w:tc>
          <w:tcPr>
            <w:tcW w:w="1670" w:type="dxa"/>
            <w:tcBorders>
              <w:top w:val="single" w:sz="4" w:space="0" w:color="auto"/>
              <w:left w:val="single" w:sz="4" w:space="0" w:color="auto"/>
              <w:bottom w:val="single" w:sz="4" w:space="0" w:color="auto"/>
              <w:right w:val="single" w:sz="4" w:space="0" w:color="auto"/>
            </w:tcBorders>
          </w:tcPr>
          <w:p w14:paraId="5C07FCBE" w14:textId="77777777" w:rsidR="0006699C" w:rsidRPr="001D0970" w:rsidRDefault="0006699C" w:rsidP="000E1422">
            <w:pPr>
              <w:jc w:val="center"/>
              <w:rPr>
                <w:rFonts w:ascii="Times New Roman" w:eastAsia="Times New Roman" w:hAnsi="Times New Roman"/>
                <w:color w:val="000000"/>
                <w:sz w:val="24"/>
                <w:szCs w:val="24"/>
              </w:rPr>
            </w:pPr>
            <w:r w:rsidRPr="001D0970">
              <w:rPr>
                <w:rFonts w:ascii="Times New Roman" w:eastAsia="Times New Roman" w:hAnsi="Times New Roman"/>
                <w:color w:val="000000"/>
                <w:sz w:val="24"/>
                <w:szCs w:val="24"/>
              </w:rPr>
              <w:t>Chưa có</w:t>
            </w:r>
          </w:p>
        </w:tc>
        <w:tc>
          <w:tcPr>
            <w:tcW w:w="1644" w:type="dxa"/>
            <w:tcBorders>
              <w:top w:val="single" w:sz="4" w:space="0" w:color="auto"/>
              <w:left w:val="single" w:sz="4" w:space="0" w:color="auto"/>
              <w:bottom w:val="single" w:sz="4" w:space="0" w:color="auto"/>
              <w:right w:val="single" w:sz="4" w:space="0" w:color="auto"/>
            </w:tcBorders>
          </w:tcPr>
          <w:p w14:paraId="3977F6B1" w14:textId="77777777" w:rsidR="0006699C" w:rsidRPr="001D0970" w:rsidRDefault="0006699C" w:rsidP="000E1422">
            <w:pPr>
              <w:jc w:val="center"/>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4A3FACD5" w14:textId="77777777" w:rsidR="0006699C" w:rsidRPr="001D0970" w:rsidRDefault="0006699C" w:rsidP="000E1422">
            <w:pPr>
              <w:jc w:val="cente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07D63AA1"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927" w:type="dxa"/>
            <w:gridSpan w:val="2"/>
            <w:tcBorders>
              <w:top w:val="single" w:sz="4" w:space="0" w:color="auto"/>
              <w:left w:val="single" w:sz="4" w:space="0" w:color="auto"/>
              <w:bottom w:val="single" w:sz="4" w:space="0" w:color="auto"/>
              <w:right w:val="single" w:sz="4" w:space="0" w:color="auto"/>
            </w:tcBorders>
          </w:tcPr>
          <w:p w14:paraId="4093DE66"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Hỗ trợ 1.000.000 đồng/tháng/tổ</w:t>
            </w: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03C7B378"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Tổ chức các hoạt động tuyên truyền các chủ trương, chính của Đảng, pháp luật của nhà nước về lĩnh vực ứng dụng CNTT, </w:t>
            </w:r>
            <w:r w:rsidRPr="001D0970">
              <w:rPr>
                <w:rFonts w:ascii="Times New Roman" w:hAnsi="Times New Roman"/>
                <w:sz w:val="24"/>
                <w:szCs w:val="24"/>
              </w:rPr>
              <w:lastRenderedPageBreak/>
              <w:t xml:space="preserve">CĐS, kinh tế số và xã hội số. </w:t>
            </w:r>
          </w:p>
          <w:p w14:paraId="1F3CAFDA"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Tuyên truyền, hướng dẫn sử dụng các dịch vụ, các sản phẩm của CĐS; mua bán online, DVCTT, VNeID, thanh toán trực tuyến, … </w:t>
            </w:r>
          </w:p>
          <w:p w14:paraId="76330CF1" w14:textId="77777777" w:rsidR="0006699C" w:rsidRPr="001D0970" w:rsidRDefault="0006699C" w:rsidP="000E1422">
            <w:pPr>
              <w:spacing w:before="60" w:after="60" w:line="240" w:lineRule="auto"/>
              <w:rPr>
                <w:rFonts w:ascii="Times New Roman" w:hAnsi="Times New Roman"/>
                <w:bCs/>
                <w:sz w:val="24"/>
                <w:szCs w:val="24"/>
              </w:rPr>
            </w:pPr>
            <w:r w:rsidRPr="001D0970">
              <w:rPr>
                <w:rFonts w:ascii="Times New Roman" w:hAnsi="Times New Roman"/>
                <w:sz w:val="24"/>
                <w:szCs w:val="24"/>
              </w:rPr>
              <w:t>- Tập huấn, hướng dẫn, cập nhật kỹ năng số cho người dân tại các thôn, khu dân cư trên địa bàn.</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1F847615"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3489E0EA"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63461D82"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13</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13E6DE38"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Tiên Phước</w:t>
            </w:r>
          </w:p>
        </w:tc>
        <w:tc>
          <w:tcPr>
            <w:tcW w:w="1670" w:type="dxa"/>
            <w:tcBorders>
              <w:top w:val="single" w:sz="4" w:space="0" w:color="auto"/>
              <w:left w:val="single" w:sz="4" w:space="0" w:color="auto"/>
              <w:bottom w:val="single" w:sz="4" w:space="0" w:color="auto"/>
              <w:right w:val="single" w:sz="4" w:space="0" w:color="auto"/>
            </w:tcBorders>
          </w:tcPr>
          <w:p w14:paraId="1AE7C397" w14:textId="77777777" w:rsidR="0006699C" w:rsidRPr="001D0970" w:rsidRDefault="0006699C" w:rsidP="000E1422">
            <w:pPr>
              <w:rPr>
                <w:rFonts w:ascii="Times New Roman" w:eastAsia="Times New Roman" w:hAnsi="Times New Roman"/>
                <w:color w:val="000000"/>
                <w:sz w:val="24"/>
                <w:szCs w:val="24"/>
              </w:rPr>
            </w:pPr>
            <w:r w:rsidRPr="001D0970">
              <w:rPr>
                <w:rFonts w:ascii="Times New Roman" w:hAnsi="Times New Roman"/>
                <w:sz w:val="24"/>
                <w:szCs w:val="24"/>
              </w:rPr>
              <w:t>Chưa có chính sách hỗ trợ trực tiếp cho Tổ. Tuy nhiên, các Tổ được hỗ trợ kinh phí khi tham gia các nhiệm vụ cụ thể như tập huấn về CĐS; tuyên truyền, vận động cài đặt VNeID, DVCTT…theo Kế hoạch của các xã, thị trấn</w:t>
            </w:r>
          </w:p>
        </w:tc>
        <w:tc>
          <w:tcPr>
            <w:tcW w:w="1644" w:type="dxa"/>
            <w:tcBorders>
              <w:top w:val="single" w:sz="4" w:space="0" w:color="auto"/>
              <w:left w:val="single" w:sz="4" w:space="0" w:color="auto"/>
              <w:bottom w:val="single" w:sz="4" w:space="0" w:color="auto"/>
              <w:right w:val="single" w:sz="4" w:space="0" w:color="auto"/>
            </w:tcBorders>
          </w:tcPr>
          <w:p w14:paraId="48474901"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71C87A56" w14:textId="77777777" w:rsidR="0006699C" w:rsidRPr="001D0970" w:rsidRDefault="0006699C" w:rsidP="000E1422">
            <w:pP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330A2051"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X</w:t>
            </w:r>
          </w:p>
        </w:tc>
        <w:tc>
          <w:tcPr>
            <w:tcW w:w="1927" w:type="dxa"/>
            <w:gridSpan w:val="2"/>
            <w:tcBorders>
              <w:top w:val="single" w:sz="4" w:space="0" w:color="auto"/>
              <w:left w:val="single" w:sz="4" w:space="0" w:color="auto"/>
              <w:bottom w:val="single" w:sz="4" w:space="0" w:color="auto"/>
              <w:right w:val="single" w:sz="4" w:space="0" w:color="auto"/>
            </w:tcBorders>
          </w:tcPr>
          <w:p w14:paraId="26868CA2"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Cần có thêm cơ chế, chính sách hỗ trợ thêm kinh phí thực hiện các nhiệm vụ phát sinh ngoài các nhiệm vụ của Tổ công nghệ số cộng đồng đã được hỗ trợ hàng tháng</w:t>
            </w: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12CDE817"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Nguồn kinh phí trên để triển khai thực hiện các nhiệm vụ chung của Tổ CNCĐ như Văn phòng phẩm, hỗ trợ xăng xe, thông tin liên lạc cho các thành viên Tổ CNSĐ</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004D678B"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Ngoài chính sách hỗ trợ ở trên, đề nghị thêm: Hỗ trợ trực tiếp ngày công làm việc cho thành viên Tổ công nghệ số cộng đồng tham gia thực hiện các nhiệm vụ theo Kế hoạch của UBND các cấp với mức: 150.000 đồng/người/ngày.</w:t>
            </w:r>
          </w:p>
        </w:tc>
      </w:tr>
      <w:tr w:rsidR="0006699C" w:rsidRPr="001D0970" w14:paraId="136D02E4"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28864B4D"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lastRenderedPageBreak/>
              <w:t>14</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303861D"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Nông Sơn</w:t>
            </w:r>
          </w:p>
        </w:tc>
        <w:tc>
          <w:tcPr>
            <w:tcW w:w="1670" w:type="dxa"/>
            <w:tcBorders>
              <w:top w:val="single" w:sz="4" w:space="0" w:color="auto"/>
              <w:left w:val="single" w:sz="4" w:space="0" w:color="auto"/>
              <w:bottom w:val="single" w:sz="4" w:space="0" w:color="auto"/>
              <w:right w:val="single" w:sz="4" w:space="0" w:color="auto"/>
            </w:tcBorders>
          </w:tcPr>
          <w:p w14:paraId="793CE8C3"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 Tập huấn cập nhật kiến thức – kỹ năng CĐS cho các Tổ CNSCĐ. Tổng số tiền triển khai nhiệm vụ: 23 triệu đồng</w:t>
            </w:r>
          </w:p>
        </w:tc>
        <w:tc>
          <w:tcPr>
            <w:tcW w:w="1644" w:type="dxa"/>
            <w:tcBorders>
              <w:top w:val="single" w:sz="4" w:space="0" w:color="auto"/>
              <w:left w:val="single" w:sz="4" w:space="0" w:color="auto"/>
              <w:bottom w:val="single" w:sz="4" w:space="0" w:color="auto"/>
              <w:right w:val="single" w:sz="4" w:space="0" w:color="auto"/>
            </w:tcBorders>
          </w:tcPr>
          <w:p w14:paraId="30BA8610"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7EB5EC26" w14:textId="77777777" w:rsidR="0006699C" w:rsidRPr="001D0970" w:rsidRDefault="0006699C" w:rsidP="000E1422">
            <w:pP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243173EE"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X</w:t>
            </w:r>
          </w:p>
        </w:tc>
        <w:tc>
          <w:tcPr>
            <w:tcW w:w="1927" w:type="dxa"/>
            <w:gridSpan w:val="2"/>
            <w:tcBorders>
              <w:top w:val="single" w:sz="4" w:space="0" w:color="auto"/>
              <w:left w:val="single" w:sz="4" w:space="0" w:color="auto"/>
              <w:bottom w:val="single" w:sz="4" w:space="0" w:color="auto"/>
              <w:right w:val="single" w:sz="4" w:space="0" w:color="auto"/>
            </w:tcBorders>
          </w:tcPr>
          <w:p w14:paraId="18392A56" w14:textId="77777777" w:rsidR="0006699C" w:rsidRPr="001D0970" w:rsidRDefault="0006699C" w:rsidP="000E1422">
            <w:pP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6419D38C" w14:textId="77777777" w:rsidR="0006699C" w:rsidRPr="001D0970" w:rsidRDefault="0006699C" w:rsidP="000E1422">
            <w:pPr>
              <w:spacing w:before="60" w:after="60" w:line="240" w:lineRule="auto"/>
              <w:rPr>
                <w:rFonts w:ascii="Times New Roman" w:hAnsi="Times New Roman"/>
                <w:sz w:val="24"/>
                <w:szCs w:val="24"/>
              </w:rPr>
            </w:pP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4DD58570"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58C63BCF"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58149934"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15</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9463875"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Phú Ninh</w:t>
            </w:r>
          </w:p>
        </w:tc>
        <w:tc>
          <w:tcPr>
            <w:tcW w:w="1670" w:type="dxa"/>
            <w:tcBorders>
              <w:top w:val="single" w:sz="4" w:space="0" w:color="auto"/>
              <w:left w:val="single" w:sz="4" w:space="0" w:color="auto"/>
              <w:bottom w:val="single" w:sz="4" w:space="0" w:color="auto"/>
              <w:right w:val="single" w:sz="4" w:space="0" w:color="auto"/>
            </w:tcBorders>
          </w:tcPr>
          <w:p w14:paraId="05F0AECF" w14:textId="77777777" w:rsidR="0006699C" w:rsidRPr="001D0970" w:rsidRDefault="0006699C" w:rsidP="000E1422">
            <w:pPr>
              <w:rPr>
                <w:rFonts w:ascii="Times New Roman" w:hAnsi="Times New Roman"/>
                <w:sz w:val="24"/>
                <w:szCs w:val="24"/>
              </w:rPr>
            </w:pPr>
            <w:r w:rsidRPr="001D0970">
              <w:rPr>
                <w:rFonts w:ascii="Times New Roman" w:eastAsia="Times New Roman" w:hAnsi="Times New Roman"/>
                <w:color w:val="000000"/>
                <w:sz w:val="24"/>
                <w:szCs w:val="24"/>
              </w:rPr>
              <w:t>Hỗ trợ triển khai nhiệm vụ của Tổ CNSCĐ: 6 triệu/tổ/năm</w:t>
            </w:r>
          </w:p>
        </w:tc>
        <w:tc>
          <w:tcPr>
            <w:tcW w:w="1644" w:type="dxa"/>
            <w:tcBorders>
              <w:top w:val="single" w:sz="4" w:space="0" w:color="auto"/>
              <w:left w:val="single" w:sz="4" w:space="0" w:color="auto"/>
              <w:bottom w:val="single" w:sz="4" w:space="0" w:color="auto"/>
              <w:right w:val="single" w:sz="4" w:space="0" w:color="auto"/>
            </w:tcBorders>
          </w:tcPr>
          <w:p w14:paraId="7D6EE78E" w14:textId="77777777" w:rsidR="0006699C" w:rsidRPr="001D0970" w:rsidRDefault="0006699C" w:rsidP="000E1422">
            <w:pPr>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22B620CF"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X</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4015602B" w14:textId="77777777" w:rsidR="0006699C" w:rsidRPr="001D0970" w:rsidRDefault="0006699C" w:rsidP="000E1422">
            <w:pPr>
              <w:rPr>
                <w:rFonts w:ascii="Times New Roman" w:hAnsi="Times New Roman"/>
                <w:sz w:val="24"/>
                <w:szCs w:val="24"/>
              </w:rPr>
            </w:pPr>
          </w:p>
        </w:tc>
        <w:tc>
          <w:tcPr>
            <w:tcW w:w="1927" w:type="dxa"/>
            <w:gridSpan w:val="2"/>
            <w:tcBorders>
              <w:top w:val="single" w:sz="4" w:space="0" w:color="auto"/>
              <w:left w:val="single" w:sz="4" w:space="0" w:color="auto"/>
              <w:bottom w:val="single" w:sz="4" w:space="0" w:color="auto"/>
              <w:right w:val="single" w:sz="4" w:space="0" w:color="auto"/>
            </w:tcBorders>
          </w:tcPr>
          <w:p w14:paraId="0F172997"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Hỗ trợ 1.000.000 đồng/tháng/tổ</w:t>
            </w: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06A342C7"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Tổ chức tập huấn, tuyên truyền cho TCNCĐ, cán bộ, nhân dân thôn về công tác CĐS</w:t>
            </w:r>
          </w:p>
          <w:p w14:paraId="40457342"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Hỗ trợ người dân thực hiện các DVCTT, cài đặt các app ứng dụng, thanh toán không dùng tiền mặt</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43636FD6"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7B075F17"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47F15096"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16</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FAD62E9"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Đông Giang</w:t>
            </w:r>
          </w:p>
        </w:tc>
        <w:tc>
          <w:tcPr>
            <w:tcW w:w="1670" w:type="dxa"/>
            <w:tcBorders>
              <w:top w:val="single" w:sz="4" w:space="0" w:color="auto"/>
              <w:left w:val="single" w:sz="4" w:space="0" w:color="auto"/>
              <w:bottom w:val="single" w:sz="4" w:space="0" w:color="auto"/>
              <w:right w:val="single" w:sz="4" w:space="0" w:color="auto"/>
            </w:tcBorders>
          </w:tcPr>
          <w:p w14:paraId="09B84503" w14:textId="77777777" w:rsidR="0006699C" w:rsidRPr="001D0970" w:rsidRDefault="0006699C" w:rsidP="000E1422">
            <w:pPr>
              <w:rPr>
                <w:rFonts w:ascii="Times New Roman" w:eastAsia="Times New Roman" w:hAnsi="Times New Roman"/>
                <w:color w:val="000000"/>
                <w:sz w:val="24"/>
                <w:szCs w:val="24"/>
              </w:rPr>
            </w:pPr>
            <w:r w:rsidRPr="001D0970">
              <w:rPr>
                <w:rFonts w:ascii="Times New Roman" w:eastAsia="Times New Roman" w:hAnsi="Times New Roman"/>
                <w:color w:val="000000"/>
                <w:sz w:val="24"/>
                <w:szCs w:val="24"/>
              </w:rPr>
              <w:t>Chưa có</w:t>
            </w:r>
          </w:p>
        </w:tc>
        <w:tc>
          <w:tcPr>
            <w:tcW w:w="1644" w:type="dxa"/>
            <w:tcBorders>
              <w:top w:val="single" w:sz="4" w:space="0" w:color="auto"/>
              <w:left w:val="single" w:sz="4" w:space="0" w:color="auto"/>
              <w:bottom w:val="single" w:sz="4" w:space="0" w:color="auto"/>
              <w:right w:val="single" w:sz="4" w:space="0" w:color="auto"/>
            </w:tcBorders>
          </w:tcPr>
          <w:p w14:paraId="7D3C38B0" w14:textId="77777777" w:rsidR="0006699C" w:rsidRPr="001D0970" w:rsidRDefault="0006699C" w:rsidP="000E1422">
            <w:pPr>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0A57A569" w14:textId="77777777" w:rsidR="0006699C" w:rsidRPr="001D0970" w:rsidRDefault="0006699C" w:rsidP="000E1422">
            <w:pP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5F716F28" w14:textId="77777777" w:rsidR="0006699C" w:rsidRPr="001D0970" w:rsidRDefault="0006699C" w:rsidP="000E1422">
            <w:pPr>
              <w:rPr>
                <w:rFonts w:ascii="Times New Roman" w:hAnsi="Times New Roman"/>
                <w:sz w:val="24"/>
                <w:szCs w:val="24"/>
              </w:rPr>
            </w:pPr>
          </w:p>
        </w:tc>
        <w:tc>
          <w:tcPr>
            <w:tcW w:w="1927" w:type="dxa"/>
            <w:gridSpan w:val="2"/>
            <w:tcBorders>
              <w:top w:val="single" w:sz="4" w:space="0" w:color="auto"/>
              <w:left w:val="single" w:sz="4" w:space="0" w:color="auto"/>
              <w:bottom w:val="single" w:sz="4" w:space="0" w:color="auto"/>
              <w:right w:val="single" w:sz="4" w:space="0" w:color="auto"/>
            </w:tcBorders>
          </w:tcPr>
          <w:p w14:paraId="1DC22C59"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Hỗ trợ 500.000 đồng/người/tháng</w:t>
            </w: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3D2C0B81"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Hỗ trợ 1.000.000 đồng/đợt/tổ (triển khai đợt cao điểm hướng dẫn người dân sử dụng các phần mềm ứng dụng)</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5DC21E0A"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0158E710"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64D7E00D"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17</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8BB45BD"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Phước Sơn</w:t>
            </w:r>
          </w:p>
        </w:tc>
        <w:tc>
          <w:tcPr>
            <w:tcW w:w="1670" w:type="dxa"/>
            <w:tcBorders>
              <w:top w:val="single" w:sz="4" w:space="0" w:color="auto"/>
              <w:left w:val="single" w:sz="4" w:space="0" w:color="auto"/>
              <w:bottom w:val="single" w:sz="4" w:space="0" w:color="auto"/>
              <w:right w:val="single" w:sz="4" w:space="0" w:color="auto"/>
            </w:tcBorders>
          </w:tcPr>
          <w:p w14:paraId="536F3688" w14:textId="77777777" w:rsidR="0006699C" w:rsidRPr="001D0970" w:rsidRDefault="0006699C" w:rsidP="000E1422">
            <w:pPr>
              <w:rPr>
                <w:rFonts w:ascii="Times New Roman" w:eastAsia="Times New Roman" w:hAnsi="Times New Roman"/>
                <w:color w:val="000000"/>
                <w:sz w:val="24"/>
                <w:szCs w:val="24"/>
              </w:rPr>
            </w:pPr>
            <w:r w:rsidRPr="001D0970">
              <w:rPr>
                <w:rFonts w:ascii="Times New Roman" w:eastAsia="Times New Roman" w:hAnsi="Times New Roman"/>
                <w:color w:val="000000"/>
                <w:sz w:val="24"/>
                <w:szCs w:val="24"/>
              </w:rPr>
              <w:t>Chưa có</w:t>
            </w:r>
          </w:p>
        </w:tc>
        <w:tc>
          <w:tcPr>
            <w:tcW w:w="1644" w:type="dxa"/>
            <w:tcBorders>
              <w:top w:val="single" w:sz="4" w:space="0" w:color="auto"/>
              <w:left w:val="single" w:sz="4" w:space="0" w:color="auto"/>
              <w:bottom w:val="single" w:sz="4" w:space="0" w:color="auto"/>
              <w:right w:val="single" w:sz="4" w:space="0" w:color="auto"/>
            </w:tcBorders>
          </w:tcPr>
          <w:p w14:paraId="6C8BD532"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4B7EDE8B" w14:textId="77777777" w:rsidR="0006699C" w:rsidRPr="001D0970" w:rsidRDefault="0006699C" w:rsidP="000E1422">
            <w:pP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5D2C4C3E" w14:textId="77777777" w:rsidR="0006699C" w:rsidRPr="001D0970" w:rsidRDefault="0006699C" w:rsidP="000E1422">
            <w:pPr>
              <w:rPr>
                <w:rFonts w:ascii="Times New Roman" w:hAnsi="Times New Roman"/>
                <w:sz w:val="24"/>
                <w:szCs w:val="24"/>
              </w:rPr>
            </w:pPr>
          </w:p>
        </w:tc>
        <w:tc>
          <w:tcPr>
            <w:tcW w:w="1927" w:type="dxa"/>
            <w:gridSpan w:val="2"/>
            <w:tcBorders>
              <w:top w:val="single" w:sz="4" w:space="0" w:color="auto"/>
              <w:left w:val="single" w:sz="4" w:space="0" w:color="auto"/>
              <w:bottom w:val="single" w:sz="4" w:space="0" w:color="auto"/>
              <w:right w:val="single" w:sz="4" w:space="0" w:color="auto"/>
            </w:tcBorders>
          </w:tcPr>
          <w:p w14:paraId="0775C6E3" w14:textId="77777777" w:rsidR="0006699C" w:rsidRPr="001D0970" w:rsidRDefault="0006699C" w:rsidP="000E1422">
            <w:pP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4C5B9635" w14:textId="77777777" w:rsidR="0006699C" w:rsidRPr="001D0970" w:rsidRDefault="0006699C" w:rsidP="000E1422">
            <w:pPr>
              <w:spacing w:before="60" w:after="60" w:line="240" w:lineRule="auto"/>
              <w:rPr>
                <w:rFonts w:ascii="Times New Roman" w:hAnsi="Times New Roman"/>
                <w:sz w:val="24"/>
                <w:szCs w:val="24"/>
              </w:rPr>
            </w:pP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709E3B61"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070E2E58"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4AA4F6CD"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lastRenderedPageBreak/>
              <w:t>18</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359CF3D6"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Tam Kỳ</w:t>
            </w:r>
          </w:p>
        </w:tc>
        <w:tc>
          <w:tcPr>
            <w:tcW w:w="1670" w:type="dxa"/>
            <w:tcBorders>
              <w:top w:val="single" w:sz="4" w:space="0" w:color="auto"/>
              <w:left w:val="single" w:sz="4" w:space="0" w:color="auto"/>
              <w:bottom w:val="single" w:sz="4" w:space="0" w:color="auto"/>
              <w:right w:val="single" w:sz="4" w:space="0" w:color="auto"/>
            </w:tcBorders>
          </w:tcPr>
          <w:p w14:paraId="6143241E" w14:textId="77777777" w:rsidR="0006699C" w:rsidRPr="001D0970" w:rsidRDefault="0006699C" w:rsidP="000E1422">
            <w:pPr>
              <w:rPr>
                <w:rFonts w:ascii="Times New Roman" w:eastAsia="Times New Roman" w:hAnsi="Times New Roman"/>
                <w:color w:val="000000"/>
                <w:sz w:val="24"/>
                <w:szCs w:val="24"/>
              </w:rPr>
            </w:pPr>
            <w:r w:rsidRPr="001D0970">
              <w:rPr>
                <w:rFonts w:ascii="Times New Roman" w:eastAsia="Times New Roman" w:hAnsi="Times New Roman"/>
                <w:color w:val="000000"/>
                <w:sz w:val="24"/>
                <w:szCs w:val="24"/>
              </w:rPr>
              <w:t xml:space="preserve">Chưa có </w:t>
            </w:r>
          </w:p>
        </w:tc>
        <w:tc>
          <w:tcPr>
            <w:tcW w:w="1644" w:type="dxa"/>
            <w:tcBorders>
              <w:top w:val="single" w:sz="4" w:space="0" w:color="auto"/>
              <w:left w:val="single" w:sz="4" w:space="0" w:color="auto"/>
              <w:bottom w:val="single" w:sz="4" w:space="0" w:color="auto"/>
              <w:right w:val="single" w:sz="4" w:space="0" w:color="auto"/>
            </w:tcBorders>
          </w:tcPr>
          <w:p w14:paraId="67CD88C2"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53046FF7" w14:textId="77777777" w:rsidR="0006699C" w:rsidRPr="001D0970" w:rsidRDefault="0006699C" w:rsidP="000E1422">
            <w:pP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6C482960"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X</w:t>
            </w:r>
          </w:p>
        </w:tc>
        <w:tc>
          <w:tcPr>
            <w:tcW w:w="1927" w:type="dxa"/>
            <w:gridSpan w:val="2"/>
            <w:tcBorders>
              <w:top w:val="single" w:sz="4" w:space="0" w:color="auto"/>
              <w:left w:val="single" w:sz="4" w:space="0" w:color="auto"/>
              <w:bottom w:val="single" w:sz="4" w:space="0" w:color="auto"/>
              <w:right w:val="single" w:sz="4" w:space="0" w:color="auto"/>
            </w:tcBorders>
          </w:tcPr>
          <w:p w14:paraId="27682F21" w14:textId="77777777" w:rsidR="0006699C" w:rsidRPr="001D0970" w:rsidRDefault="0006699C" w:rsidP="000E1422">
            <w:pP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62E4C427"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Hướng dẫn người dân sử dụng DVCTT </w:t>
            </w:r>
          </w:p>
          <w:p w14:paraId="7D45EAB9"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Hướng dẫn người dân cài đặt, ứng dụng hiệu quả các ứng dụng dùng chung của tỉnh</w:t>
            </w:r>
          </w:p>
          <w:p w14:paraId="7E4AC43F"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Phối hợp các ngân hàng, doanh nghiệp viễn thông cấp chữ ký số, tài khoản thanh toán điện tử</w:t>
            </w:r>
          </w:p>
          <w:p w14:paraId="1557ADA2"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Hướng dẫn đăng ký tham gia sàn thương mại điện tử…</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5FACE65C"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Hỗ trợ 200.000 đồng/người/tháng</w:t>
            </w:r>
          </w:p>
        </w:tc>
      </w:tr>
    </w:tbl>
    <w:p w14:paraId="46148E0E" w14:textId="77777777" w:rsidR="0006699C" w:rsidRDefault="0006699C" w:rsidP="0006699C">
      <w:pPr>
        <w:tabs>
          <w:tab w:val="left" w:pos="3495"/>
        </w:tabs>
        <w:rPr>
          <w:rFonts w:ascii="Times New Roman" w:hAnsi="Times New Roman"/>
          <w:sz w:val="28"/>
          <w:szCs w:val="28"/>
        </w:rPr>
        <w:sectPr w:rsidR="0006699C" w:rsidSect="0006699C">
          <w:headerReference w:type="default" r:id="rId10"/>
          <w:footerReference w:type="even" r:id="rId11"/>
          <w:footerReference w:type="default" r:id="rId12"/>
          <w:footerReference w:type="first" r:id="rId13"/>
          <w:pgSz w:w="16840" w:h="11907" w:orient="landscape" w:code="9"/>
          <w:pgMar w:top="1134" w:right="992" w:bottom="1134" w:left="1134" w:header="567" w:footer="522" w:gutter="0"/>
          <w:cols w:space="720"/>
          <w:titlePg/>
        </w:sectPr>
      </w:pPr>
    </w:p>
    <w:p w14:paraId="58A10902" w14:textId="11099D54" w:rsidR="00E34530" w:rsidRPr="00FB1993" w:rsidRDefault="00E34530" w:rsidP="00E34530">
      <w:pPr>
        <w:tabs>
          <w:tab w:val="left" w:pos="3495"/>
        </w:tabs>
        <w:spacing w:before="120" w:after="0" w:line="240" w:lineRule="auto"/>
        <w:jc w:val="center"/>
        <w:rPr>
          <w:rFonts w:ascii="Times New Roman" w:hAnsi="Times New Roman"/>
          <w:b/>
          <w:bCs/>
          <w:sz w:val="28"/>
          <w:szCs w:val="28"/>
        </w:rPr>
      </w:pPr>
      <w:bookmarkStart w:id="0" w:name="_Hlk173845915"/>
      <w:r w:rsidRPr="00FB1993">
        <w:rPr>
          <w:rFonts w:ascii="Times New Roman" w:hAnsi="Times New Roman"/>
          <w:b/>
          <w:bCs/>
          <w:sz w:val="28"/>
          <w:szCs w:val="28"/>
        </w:rPr>
        <w:lastRenderedPageBreak/>
        <w:t>Phụ lục I</w:t>
      </w:r>
      <w:r w:rsidR="004D2BC8">
        <w:rPr>
          <w:rFonts w:ascii="Times New Roman" w:hAnsi="Times New Roman"/>
          <w:b/>
          <w:bCs/>
          <w:sz w:val="28"/>
          <w:szCs w:val="28"/>
        </w:rPr>
        <w:t>II</w:t>
      </w:r>
    </w:p>
    <w:p w14:paraId="34E367BF" w14:textId="505D2F91" w:rsidR="00E34530" w:rsidRDefault="00E34530" w:rsidP="00E34530">
      <w:pPr>
        <w:tabs>
          <w:tab w:val="left" w:pos="3495"/>
        </w:tabs>
        <w:spacing w:before="120" w:after="0" w:line="240" w:lineRule="auto"/>
        <w:jc w:val="center"/>
        <w:rPr>
          <w:rFonts w:ascii="Times New Roman" w:hAnsi="Times New Roman"/>
          <w:sz w:val="28"/>
          <w:szCs w:val="28"/>
        </w:rPr>
      </w:pPr>
      <w:r>
        <w:rPr>
          <w:rFonts w:ascii="Times New Roman" w:hAnsi="Times New Roman"/>
          <w:b/>
          <w:bCs/>
          <w:sz w:val="28"/>
          <w:szCs w:val="28"/>
        </w:rPr>
        <w:t>CƠ SỞ</w:t>
      </w:r>
      <w:r w:rsidRPr="00FB1993">
        <w:rPr>
          <w:rFonts w:ascii="Times New Roman" w:hAnsi="Times New Roman"/>
          <w:b/>
          <w:bCs/>
          <w:sz w:val="28"/>
          <w:szCs w:val="28"/>
        </w:rPr>
        <w:t xml:space="preserve"> TÍNH DỰ TOÁN HỖ TRỢ THEO PHƯƠNG ÁN 0</w:t>
      </w:r>
      <w:r w:rsidR="004D2BC8">
        <w:rPr>
          <w:rFonts w:ascii="Times New Roman" w:hAnsi="Times New Roman"/>
          <w:b/>
          <w:bCs/>
          <w:sz w:val="28"/>
          <w:szCs w:val="28"/>
        </w:rPr>
        <w:t>1</w:t>
      </w:r>
    </w:p>
    <w:p w14:paraId="130FD1F2" w14:textId="0FEC8297" w:rsidR="00E34530" w:rsidRDefault="00247A64" w:rsidP="007407CD">
      <w:pPr>
        <w:tabs>
          <w:tab w:val="left" w:pos="3495"/>
        </w:tabs>
        <w:spacing w:before="120" w:after="120" w:line="240" w:lineRule="auto"/>
        <w:rPr>
          <w:rFonts w:ascii="Times New Roman" w:hAnsi="Times New Roman"/>
          <w:sz w:val="28"/>
          <w:szCs w:val="28"/>
        </w:rPr>
      </w:pPr>
      <w:r>
        <w:rPr>
          <w:rFonts w:ascii="Times New Roman" w:hAnsi="Times New Roman"/>
          <w:sz w:val="28"/>
          <w:szCs w:val="28"/>
        </w:rPr>
        <w:t xml:space="preserve">- </w:t>
      </w:r>
      <w:r w:rsidR="00E34530">
        <w:rPr>
          <w:rFonts w:ascii="Times New Roman" w:hAnsi="Times New Roman"/>
          <w:sz w:val="28"/>
          <w:szCs w:val="28"/>
        </w:rPr>
        <w:t>Tổ: 12</w:t>
      </w:r>
      <w:r w:rsidR="004D2BC8">
        <w:rPr>
          <w:rFonts w:ascii="Times New Roman" w:hAnsi="Times New Roman"/>
          <w:sz w:val="28"/>
          <w:szCs w:val="28"/>
        </w:rPr>
        <w:t>40</w:t>
      </w:r>
      <w:r w:rsidR="00E34530">
        <w:rPr>
          <w:rFonts w:ascii="Times New Roman" w:hAnsi="Times New Roman"/>
          <w:sz w:val="28"/>
          <w:szCs w:val="28"/>
        </w:rPr>
        <w:t xml:space="preserve"> tổ</w:t>
      </w:r>
    </w:p>
    <w:p w14:paraId="111C7266" w14:textId="478B4C46" w:rsidR="00E34530" w:rsidRPr="00936812" w:rsidRDefault="00247A64" w:rsidP="007407CD">
      <w:pPr>
        <w:tabs>
          <w:tab w:val="left" w:pos="3495"/>
        </w:tabs>
        <w:spacing w:before="120" w:after="120" w:line="240" w:lineRule="auto"/>
        <w:rPr>
          <w:rFonts w:asciiTheme="majorHAnsi" w:hAnsiTheme="majorHAnsi" w:cstheme="majorHAnsi"/>
          <w:bCs/>
          <w:sz w:val="28"/>
          <w:szCs w:val="28"/>
        </w:rPr>
      </w:pPr>
      <w:r>
        <w:rPr>
          <w:rFonts w:asciiTheme="majorHAnsi" w:hAnsiTheme="majorHAnsi" w:cstheme="majorHAnsi"/>
          <w:bCs/>
          <w:sz w:val="28"/>
          <w:szCs w:val="28"/>
        </w:rPr>
        <w:t xml:space="preserve">- </w:t>
      </w:r>
      <w:r w:rsidR="003C2C63">
        <w:rPr>
          <w:rFonts w:asciiTheme="majorHAnsi" w:hAnsiTheme="majorHAnsi" w:cstheme="majorHAnsi"/>
          <w:bCs/>
          <w:sz w:val="28"/>
          <w:szCs w:val="28"/>
        </w:rPr>
        <w:t xml:space="preserve">Mức hỗ trợ: </w:t>
      </w:r>
      <w:r w:rsidR="00936812">
        <w:rPr>
          <w:rFonts w:asciiTheme="majorHAnsi" w:hAnsiTheme="majorHAnsi" w:cstheme="majorHAnsi"/>
          <w:bCs/>
          <w:sz w:val="28"/>
          <w:szCs w:val="28"/>
        </w:rPr>
        <w:t>K</w:t>
      </w:r>
      <w:r w:rsidR="00E34530" w:rsidRPr="00FF41D1">
        <w:rPr>
          <w:rFonts w:asciiTheme="majorHAnsi" w:hAnsiTheme="majorHAnsi" w:cstheme="majorHAnsi"/>
          <w:bCs/>
          <w:sz w:val="28"/>
          <w:szCs w:val="28"/>
          <w:lang w:val="vi-VN"/>
        </w:rPr>
        <w:t>inh phí khoán hỗ trợ là 500.000 đồng/tháng</w:t>
      </w:r>
      <w:r w:rsidR="00936812">
        <w:rPr>
          <w:rFonts w:asciiTheme="majorHAnsi" w:hAnsiTheme="majorHAnsi" w:cstheme="majorHAnsi"/>
          <w:bCs/>
          <w:sz w:val="28"/>
          <w:szCs w:val="28"/>
        </w:rPr>
        <w:t>/tổ</w:t>
      </w:r>
      <w:r w:rsidR="00D5376C">
        <w:rPr>
          <w:rFonts w:asciiTheme="majorHAnsi" w:hAnsiTheme="majorHAnsi" w:cstheme="majorHAnsi"/>
          <w:bCs/>
          <w:sz w:val="28"/>
          <w:szCs w:val="28"/>
        </w:rPr>
        <w:t xml:space="preserve"> </w:t>
      </w:r>
      <w:r w:rsidR="00D5376C">
        <w:rPr>
          <w:rStyle w:val="FootnoteReference"/>
          <w:rFonts w:asciiTheme="majorHAnsi" w:hAnsiTheme="majorHAnsi" w:cstheme="majorHAnsi"/>
          <w:bCs/>
          <w:sz w:val="28"/>
          <w:szCs w:val="28"/>
        </w:rPr>
        <w:footnoteReference w:id="1"/>
      </w:r>
      <w:r w:rsidR="00A515C1">
        <w:rPr>
          <w:rFonts w:asciiTheme="majorHAnsi" w:hAnsiTheme="majorHAnsi" w:cstheme="majorHAnsi"/>
          <w:bCs/>
          <w:sz w:val="28"/>
          <w:szCs w:val="28"/>
        </w:rPr>
        <w:t xml:space="preserve"> </w:t>
      </w:r>
      <w:r w:rsidR="00A515C1" w:rsidRPr="007407CD">
        <w:rPr>
          <w:rFonts w:asciiTheme="majorHAnsi" w:eastAsia="Times New Roman" w:hAnsiTheme="majorHAnsi" w:cstheme="majorHAnsi"/>
          <w:i/>
          <w:iCs/>
          <w:sz w:val="26"/>
          <w:szCs w:val="26"/>
        </w:rPr>
        <w:t>(tính số thành viên tối thiểu bình quân cho 01 tổ 05 người)</w:t>
      </w:r>
    </w:p>
    <w:tbl>
      <w:tblPr>
        <w:tblW w:w="10348" w:type="dxa"/>
        <w:tblInd w:w="-601" w:type="dxa"/>
        <w:tblLook w:val="04A0" w:firstRow="1" w:lastRow="0" w:firstColumn="1" w:lastColumn="0" w:noHBand="0" w:noVBand="1"/>
      </w:tblPr>
      <w:tblGrid>
        <w:gridCol w:w="851"/>
        <w:gridCol w:w="4678"/>
        <w:gridCol w:w="3402"/>
        <w:gridCol w:w="1417"/>
      </w:tblGrid>
      <w:tr w:rsidR="00936812" w:rsidRPr="00936812" w14:paraId="5B98A28B" w14:textId="77777777" w:rsidTr="008E5BE9">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48F6C" w14:textId="77777777" w:rsidR="00936812" w:rsidRPr="00936812" w:rsidRDefault="00936812" w:rsidP="008E5BE9">
            <w:pPr>
              <w:spacing w:after="0" w:line="240" w:lineRule="auto"/>
              <w:jc w:val="center"/>
              <w:rPr>
                <w:rFonts w:asciiTheme="majorHAnsi" w:eastAsia="Times New Roman" w:hAnsiTheme="majorHAnsi" w:cstheme="majorHAnsi"/>
                <w:b/>
                <w:bCs/>
                <w:sz w:val="26"/>
                <w:szCs w:val="26"/>
              </w:rPr>
            </w:pPr>
            <w:r w:rsidRPr="00936812">
              <w:rPr>
                <w:rFonts w:asciiTheme="majorHAnsi" w:eastAsia="Times New Roman" w:hAnsiTheme="majorHAnsi" w:cstheme="majorHAnsi"/>
                <w:b/>
                <w:bCs/>
                <w:sz w:val="26"/>
                <w:szCs w:val="26"/>
              </w:rPr>
              <w:t>Stt</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14:paraId="4B8F1015" w14:textId="77777777" w:rsidR="00936812" w:rsidRPr="00936812" w:rsidRDefault="00936812" w:rsidP="008E5BE9">
            <w:pPr>
              <w:spacing w:after="0" w:line="240" w:lineRule="auto"/>
              <w:jc w:val="center"/>
              <w:rPr>
                <w:rFonts w:asciiTheme="majorHAnsi" w:eastAsia="Times New Roman" w:hAnsiTheme="majorHAnsi" w:cstheme="majorHAnsi"/>
                <w:b/>
                <w:bCs/>
                <w:sz w:val="26"/>
                <w:szCs w:val="26"/>
              </w:rPr>
            </w:pPr>
            <w:r w:rsidRPr="00936812">
              <w:rPr>
                <w:rFonts w:asciiTheme="majorHAnsi" w:eastAsia="Times New Roman" w:hAnsiTheme="majorHAnsi" w:cstheme="majorHAnsi"/>
                <w:b/>
                <w:bCs/>
                <w:sz w:val="26"/>
                <w:szCs w:val="26"/>
              </w:rPr>
              <w:t>Nội dung</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A68CB0C" w14:textId="77777777" w:rsidR="00936812" w:rsidRPr="00936812" w:rsidRDefault="00936812" w:rsidP="008E5BE9">
            <w:pPr>
              <w:spacing w:after="0" w:line="240" w:lineRule="auto"/>
              <w:jc w:val="center"/>
              <w:rPr>
                <w:rFonts w:asciiTheme="majorHAnsi" w:eastAsia="Times New Roman" w:hAnsiTheme="majorHAnsi" w:cstheme="majorHAnsi"/>
                <w:b/>
                <w:bCs/>
                <w:sz w:val="26"/>
                <w:szCs w:val="26"/>
              </w:rPr>
            </w:pPr>
            <w:r w:rsidRPr="00936812">
              <w:rPr>
                <w:rFonts w:asciiTheme="majorHAnsi" w:eastAsia="Times New Roman" w:hAnsiTheme="majorHAnsi" w:cstheme="majorHAnsi"/>
                <w:b/>
                <w:bCs/>
                <w:sz w:val="26"/>
                <w:szCs w:val="26"/>
              </w:rPr>
              <w:t>Cách tính</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14267E6" w14:textId="77777777" w:rsidR="00936812" w:rsidRPr="00936812" w:rsidRDefault="00936812" w:rsidP="008E5BE9">
            <w:pPr>
              <w:spacing w:after="0" w:line="240" w:lineRule="auto"/>
              <w:jc w:val="center"/>
              <w:rPr>
                <w:rFonts w:asciiTheme="majorHAnsi" w:eastAsia="Times New Roman" w:hAnsiTheme="majorHAnsi" w:cstheme="majorHAnsi"/>
                <w:b/>
                <w:bCs/>
                <w:sz w:val="26"/>
                <w:szCs w:val="26"/>
              </w:rPr>
            </w:pPr>
            <w:r w:rsidRPr="00936812">
              <w:rPr>
                <w:rFonts w:asciiTheme="majorHAnsi" w:eastAsia="Times New Roman" w:hAnsiTheme="majorHAnsi" w:cstheme="majorHAnsi"/>
                <w:b/>
                <w:bCs/>
                <w:sz w:val="26"/>
                <w:szCs w:val="26"/>
              </w:rPr>
              <w:t>Ghi chú</w:t>
            </w:r>
          </w:p>
        </w:tc>
      </w:tr>
      <w:tr w:rsidR="00936812" w:rsidRPr="00936812" w14:paraId="73F53FA8" w14:textId="77777777" w:rsidTr="008E5BE9">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A08CFC" w14:textId="77777777" w:rsidR="00936812" w:rsidRPr="00936812" w:rsidRDefault="00936812" w:rsidP="008E5BE9">
            <w:pPr>
              <w:spacing w:after="0" w:line="240" w:lineRule="auto"/>
              <w:jc w:val="center"/>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1</w:t>
            </w:r>
          </w:p>
        </w:tc>
        <w:tc>
          <w:tcPr>
            <w:tcW w:w="4678" w:type="dxa"/>
            <w:tcBorders>
              <w:top w:val="nil"/>
              <w:left w:val="nil"/>
              <w:bottom w:val="single" w:sz="4" w:space="0" w:color="auto"/>
              <w:right w:val="single" w:sz="4" w:space="0" w:color="auto"/>
            </w:tcBorders>
            <w:shd w:val="clear" w:color="auto" w:fill="auto"/>
            <w:vAlign w:val="center"/>
            <w:hideMark/>
          </w:tcPr>
          <w:p w14:paraId="6F4D54E5" w14:textId="57475917" w:rsidR="00936812" w:rsidRPr="00936812" w:rsidRDefault="00936812" w:rsidP="008E5BE9">
            <w:pPr>
              <w:spacing w:after="0" w:line="240" w:lineRule="auto"/>
              <w:jc w:val="both"/>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xml:space="preserve">Khoán chi hỗ trợ hoạt động Tổ CNSCĐ 500.000 đồng/tháng/tổ, gồm: </w:t>
            </w:r>
          </w:p>
        </w:tc>
        <w:tc>
          <w:tcPr>
            <w:tcW w:w="3402" w:type="dxa"/>
            <w:tcBorders>
              <w:top w:val="nil"/>
              <w:left w:val="nil"/>
              <w:bottom w:val="single" w:sz="4" w:space="0" w:color="auto"/>
              <w:right w:val="single" w:sz="4" w:space="0" w:color="auto"/>
            </w:tcBorders>
            <w:shd w:val="clear" w:color="auto" w:fill="auto"/>
            <w:noWrap/>
            <w:vAlign w:val="bottom"/>
            <w:hideMark/>
          </w:tcPr>
          <w:p w14:paraId="04BEBB9F" w14:textId="74D6DA48" w:rsidR="00936812" w:rsidRPr="00936812" w:rsidRDefault="00936812" w:rsidP="008E5BE9">
            <w:pPr>
              <w:spacing w:after="0" w:line="240" w:lineRule="auto"/>
              <w:jc w:val="right"/>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500.000 đồng/tháng/tổ</w:t>
            </w:r>
          </w:p>
        </w:tc>
        <w:tc>
          <w:tcPr>
            <w:tcW w:w="1417" w:type="dxa"/>
            <w:tcBorders>
              <w:top w:val="nil"/>
              <w:left w:val="nil"/>
              <w:bottom w:val="single" w:sz="4" w:space="0" w:color="auto"/>
              <w:right w:val="single" w:sz="4" w:space="0" w:color="auto"/>
            </w:tcBorders>
            <w:shd w:val="clear" w:color="auto" w:fill="auto"/>
            <w:noWrap/>
            <w:vAlign w:val="bottom"/>
            <w:hideMark/>
          </w:tcPr>
          <w:p w14:paraId="243081EE" w14:textId="77777777" w:rsidR="00936812" w:rsidRPr="00936812" w:rsidRDefault="00936812" w:rsidP="008E5BE9">
            <w:pPr>
              <w:spacing w:after="0" w:line="240" w:lineRule="auto"/>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w:t>
            </w:r>
          </w:p>
        </w:tc>
      </w:tr>
      <w:tr w:rsidR="00936812" w:rsidRPr="00936812" w14:paraId="22428C81" w14:textId="77777777" w:rsidTr="008E5BE9">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297F2B7" w14:textId="77777777" w:rsidR="00936812" w:rsidRPr="00936812" w:rsidRDefault="00936812" w:rsidP="008E5BE9">
            <w:pPr>
              <w:spacing w:after="0" w:line="240" w:lineRule="auto"/>
              <w:jc w:val="center"/>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1.1</w:t>
            </w:r>
          </w:p>
        </w:tc>
        <w:tc>
          <w:tcPr>
            <w:tcW w:w="4678" w:type="dxa"/>
            <w:tcBorders>
              <w:top w:val="nil"/>
              <w:left w:val="nil"/>
              <w:bottom w:val="single" w:sz="4" w:space="0" w:color="auto"/>
              <w:right w:val="single" w:sz="4" w:space="0" w:color="auto"/>
            </w:tcBorders>
            <w:shd w:val="clear" w:color="auto" w:fill="auto"/>
            <w:vAlign w:val="center"/>
            <w:hideMark/>
          </w:tcPr>
          <w:p w14:paraId="3A471280" w14:textId="030562A9" w:rsidR="00936812" w:rsidRPr="00936812" w:rsidRDefault="00936812" w:rsidP="008E5BE9">
            <w:pPr>
              <w:spacing w:after="0" w:line="240" w:lineRule="auto"/>
              <w:jc w:val="both"/>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Chi phí văn phòng phẩm (giấy A4</w:t>
            </w:r>
            <w:r w:rsidR="00A515C1">
              <w:rPr>
                <w:rFonts w:asciiTheme="majorHAnsi" w:eastAsia="Times New Roman" w:hAnsiTheme="majorHAnsi" w:cstheme="majorHAnsi"/>
                <w:sz w:val="26"/>
                <w:szCs w:val="26"/>
              </w:rPr>
              <w:t>,</w:t>
            </w:r>
            <w:r w:rsidRPr="00936812">
              <w:rPr>
                <w:rFonts w:asciiTheme="majorHAnsi" w:eastAsia="Times New Roman" w:hAnsiTheme="majorHAnsi" w:cstheme="majorHAnsi"/>
                <w:sz w:val="26"/>
                <w:szCs w:val="26"/>
              </w:rPr>
              <w:t xml:space="preserve"> bút</w:t>
            </w:r>
            <w:r w:rsidR="00A515C1">
              <w:rPr>
                <w:rFonts w:asciiTheme="majorHAnsi" w:eastAsia="Times New Roman" w:hAnsiTheme="majorHAnsi" w:cstheme="majorHAnsi"/>
                <w:sz w:val="26"/>
                <w:szCs w:val="26"/>
              </w:rPr>
              <w:t>, …</w:t>
            </w:r>
            <w:r w:rsidRPr="00936812">
              <w:rPr>
                <w:rFonts w:asciiTheme="majorHAnsi" w:eastAsia="Times New Roman" w:hAnsiTheme="majorHAnsi" w:cstheme="majorHAnsi"/>
                <w:sz w:val="26"/>
                <w:szCs w:val="26"/>
              </w:rPr>
              <w:t>)</w:t>
            </w:r>
          </w:p>
        </w:tc>
        <w:tc>
          <w:tcPr>
            <w:tcW w:w="3402" w:type="dxa"/>
            <w:tcBorders>
              <w:top w:val="nil"/>
              <w:left w:val="nil"/>
              <w:bottom w:val="single" w:sz="4" w:space="0" w:color="auto"/>
              <w:right w:val="single" w:sz="4" w:space="0" w:color="auto"/>
            </w:tcBorders>
            <w:shd w:val="clear" w:color="auto" w:fill="auto"/>
            <w:noWrap/>
            <w:vAlign w:val="bottom"/>
            <w:hideMark/>
          </w:tcPr>
          <w:p w14:paraId="539D7EEF" w14:textId="1AC5F008" w:rsidR="00936812" w:rsidRPr="00936812" w:rsidRDefault="00936812" w:rsidP="008E5BE9">
            <w:pPr>
              <w:spacing w:after="0" w:line="240" w:lineRule="auto"/>
              <w:jc w:val="right"/>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10</w:t>
            </w:r>
            <w:r w:rsidRPr="00936812">
              <w:rPr>
                <w:rFonts w:asciiTheme="majorHAnsi" w:eastAsia="Times New Roman" w:hAnsiTheme="majorHAnsi" w:cstheme="majorHAnsi"/>
                <w:sz w:val="26"/>
                <w:szCs w:val="26"/>
              </w:rPr>
              <w:t xml:space="preserve">0.000 đồng/tháng </w:t>
            </w:r>
          </w:p>
        </w:tc>
        <w:tc>
          <w:tcPr>
            <w:tcW w:w="1417" w:type="dxa"/>
            <w:tcBorders>
              <w:top w:val="nil"/>
              <w:left w:val="nil"/>
              <w:bottom w:val="single" w:sz="4" w:space="0" w:color="auto"/>
              <w:right w:val="single" w:sz="4" w:space="0" w:color="auto"/>
            </w:tcBorders>
            <w:shd w:val="clear" w:color="auto" w:fill="auto"/>
            <w:noWrap/>
            <w:vAlign w:val="bottom"/>
            <w:hideMark/>
          </w:tcPr>
          <w:p w14:paraId="5C1B66C5" w14:textId="77777777" w:rsidR="00936812" w:rsidRPr="00936812" w:rsidRDefault="00936812" w:rsidP="008E5BE9">
            <w:pPr>
              <w:spacing w:after="0" w:line="240" w:lineRule="auto"/>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w:t>
            </w:r>
          </w:p>
        </w:tc>
      </w:tr>
      <w:tr w:rsidR="00936812" w:rsidRPr="00936812" w14:paraId="7FAA1475" w14:textId="77777777" w:rsidTr="008E5BE9">
        <w:trPr>
          <w:trHeight w:val="6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14EAC8" w14:textId="77777777" w:rsidR="00936812" w:rsidRPr="00936812" w:rsidRDefault="00936812" w:rsidP="008E5BE9">
            <w:pPr>
              <w:spacing w:after="0" w:line="240" w:lineRule="auto"/>
              <w:jc w:val="center"/>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1.2</w:t>
            </w:r>
          </w:p>
        </w:tc>
        <w:tc>
          <w:tcPr>
            <w:tcW w:w="4678" w:type="dxa"/>
            <w:tcBorders>
              <w:top w:val="nil"/>
              <w:left w:val="nil"/>
              <w:bottom w:val="single" w:sz="4" w:space="0" w:color="auto"/>
              <w:right w:val="single" w:sz="4" w:space="0" w:color="auto"/>
            </w:tcBorders>
            <w:shd w:val="clear" w:color="auto" w:fill="auto"/>
            <w:vAlign w:val="center"/>
            <w:hideMark/>
          </w:tcPr>
          <w:p w14:paraId="337FE428" w14:textId="0BAA8BC5" w:rsidR="00936812" w:rsidRPr="00936812" w:rsidRDefault="00936812" w:rsidP="008E5BE9">
            <w:pPr>
              <w:spacing w:after="0" w:line="240" w:lineRule="auto"/>
              <w:jc w:val="both"/>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xml:space="preserve">Chi phí xăng xe (01 lít /thành viên/tháng); 25.000 lít x1 lít x </w:t>
            </w:r>
            <w:r>
              <w:rPr>
                <w:rFonts w:asciiTheme="majorHAnsi" w:eastAsia="Times New Roman" w:hAnsiTheme="majorHAnsi" w:cstheme="majorHAnsi"/>
                <w:sz w:val="26"/>
                <w:szCs w:val="26"/>
              </w:rPr>
              <w:t>5</w:t>
            </w:r>
            <w:r w:rsidRPr="00936812">
              <w:rPr>
                <w:rFonts w:asciiTheme="majorHAnsi" w:eastAsia="Times New Roman" w:hAnsiTheme="majorHAnsi" w:cstheme="majorHAnsi"/>
                <w:sz w:val="26"/>
                <w:szCs w:val="26"/>
              </w:rPr>
              <w:t xml:space="preserve"> người </w:t>
            </w:r>
          </w:p>
        </w:tc>
        <w:tc>
          <w:tcPr>
            <w:tcW w:w="3402" w:type="dxa"/>
            <w:tcBorders>
              <w:top w:val="nil"/>
              <w:left w:val="nil"/>
              <w:bottom w:val="single" w:sz="4" w:space="0" w:color="auto"/>
              <w:right w:val="single" w:sz="4" w:space="0" w:color="auto"/>
            </w:tcBorders>
            <w:shd w:val="clear" w:color="auto" w:fill="auto"/>
            <w:noWrap/>
            <w:vAlign w:val="bottom"/>
            <w:hideMark/>
          </w:tcPr>
          <w:p w14:paraId="4C60A2C7" w14:textId="2AECDC46" w:rsidR="00936812" w:rsidRPr="00936812" w:rsidRDefault="00936812" w:rsidP="008E5BE9">
            <w:pPr>
              <w:spacing w:after="0" w:line="240" w:lineRule="auto"/>
              <w:jc w:val="right"/>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xml:space="preserve"> 1</w:t>
            </w:r>
            <w:r>
              <w:rPr>
                <w:rFonts w:asciiTheme="majorHAnsi" w:eastAsia="Times New Roman" w:hAnsiTheme="majorHAnsi" w:cstheme="majorHAnsi"/>
                <w:sz w:val="26"/>
                <w:szCs w:val="26"/>
              </w:rPr>
              <w:t>2</w:t>
            </w:r>
            <w:r w:rsidRPr="00936812">
              <w:rPr>
                <w:rFonts w:asciiTheme="majorHAnsi" w:eastAsia="Times New Roman" w:hAnsiTheme="majorHAnsi" w:cstheme="majorHAnsi"/>
                <w:sz w:val="26"/>
                <w:szCs w:val="26"/>
              </w:rPr>
              <w:t xml:space="preserve">5.000 đồng/tháng </w:t>
            </w:r>
          </w:p>
        </w:tc>
        <w:tc>
          <w:tcPr>
            <w:tcW w:w="1417" w:type="dxa"/>
            <w:tcBorders>
              <w:top w:val="nil"/>
              <w:left w:val="nil"/>
              <w:bottom w:val="single" w:sz="4" w:space="0" w:color="auto"/>
              <w:right w:val="single" w:sz="4" w:space="0" w:color="auto"/>
            </w:tcBorders>
            <w:shd w:val="clear" w:color="auto" w:fill="auto"/>
            <w:noWrap/>
            <w:vAlign w:val="bottom"/>
            <w:hideMark/>
          </w:tcPr>
          <w:p w14:paraId="32519ABD" w14:textId="77777777" w:rsidR="00936812" w:rsidRPr="00936812" w:rsidRDefault="00936812" w:rsidP="008E5BE9">
            <w:pPr>
              <w:spacing w:after="0" w:line="240" w:lineRule="auto"/>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w:t>
            </w:r>
          </w:p>
        </w:tc>
      </w:tr>
      <w:tr w:rsidR="00936812" w:rsidRPr="00936812" w14:paraId="51B92C0A" w14:textId="77777777" w:rsidTr="008E5BE9">
        <w:trPr>
          <w:trHeight w:val="7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ADFB781" w14:textId="77777777" w:rsidR="00936812" w:rsidRPr="00936812" w:rsidRDefault="00936812" w:rsidP="008E5BE9">
            <w:pPr>
              <w:spacing w:after="0" w:line="240" w:lineRule="auto"/>
              <w:jc w:val="center"/>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1.3</w:t>
            </w:r>
          </w:p>
        </w:tc>
        <w:tc>
          <w:tcPr>
            <w:tcW w:w="4678" w:type="dxa"/>
            <w:tcBorders>
              <w:top w:val="nil"/>
              <w:left w:val="nil"/>
              <w:bottom w:val="single" w:sz="4" w:space="0" w:color="auto"/>
              <w:right w:val="single" w:sz="4" w:space="0" w:color="auto"/>
            </w:tcBorders>
            <w:shd w:val="clear" w:color="auto" w:fill="auto"/>
            <w:vAlign w:val="center"/>
            <w:hideMark/>
          </w:tcPr>
          <w:p w14:paraId="338F9207" w14:textId="381A7399" w:rsidR="00936812" w:rsidRPr="00936812" w:rsidRDefault="00936812" w:rsidP="008E5BE9">
            <w:pPr>
              <w:spacing w:after="0" w:line="240" w:lineRule="auto"/>
              <w:jc w:val="both"/>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xml:space="preserve">Hỗ trợ </w:t>
            </w:r>
            <w:r>
              <w:rPr>
                <w:rFonts w:asciiTheme="majorHAnsi" w:eastAsia="Times New Roman" w:hAnsiTheme="majorHAnsi" w:cstheme="majorHAnsi"/>
                <w:sz w:val="26"/>
                <w:szCs w:val="26"/>
              </w:rPr>
              <w:t xml:space="preserve">thông tin liên lạc, gói </w:t>
            </w:r>
            <w:r w:rsidR="007407CD">
              <w:rPr>
                <w:rFonts w:asciiTheme="majorHAnsi" w:eastAsia="Times New Roman" w:hAnsiTheme="majorHAnsi" w:cstheme="majorHAnsi"/>
                <w:sz w:val="26"/>
                <w:szCs w:val="26"/>
              </w:rPr>
              <w:t>cước 3G, 4G</w:t>
            </w:r>
            <w:r>
              <w:rPr>
                <w:rFonts w:asciiTheme="majorHAnsi" w:eastAsia="Times New Roman" w:hAnsiTheme="majorHAnsi" w:cstheme="majorHAnsi"/>
                <w:sz w:val="26"/>
                <w:szCs w:val="26"/>
              </w:rPr>
              <w:t xml:space="preserve"> (50.000</w:t>
            </w:r>
            <w:r w:rsidR="00A515C1">
              <w:rPr>
                <w:rFonts w:asciiTheme="majorHAnsi" w:eastAsia="Times New Roman" w:hAnsiTheme="majorHAnsi" w:cstheme="majorHAnsi"/>
                <w:sz w:val="26"/>
                <w:szCs w:val="26"/>
              </w:rPr>
              <w:t xml:space="preserve"> đồng/người x 5 người)</w:t>
            </w:r>
          </w:p>
        </w:tc>
        <w:tc>
          <w:tcPr>
            <w:tcW w:w="3402" w:type="dxa"/>
            <w:tcBorders>
              <w:top w:val="nil"/>
              <w:left w:val="nil"/>
              <w:bottom w:val="single" w:sz="4" w:space="0" w:color="auto"/>
              <w:right w:val="single" w:sz="4" w:space="0" w:color="auto"/>
            </w:tcBorders>
            <w:shd w:val="clear" w:color="auto" w:fill="auto"/>
            <w:noWrap/>
            <w:vAlign w:val="bottom"/>
            <w:hideMark/>
          </w:tcPr>
          <w:p w14:paraId="25E1D8EE" w14:textId="139BBB02" w:rsidR="00936812" w:rsidRPr="00936812" w:rsidRDefault="00936812" w:rsidP="008E5BE9">
            <w:pPr>
              <w:spacing w:after="0" w:line="240" w:lineRule="auto"/>
              <w:jc w:val="right"/>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250</w:t>
            </w:r>
            <w:r w:rsidRPr="00936812">
              <w:rPr>
                <w:rFonts w:asciiTheme="majorHAnsi" w:eastAsia="Times New Roman" w:hAnsiTheme="majorHAnsi" w:cstheme="majorHAnsi"/>
                <w:sz w:val="26"/>
                <w:szCs w:val="26"/>
              </w:rPr>
              <w:t xml:space="preserve">.000 đồng/tháng </w:t>
            </w:r>
          </w:p>
        </w:tc>
        <w:tc>
          <w:tcPr>
            <w:tcW w:w="1417" w:type="dxa"/>
            <w:tcBorders>
              <w:top w:val="nil"/>
              <w:left w:val="nil"/>
              <w:bottom w:val="single" w:sz="4" w:space="0" w:color="auto"/>
              <w:right w:val="single" w:sz="4" w:space="0" w:color="auto"/>
            </w:tcBorders>
            <w:shd w:val="clear" w:color="auto" w:fill="auto"/>
            <w:noWrap/>
            <w:vAlign w:val="bottom"/>
            <w:hideMark/>
          </w:tcPr>
          <w:p w14:paraId="644BF9C0" w14:textId="77777777" w:rsidR="00936812" w:rsidRPr="00936812" w:rsidRDefault="00936812" w:rsidP="008E5BE9">
            <w:pPr>
              <w:spacing w:after="0" w:line="240" w:lineRule="auto"/>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w:t>
            </w:r>
          </w:p>
        </w:tc>
      </w:tr>
      <w:tr w:rsidR="00936812" w:rsidRPr="00936812" w14:paraId="09853799" w14:textId="77777777" w:rsidTr="008E5BE9">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18E972E" w14:textId="3275D53B" w:rsidR="00936812" w:rsidRPr="00936812" w:rsidRDefault="00A515C1" w:rsidP="008E5BE9">
            <w:pPr>
              <w:spacing w:after="0" w:line="24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1.4</w:t>
            </w:r>
          </w:p>
        </w:tc>
        <w:tc>
          <w:tcPr>
            <w:tcW w:w="4678" w:type="dxa"/>
            <w:tcBorders>
              <w:top w:val="nil"/>
              <w:left w:val="nil"/>
              <w:bottom w:val="single" w:sz="4" w:space="0" w:color="auto"/>
              <w:right w:val="single" w:sz="4" w:space="0" w:color="auto"/>
            </w:tcBorders>
            <w:shd w:val="clear" w:color="auto" w:fill="auto"/>
            <w:vAlign w:val="center"/>
          </w:tcPr>
          <w:p w14:paraId="664A9534" w14:textId="69D19490" w:rsidR="00936812" w:rsidRPr="00936812" w:rsidRDefault="00A515C1" w:rsidP="008E5BE9">
            <w:pPr>
              <w:spacing w:after="0" w:line="24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Chi nước uống (15.000 đồng/ngườ</w:t>
            </w:r>
            <w:r w:rsidR="007407CD">
              <w:rPr>
                <w:rFonts w:asciiTheme="majorHAnsi" w:eastAsia="Times New Roman" w:hAnsiTheme="majorHAnsi" w:cstheme="majorHAnsi"/>
                <w:sz w:val="26"/>
                <w:szCs w:val="26"/>
              </w:rPr>
              <w:t>i</w:t>
            </w:r>
            <w:r>
              <w:rPr>
                <w:rFonts w:asciiTheme="majorHAnsi" w:eastAsia="Times New Roman" w:hAnsiTheme="majorHAnsi" w:cstheme="majorHAnsi"/>
                <w:sz w:val="26"/>
                <w:szCs w:val="26"/>
              </w:rPr>
              <w:t xml:space="preserve"> x 5 người)</w:t>
            </w:r>
          </w:p>
        </w:tc>
        <w:tc>
          <w:tcPr>
            <w:tcW w:w="3402" w:type="dxa"/>
            <w:tcBorders>
              <w:top w:val="nil"/>
              <w:left w:val="nil"/>
              <w:bottom w:val="single" w:sz="4" w:space="0" w:color="auto"/>
              <w:right w:val="single" w:sz="4" w:space="0" w:color="auto"/>
            </w:tcBorders>
            <w:shd w:val="clear" w:color="auto" w:fill="auto"/>
            <w:noWrap/>
            <w:vAlign w:val="bottom"/>
          </w:tcPr>
          <w:p w14:paraId="564ACF65" w14:textId="2E162D2C" w:rsidR="00936812" w:rsidRPr="00A515C1" w:rsidRDefault="00A515C1" w:rsidP="008E5BE9">
            <w:pPr>
              <w:spacing w:after="0" w:line="240" w:lineRule="auto"/>
              <w:jc w:val="right"/>
              <w:rPr>
                <w:rFonts w:asciiTheme="majorHAnsi" w:eastAsia="Times New Roman" w:hAnsiTheme="majorHAnsi" w:cstheme="majorHAnsi"/>
                <w:sz w:val="26"/>
                <w:szCs w:val="26"/>
              </w:rPr>
            </w:pPr>
            <w:r w:rsidRPr="00A515C1">
              <w:rPr>
                <w:rFonts w:asciiTheme="majorHAnsi" w:eastAsia="Times New Roman" w:hAnsiTheme="majorHAnsi" w:cstheme="majorHAnsi"/>
                <w:sz w:val="26"/>
                <w:szCs w:val="26"/>
              </w:rPr>
              <w:t>75.000 đồng/tháng</w:t>
            </w:r>
          </w:p>
        </w:tc>
        <w:tc>
          <w:tcPr>
            <w:tcW w:w="1417" w:type="dxa"/>
            <w:tcBorders>
              <w:top w:val="nil"/>
              <w:left w:val="nil"/>
              <w:bottom w:val="single" w:sz="4" w:space="0" w:color="auto"/>
              <w:right w:val="single" w:sz="4" w:space="0" w:color="auto"/>
            </w:tcBorders>
            <w:shd w:val="clear" w:color="auto" w:fill="auto"/>
            <w:noWrap/>
            <w:vAlign w:val="bottom"/>
          </w:tcPr>
          <w:p w14:paraId="0F0337ED" w14:textId="77777777" w:rsidR="00936812" w:rsidRPr="00936812" w:rsidRDefault="00936812" w:rsidP="008E5BE9">
            <w:pPr>
              <w:spacing w:after="0" w:line="240" w:lineRule="auto"/>
              <w:rPr>
                <w:rFonts w:asciiTheme="majorHAnsi" w:eastAsia="Times New Roman" w:hAnsiTheme="majorHAnsi" w:cstheme="majorHAnsi"/>
                <w:bCs/>
                <w:sz w:val="26"/>
                <w:szCs w:val="26"/>
              </w:rPr>
            </w:pPr>
          </w:p>
        </w:tc>
      </w:tr>
      <w:tr w:rsidR="00936812" w:rsidRPr="00936812" w14:paraId="4B7CB683" w14:textId="77777777" w:rsidTr="008E5BE9">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7DB6E0C" w14:textId="77777777" w:rsidR="00936812" w:rsidRPr="00936812" w:rsidRDefault="00936812" w:rsidP="008E5BE9">
            <w:pPr>
              <w:spacing w:after="0" w:line="240" w:lineRule="auto"/>
              <w:jc w:val="center"/>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2</w:t>
            </w:r>
          </w:p>
        </w:tc>
        <w:tc>
          <w:tcPr>
            <w:tcW w:w="4678" w:type="dxa"/>
            <w:tcBorders>
              <w:top w:val="nil"/>
              <w:left w:val="nil"/>
              <w:bottom w:val="single" w:sz="4" w:space="0" w:color="auto"/>
              <w:right w:val="single" w:sz="4" w:space="0" w:color="auto"/>
            </w:tcBorders>
            <w:shd w:val="clear" w:color="auto" w:fill="auto"/>
            <w:vAlign w:val="center"/>
          </w:tcPr>
          <w:p w14:paraId="4819AA36" w14:textId="5A0BB2BC" w:rsidR="00936812" w:rsidRPr="00936812" w:rsidRDefault="00936812" w:rsidP="008E5BE9">
            <w:pPr>
              <w:spacing w:after="0" w:line="240" w:lineRule="auto"/>
              <w:jc w:val="both"/>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xml:space="preserve">Tổng số Tổ CNSCĐ </w:t>
            </w:r>
          </w:p>
        </w:tc>
        <w:tc>
          <w:tcPr>
            <w:tcW w:w="3402" w:type="dxa"/>
            <w:tcBorders>
              <w:top w:val="nil"/>
              <w:left w:val="nil"/>
              <w:bottom w:val="single" w:sz="4" w:space="0" w:color="auto"/>
              <w:right w:val="single" w:sz="4" w:space="0" w:color="auto"/>
            </w:tcBorders>
            <w:shd w:val="clear" w:color="auto" w:fill="auto"/>
            <w:noWrap/>
            <w:vAlign w:val="bottom"/>
          </w:tcPr>
          <w:p w14:paraId="1BA3AA05" w14:textId="46D2433C" w:rsidR="00936812" w:rsidRPr="00936812" w:rsidRDefault="00A515C1" w:rsidP="008E5BE9">
            <w:pPr>
              <w:spacing w:after="0" w:line="240" w:lineRule="auto"/>
              <w:jc w:val="right"/>
              <w:rPr>
                <w:rFonts w:asciiTheme="majorHAnsi" w:eastAsia="Times New Roman" w:hAnsiTheme="majorHAnsi" w:cstheme="majorHAnsi"/>
                <w:sz w:val="26"/>
                <w:szCs w:val="26"/>
              </w:rPr>
            </w:pPr>
            <w:r>
              <w:rPr>
                <w:rFonts w:asciiTheme="majorHAnsi" w:eastAsia="Times New Roman" w:hAnsiTheme="majorHAnsi" w:cstheme="majorHAnsi"/>
                <w:sz w:val="26"/>
                <w:szCs w:val="26"/>
              </w:rPr>
              <w:t>1.2</w:t>
            </w:r>
            <w:r w:rsidR="004D2BC8">
              <w:rPr>
                <w:rFonts w:asciiTheme="majorHAnsi" w:eastAsia="Times New Roman" w:hAnsiTheme="majorHAnsi" w:cstheme="majorHAnsi"/>
                <w:sz w:val="26"/>
                <w:szCs w:val="26"/>
              </w:rPr>
              <w:t>40</w:t>
            </w:r>
            <w:r w:rsidR="00936812" w:rsidRPr="00936812">
              <w:rPr>
                <w:rFonts w:asciiTheme="majorHAnsi" w:eastAsia="Times New Roman" w:hAnsiTheme="majorHAnsi" w:cstheme="majorHAnsi"/>
                <w:sz w:val="26"/>
                <w:szCs w:val="26"/>
              </w:rPr>
              <w:t xml:space="preserve"> </w:t>
            </w:r>
            <w:r w:rsidR="007407CD">
              <w:rPr>
                <w:rFonts w:asciiTheme="majorHAnsi" w:eastAsia="Times New Roman" w:hAnsiTheme="majorHAnsi" w:cstheme="majorHAnsi"/>
                <w:sz w:val="26"/>
                <w:szCs w:val="26"/>
              </w:rPr>
              <w:t>t</w:t>
            </w:r>
            <w:r w:rsidR="00936812" w:rsidRPr="00936812">
              <w:rPr>
                <w:rFonts w:asciiTheme="majorHAnsi" w:eastAsia="Times New Roman" w:hAnsiTheme="majorHAnsi" w:cstheme="majorHAnsi"/>
                <w:sz w:val="26"/>
                <w:szCs w:val="26"/>
              </w:rPr>
              <w:t>ổ</w:t>
            </w:r>
          </w:p>
        </w:tc>
        <w:tc>
          <w:tcPr>
            <w:tcW w:w="1417" w:type="dxa"/>
            <w:tcBorders>
              <w:top w:val="nil"/>
              <w:left w:val="nil"/>
              <w:bottom w:val="single" w:sz="4" w:space="0" w:color="auto"/>
              <w:right w:val="single" w:sz="4" w:space="0" w:color="auto"/>
            </w:tcBorders>
            <w:shd w:val="clear" w:color="auto" w:fill="auto"/>
            <w:noWrap/>
            <w:vAlign w:val="bottom"/>
          </w:tcPr>
          <w:p w14:paraId="70BE3178" w14:textId="0B6A4053" w:rsidR="00936812" w:rsidRPr="00936812" w:rsidRDefault="00936812" w:rsidP="008E5BE9">
            <w:pPr>
              <w:spacing w:after="0" w:line="240" w:lineRule="auto"/>
              <w:rPr>
                <w:rFonts w:asciiTheme="majorHAnsi" w:eastAsia="Times New Roman" w:hAnsiTheme="majorHAnsi" w:cstheme="majorHAnsi"/>
                <w:bCs/>
                <w:sz w:val="26"/>
                <w:szCs w:val="26"/>
              </w:rPr>
            </w:pPr>
          </w:p>
        </w:tc>
      </w:tr>
      <w:tr w:rsidR="00936812" w:rsidRPr="00936812" w14:paraId="2F2B9BEF" w14:textId="77777777" w:rsidTr="004D2BC8">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A72AB6A" w14:textId="77777777" w:rsidR="00936812" w:rsidRPr="00936812" w:rsidRDefault="00936812" w:rsidP="008E5BE9">
            <w:pPr>
              <w:spacing w:after="0" w:line="240" w:lineRule="auto"/>
              <w:jc w:val="center"/>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3</w:t>
            </w:r>
          </w:p>
        </w:tc>
        <w:tc>
          <w:tcPr>
            <w:tcW w:w="4678" w:type="dxa"/>
            <w:tcBorders>
              <w:top w:val="nil"/>
              <w:left w:val="nil"/>
              <w:bottom w:val="single" w:sz="4" w:space="0" w:color="auto"/>
              <w:right w:val="single" w:sz="4" w:space="0" w:color="auto"/>
            </w:tcBorders>
            <w:shd w:val="clear" w:color="auto" w:fill="auto"/>
            <w:vAlign w:val="center"/>
            <w:hideMark/>
          </w:tcPr>
          <w:p w14:paraId="6C26C398" w14:textId="7D4760C3" w:rsidR="00936812" w:rsidRPr="00936812" w:rsidRDefault="00936812" w:rsidP="008E5BE9">
            <w:pPr>
              <w:spacing w:after="0" w:line="240" w:lineRule="auto"/>
              <w:jc w:val="both"/>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Tổng kinh phí hỗ trợ 01 tháng cho Tổ CNSCĐ</w:t>
            </w:r>
            <w:r w:rsidR="00A515C1">
              <w:rPr>
                <w:rFonts w:asciiTheme="majorHAnsi" w:eastAsia="Times New Roman" w:hAnsiTheme="majorHAnsi" w:cstheme="majorHAnsi"/>
                <w:sz w:val="26"/>
                <w:szCs w:val="26"/>
              </w:rPr>
              <w:t xml:space="preserve"> </w:t>
            </w:r>
            <w:r w:rsidRPr="00936812">
              <w:rPr>
                <w:rFonts w:asciiTheme="majorHAnsi" w:eastAsia="Times New Roman" w:hAnsiTheme="majorHAnsi" w:cstheme="majorHAnsi"/>
                <w:sz w:val="26"/>
                <w:szCs w:val="26"/>
              </w:rPr>
              <w:t>= 500.000 đồng/</w:t>
            </w:r>
            <w:r w:rsidR="00A515C1">
              <w:rPr>
                <w:rFonts w:asciiTheme="majorHAnsi" w:eastAsia="Times New Roman" w:hAnsiTheme="majorHAnsi" w:cstheme="majorHAnsi"/>
                <w:sz w:val="26"/>
                <w:szCs w:val="26"/>
              </w:rPr>
              <w:t>người/</w:t>
            </w:r>
            <w:r w:rsidRPr="00936812">
              <w:rPr>
                <w:rFonts w:asciiTheme="majorHAnsi" w:eastAsia="Times New Roman" w:hAnsiTheme="majorHAnsi" w:cstheme="majorHAnsi"/>
                <w:sz w:val="26"/>
                <w:szCs w:val="26"/>
              </w:rPr>
              <w:t xml:space="preserve">tháng x </w:t>
            </w:r>
            <w:r w:rsidR="00A515C1">
              <w:rPr>
                <w:rFonts w:asciiTheme="majorHAnsi" w:eastAsia="Times New Roman" w:hAnsiTheme="majorHAnsi" w:cstheme="majorHAnsi"/>
                <w:sz w:val="26"/>
                <w:szCs w:val="26"/>
              </w:rPr>
              <w:t>1212</w:t>
            </w:r>
            <w:r w:rsidRPr="00936812">
              <w:rPr>
                <w:rFonts w:asciiTheme="majorHAnsi" w:eastAsia="Times New Roman" w:hAnsiTheme="majorHAnsi" w:cstheme="majorHAnsi"/>
                <w:sz w:val="26"/>
                <w:szCs w:val="26"/>
              </w:rPr>
              <w:t xml:space="preserve"> </w:t>
            </w:r>
            <w:r w:rsidR="007407CD">
              <w:rPr>
                <w:rFonts w:asciiTheme="majorHAnsi" w:eastAsia="Times New Roman" w:hAnsiTheme="majorHAnsi" w:cstheme="majorHAnsi"/>
                <w:sz w:val="26"/>
                <w:szCs w:val="26"/>
              </w:rPr>
              <w:t>t</w:t>
            </w:r>
            <w:r w:rsidRPr="00936812">
              <w:rPr>
                <w:rFonts w:asciiTheme="majorHAnsi" w:eastAsia="Times New Roman" w:hAnsiTheme="majorHAnsi" w:cstheme="majorHAnsi"/>
                <w:sz w:val="26"/>
                <w:szCs w:val="26"/>
              </w:rPr>
              <w:t xml:space="preserve">ổ </w:t>
            </w:r>
          </w:p>
        </w:tc>
        <w:tc>
          <w:tcPr>
            <w:tcW w:w="3402" w:type="dxa"/>
            <w:tcBorders>
              <w:top w:val="nil"/>
              <w:left w:val="nil"/>
              <w:bottom w:val="single" w:sz="4" w:space="0" w:color="auto"/>
              <w:right w:val="single" w:sz="4" w:space="0" w:color="auto"/>
            </w:tcBorders>
            <w:shd w:val="clear" w:color="auto" w:fill="auto"/>
            <w:noWrap/>
            <w:vAlign w:val="bottom"/>
            <w:hideMark/>
          </w:tcPr>
          <w:p w14:paraId="262A8001" w14:textId="2DE078E2" w:rsidR="00936812" w:rsidRPr="00936812" w:rsidRDefault="00A515C1" w:rsidP="008E5BE9">
            <w:pPr>
              <w:spacing w:after="0" w:line="240" w:lineRule="auto"/>
              <w:jc w:val="right"/>
              <w:rPr>
                <w:rFonts w:asciiTheme="majorHAnsi" w:eastAsia="Times New Roman" w:hAnsiTheme="majorHAnsi" w:cstheme="majorHAnsi"/>
                <w:sz w:val="26"/>
                <w:szCs w:val="26"/>
              </w:rPr>
            </w:pPr>
            <w:r>
              <w:rPr>
                <w:rFonts w:asciiTheme="majorHAnsi" w:eastAsia="Times New Roman" w:hAnsiTheme="majorHAnsi" w:cstheme="majorHAnsi"/>
                <w:sz w:val="26"/>
                <w:szCs w:val="26"/>
              </w:rPr>
              <w:t>6</w:t>
            </w:r>
            <w:r w:rsidR="004D2BC8">
              <w:rPr>
                <w:rFonts w:asciiTheme="majorHAnsi" w:eastAsia="Times New Roman" w:hAnsiTheme="majorHAnsi" w:cstheme="majorHAnsi"/>
                <w:sz w:val="26"/>
                <w:szCs w:val="26"/>
              </w:rPr>
              <w:t>20</w:t>
            </w:r>
            <w:r>
              <w:rPr>
                <w:rFonts w:asciiTheme="majorHAnsi" w:eastAsia="Times New Roman" w:hAnsiTheme="majorHAnsi" w:cstheme="majorHAnsi"/>
                <w:sz w:val="26"/>
                <w:szCs w:val="26"/>
              </w:rPr>
              <w:t>.0</w:t>
            </w:r>
            <w:r w:rsidR="00936812" w:rsidRPr="00936812">
              <w:rPr>
                <w:rFonts w:asciiTheme="majorHAnsi" w:eastAsia="Times New Roman" w:hAnsiTheme="majorHAnsi" w:cstheme="majorHAnsi"/>
                <w:sz w:val="26"/>
                <w:szCs w:val="26"/>
              </w:rPr>
              <w:t xml:space="preserve">00.000 đồng </w:t>
            </w:r>
          </w:p>
        </w:tc>
        <w:tc>
          <w:tcPr>
            <w:tcW w:w="1417" w:type="dxa"/>
            <w:tcBorders>
              <w:top w:val="nil"/>
              <w:left w:val="nil"/>
              <w:bottom w:val="single" w:sz="4" w:space="0" w:color="auto"/>
              <w:right w:val="single" w:sz="4" w:space="0" w:color="auto"/>
            </w:tcBorders>
            <w:shd w:val="clear" w:color="auto" w:fill="auto"/>
            <w:noWrap/>
            <w:vAlign w:val="bottom"/>
            <w:hideMark/>
          </w:tcPr>
          <w:p w14:paraId="477D5B7D" w14:textId="77777777" w:rsidR="00936812" w:rsidRPr="00936812" w:rsidRDefault="00936812" w:rsidP="008E5BE9">
            <w:pPr>
              <w:spacing w:after="0" w:line="240" w:lineRule="auto"/>
              <w:rPr>
                <w:rFonts w:asciiTheme="majorHAnsi" w:eastAsia="Times New Roman" w:hAnsiTheme="majorHAnsi" w:cstheme="majorHAnsi"/>
                <w:b/>
                <w:bCs/>
                <w:sz w:val="26"/>
                <w:szCs w:val="26"/>
              </w:rPr>
            </w:pPr>
            <w:r w:rsidRPr="00936812">
              <w:rPr>
                <w:rFonts w:asciiTheme="majorHAnsi" w:eastAsia="Times New Roman" w:hAnsiTheme="majorHAnsi" w:cstheme="majorHAnsi"/>
                <w:b/>
                <w:bCs/>
                <w:sz w:val="26"/>
                <w:szCs w:val="26"/>
              </w:rPr>
              <w:t> </w:t>
            </w:r>
          </w:p>
        </w:tc>
      </w:tr>
      <w:tr w:rsidR="00936812" w:rsidRPr="00936812" w14:paraId="148B01A5" w14:textId="77777777" w:rsidTr="004D2BC8">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9EB47" w14:textId="77777777" w:rsidR="00936812" w:rsidRPr="00936812" w:rsidRDefault="00936812" w:rsidP="008E5BE9">
            <w:pPr>
              <w:spacing w:after="0" w:line="240" w:lineRule="auto"/>
              <w:jc w:val="center"/>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4</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293D943" w14:textId="57EF60A7" w:rsidR="00936812" w:rsidRPr="00936812" w:rsidRDefault="00936812" w:rsidP="008E5BE9">
            <w:pPr>
              <w:spacing w:after="0" w:line="240" w:lineRule="auto"/>
              <w:jc w:val="both"/>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xml:space="preserve">Tổng kinh phí hỗ trợ 1 năm cho Tổ CNSCĐ </w:t>
            </w:r>
            <w:r w:rsidR="00A515C1">
              <w:rPr>
                <w:rFonts w:asciiTheme="majorHAnsi" w:eastAsia="Times New Roman" w:hAnsiTheme="majorHAnsi" w:cstheme="majorHAnsi"/>
                <w:sz w:val="26"/>
                <w:szCs w:val="26"/>
              </w:rPr>
              <w:t>toàn tỉnh</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D02AA58" w14:textId="06FC5B58" w:rsidR="00936812" w:rsidRPr="007407CD" w:rsidRDefault="00A515C1" w:rsidP="008E5BE9">
            <w:pPr>
              <w:spacing w:after="0" w:line="240" w:lineRule="auto"/>
              <w:jc w:val="right"/>
              <w:rPr>
                <w:rFonts w:asciiTheme="majorHAnsi" w:eastAsia="Times New Roman" w:hAnsiTheme="majorHAnsi" w:cstheme="majorHAnsi"/>
                <w:b/>
                <w:bCs/>
                <w:sz w:val="26"/>
                <w:szCs w:val="26"/>
              </w:rPr>
            </w:pPr>
            <w:r w:rsidRPr="007407CD">
              <w:rPr>
                <w:rFonts w:asciiTheme="majorHAnsi" w:eastAsia="Times New Roman" w:hAnsiTheme="majorHAnsi" w:cstheme="majorHAnsi"/>
                <w:b/>
                <w:bCs/>
                <w:sz w:val="26"/>
                <w:szCs w:val="26"/>
              </w:rPr>
              <w:t>7</w:t>
            </w:r>
            <w:r w:rsidR="00936812" w:rsidRPr="007407CD">
              <w:rPr>
                <w:rFonts w:asciiTheme="majorHAnsi" w:eastAsia="Times New Roman" w:hAnsiTheme="majorHAnsi" w:cstheme="majorHAnsi"/>
                <w:b/>
                <w:bCs/>
                <w:sz w:val="26"/>
                <w:szCs w:val="26"/>
              </w:rPr>
              <w:t>.</w:t>
            </w:r>
            <w:r w:rsidR="004D2BC8">
              <w:rPr>
                <w:rFonts w:asciiTheme="majorHAnsi" w:eastAsia="Times New Roman" w:hAnsiTheme="majorHAnsi" w:cstheme="majorHAnsi"/>
                <w:b/>
                <w:bCs/>
                <w:sz w:val="26"/>
                <w:szCs w:val="26"/>
              </w:rPr>
              <w:t>440</w:t>
            </w:r>
            <w:r w:rsidR="00936812" w:rsidRPr="007407CD">
              <w:rPr>
                <w:rFonts w:asciiTheme="majorHAnsi" w:eastAsia="Times New Roman" w:hAnsiTheme="majorHAnsi" w:cstheme="majorHAnsi"/>
                <w:b/>
                <w:bCs/>
                <w:sz w:val="26"/>
                <w:szCs w:val="26"/>
              </w:rPr>
              <w:t>.000.000 đồng</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4DC4FC" w14:textId="77777777" w:rsidR="00936812" w:rsidRPr="00936812" w:rsidRDefault="00936812" w:rsidP="008E5BE9">
            <w:pPr>
              <w:spacing w:after="0" w:line="240" w:lineRule="auto"/>
              <w:rPr>
                <w:rFonts w:asciiTheme="majorHAnsi" w:eastAsia="Times New Roman" w:hAnsiTheme="majorHAnsi" w:cstheme="majorHAnsi"/>
                <w:b/>
                <w:bCs/>
                <w:sz w:val="26"/>
                <w:szCs w:val="26"/>
              </w:rPr>
            </w:pPr>
            <w:r w:rsidRPr="00936812">
              <w:rPr>
                <w:rFonts w:asciiTheme="majorHAnsi" w:eastAsia="Times New Roman" w:hAnsiTheme="majorHAnsi" w:cstheme="majorHAnsi"/>
                <w:b/>
                <w:bCs/>
                <w:sz w:val="26"/>
                <w:szCs w:val="26"/>
              </w:rPr>
              <w:t> </w:t>
            </w:r>
          </w:p>
        </w:tc>
      </w:tr>
      <w:tr w:rsidR="004D2BC8" w:rsidRPr="00936812" w14:paraId="70C1DAE7" w14:textId="77777777" w:rsidTr="004D2BC8">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96277" w14:textId="57F7C57B" w:rsidR="004D2BC8" w:rsidRPr="00936812" w:rsidRDefault="004D2BC8" w:rsidP="008E5BE9">
            <w:pPr>
              <w:spacing w:after="0" w:line="24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5</w:t>
            </w:r>
          </w:p>
        </w:tc>
        <w:tc>
          <w:tcPr>
            <w:tcW w:w="4678" w:type="dxa"/>
            <w:tcBorders>
              <w:top w:val="single" w:sz="4" w:space="0" w:color="auto"/>
              <w:left w:val="nil"/>
              <w:bottom w:val="single" w:sz="4" w:space="0" w:color="auto"/>
              <w:right w:val="single" w:sz="4" w:space="0" w:color="auto"/>
            </w:tcBorders>
            <w:shd w:val="clear" w:color="auto" w:fill="auto"/>
            <w:vAlign w:val="center"/>
          </w:tcPr>
          <w:p w14:paraId="2E933225" w14:textId="696385F7" w:rsidR="004D2BC8" w:rsidRPr="00936812" w:rsidRDefault="004D2BC8" w:rsidP="008E5BE9">
            <w:pPr>
              <w:spacing w:after="0" w:line="240" w:lineRule="auto"/>
              <w:jc w:val="both"/>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xml:space="preserve">Tổng kinh phí hỗ trợ </w:t>
            </w:r>
            <w:r>
              <w:rPr>
                <w:rFonts w:asciiTheme="majorHAnsi" w:eastAsia="Times New Roman" w:hAnsiTheme="majorHAnsi" w:cstheme="majorHAnsi"/>
                <w:sz w:val="26"/>
                <w:szCs w:val="26"/>
              </w:rPr>
              <w:t xml:space="preserve">2 </w:t>
            </w:r>
            <w:r w:rsidRPr="00936812">
              <w:rPr>
                <w:rFonts w:asciiTheme="majorHAnsi" w:eastAsia="Times New Roman" w:hAnsiTheme="majorHAnsi" w:cstheme="majorHAnsi"/>
                <w:sz w:val="26"/>
                <w:szCs w:val="26"/>
              </w:rPr>
              <w:t xml:space="preserve">năm cho Tổ CNSCĐ </w:t>
            </w:r>
            <w:r>
              <w:rPr>
                <w:rFonts w:asciiTheme="majorHAnsi" w:eastAsia="Times New Roman" w:hAnsiTheme="majorHAnsi" w:cstheme="majorHAnsi"/>
                <w:sz w:val="26"/>
                <w:szCs w:val="26"/>
              </w:rPr>
              <w:t>toàn tỉnh</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5FF770C8" w14:textId="20074141" w:rsidR="004D2BC8" w:rsidRPr="007407CD" w:rsidRDefault="004D2BC8" w:rsidP="008E5BE9">
            <w:pPr>
              <w:spacing w:after="0" w:line="240" w:lineRule="auto"/>
              <w:jc w:val="right"/>
              <w:rPr>
                <w:rFonts w:asciiTheme="majorHAnsi" w:eastAsia="Times New Roman" w:hAnsiTheme="majorHAnsi" w:cstheme="majorHAnsi"/>
                <w:b/>
                <w:bCs/>
                <w:sz w:val="26"/>
                <w:szCs w:val="26"/>
              </w:rPr>
            </w:pPr>
            <w:r>
              <w:rPr>
                <w:rFonts w:asciiTheme="majorHAnsi" w:eastAsia="Times New Roman" w:hAnsiTheme="majorHAnsi" w:cstheme="majorHAnsi"/>
                <w:b/>
                <w:bCs/>
                <w:sz w:val="26"/>
                <w:szCs w:val="26"/>
              </w:rPr>
              <w:t>14.880.000.000 đồng</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2AEA377" w14:textId="77777777" w:rsidR="004D2BC8" w:rsidRPr="00936812" w:rsidRDefault="004D2BC8" w:rsidP="008E5BE9">
            <w:pPr>
              <w:spacing w:after="0" w:line="240" w:lineRule="auto"/>
              <w:rPr>
                <w:rFonts w:asciiTheme="majorHAnsi" w:eastAsia="Times New Roman" w:hAnsiTheme="majorHAnsi" w:cstheme="majorHAnsi"/>
                <w:b/>
                <w:bCs/>
                <w:sz w:val="26"/>
                <w:szCs w:val="26"/>
              </w:rPr>
            </w:pPr>
          </w:p>
        </w:tc>
      </w:tr>
    </w:tbl>
    <w:p w14:paraId="57E64A38" w14:textId="77777777" w:rsidR="00936812" w:rsidRDefault="00936812" w:rsidP="00E34530">
      <w:pPr>
        <w:tabs>
          <w:tab w:val="left" w:pos="3495"/>
        </w:tabs>
        <w:rPr>
          <w:rFonts w:ascii="Times New Roman" w:hAnsi="Times New Roman"/>
          <w:sz w:val="28"/>
          <w:szCs w:val="28"/>
        </w:rPr>
      </w:pPr>
    </w:p>
    <w:p w14:paraId="17BC0521" w14:textId="429F3252" w:rsidR="007407CD" w:rsidRPr="00936812" w:rsidRDefault="007407CD" w:rsidP="007407CD">
      <w:pPr>
        <w:jc w:val="both"/>
        <w:rPr>
          <w:rFonts w:ascii="Times New Roman" w:hAnsi="Times New Roman"/>
          <w:sz w:val="28"/>
          <w:szCs w:val="28"/>
        </w:rPr>
      </w:pPr>
      <w:r>
        <w:rPr>
          <w:rFonts w:asciiTheme="majorHAnsi" w:hAnsiTheme="majorHAnsi" w:cstheme="majorHAnsi"/>
          <w:sz w:val="28"/>
          <w:szCs w:val="28"/>
        </w:rPr>
        <w:tab/>
        <w:t>V</w:t>
      </w:r>
      <w:r w:rsidRPr="0094771E">
        <w:rPr>
          <w:rFonts w:asciiTheme="majorHAnsi" w:hAnsiTheme="majorHAnsi" w:cstheme="majorHAnsi"/>
          <w:sz w:val="28"/>
          <w:szCs w:val="28"/>
          <w:lang w:val="vi-VN"/>
        </w:rPr>
        <w:t xml:space="preserve">ới mức kinh phí hỗ trợ Tổ CNSCĐ là </w:t>
      </w:r>
      <w:r>
        <w:rPr>
          <w:rFonts w:asciiTheme="majorHAnsi" w:hAnsiTheme="majorHAnsi" w:cstheme="majorHAnsi"/>
          <w:sz w:val="28"/>
          <w:szCs w:val="28"/>
        </w:rPr>
        <w:t>5</w:t>
      </w:r>
      <w:r w:rsidRPr="0094771E">
        <w:rPr>
          <w:rFonts w:asciiTheme="majorHAnsi" w:hAnsiTheme="majorHAnsi" w:cstheme="majorHAnsi"/>
          <w:sz w:val="28"/>
          <w:szCs w:val="28"/>
          <w:lang w:val="vi-VN"/>
        </w:rPr>
        <w:t>00.000 đồng/</w:t>
      </w:r>
      <w:r>
        <w:rPr>
          <w:rFonts w:asciiTheme="majorHAnsi" w:hAnsiTheme="majorHAnsi" w:cstheme="majorHAnsi"/>
          <w:sz w:val="28"/>
          <w:szCs w:val="28"/>
        </w:rPr>
        <w:t>tổ</w:t>
      </w:r>
      <w:r w:rsidRPr="0094771E">
        <w:rPr>
          <w:rFonts w:asciiTheme="majorHAnsi" w:hAnsiTheme="majorHAnsi" w:cstheme="majorHAnsi"/>
          <w:sz w:val="28"/>
          <w:szCs w:val="28"/>
          <w:lang w:val="vi-VN"/>
        </w:rPr>
        <w:t xml:space="preserve">/tháng; theo đó Ngân sách tỉnh phải tốn kém một khoản kinh phí hỗ trợ cho Tổ CNSCĐ trên địa bàn toàn tỉnh là </w:t>
      </w:r>
      <w:r w:rsidRPr="007407CD">
        <w:rPr>
          <w:rFonts w:asciiTheme="majorHAnsi" w:hAnsiTheme="majorHAnsi" w:cstheme="majorHAnsi"/>
          <w:b/>
          <w:bCs/>
          <w:sz w:val="28"/>
          <w:szCs w:val="28"/>
        </w:rPr>
        <w:t>7</w:t>
      </w:r>
      <w:r w:rsidRPr="003460BD">
        <w:rPr>
          <w:rFonts w:asciiTheme="majorHAnsi" w:hAnsiTheme="majorHAnsi" w:cstheme="majorHAnsi"/>
          <w:b/>
          <w:bCs/>
          <w:sz w:val="28"/>
          <w:szCs w:val="28"/>
          <w:lang w:val="vi-VN"/>
        </w:rPr>
        <w:t>.</w:t>
      </w:r>
      <w:r w:rsidR="004D2BC8">
        <w:rPr>
          <w:rFonts w:asciiTheme="majorHAnsi" w:hAnsiTheme="majorHAnsi" w:cstheme="majorHAnsi"/>
          <w:b/>
          <w:bCs/>
          <w:sz w:val="28"/>
          <w:szCs w:val="28"/>
        </w:rPr>
        <w:t>440</w:t>
      </w:r>
      <w:r w:rsidRPr="003460BD">
        <w:rPr>
          <w:rFonts w:asciiTheme="majorHAnsi" w:hAnsiTheme="majorHAnsi" w:cstheme="majorHAnsi"/>
          <w:b/>
          <w:bCs/>
          <w:sz w:val="28"/>
          <w:szCs w:val="28"/>
          <w:lang w:val="vi-VN"/>
        </w:rPr>
        <w:t>.000</w:t>
      </w:r>
      <w:r>
        <w:rPr>
          <w:rFonts w:asciiTheme="majorHAnsi" w:hAnsiTheme="majorHAnsi" w:cstheme="majorHAnsi"/>
          <w:b/>
          <w:bCs/>
          <w:sz w:val="28"/>
          <w:szCs w:val="28"/>
        </w:rPr>
        <w:t>.000</w:t>
      </w:r>
      <w:r w:rsidRPr="003460BD">
        <w:rPr>
          <w:rFonts w:asciiTheme="majorHAnsi" w:hAnsiTheme="majorHAnsi" w:cstheme="majorHAnsi"/>
          <w:b/>
          <w:bCs/>
          <w:sz w:val="28"/>
          <w:szCs w:val="28"/>
          <w:lang w:val="vi-VN"/>
        </w:rPr>
        <w:t xml:space="preserve"> đồng/năm</w:t>
      </w:r>
      <w:r w:rsidR="004D2BC8">
        <w:rPr>
          <w:rFonts w:asciiTheme="majorHAnsi" w:hAnsiTheme="majorHAnsi" w:cstheme="majorHAnsi"/>
          <w:sz w:val="28"/>
          <w:szCs w:val="28"/>
        </w:rPr>
        <w:t xml:space="preserve">; 02 năm là </w:t>
      </w:r>
      <w:r w:rsidR="004D2BC8" w:rsidRPr="006D4B96">
        <w:rPr>
          <w:rFonts w:asciiTheme="majorHAnsi" w:hAnsiTheme="majorHAnsi" w:cstheme="majorHAnsi"/>
          <w:b/>
          <w:bCs/>
          <w:sz w:val="28"/>
          <w:szCs w:val="28"/>
        </w:rPr>
        <w:t>14.880.000.000</w:t>
      </w:r>
      <w:r w:rsidR="006D4B96">
        <w:rPr>
          <w:rFonts w:asciiTheme="majorHAnsi" w:hAnsiTheme="majorHAnsi" w:cstheme="majorHAnsi"/>
          <w:b/>
          <w:bCs/>
          <w:sz w:val="28"/>
          <w:szCs w:val="28"/>
        </w:rPr>
        <w:t xml:space="preserve"> đồng.</w:t>
      </w:r>
    </w:p>
    <w:p w14:paraId="49BE97EC" w14:textId="77777777" w:rsidR="00226B2F" w:rsidRDefault="00226B2F" w:rsidP="0006699C">
      <w:pPr>
        <w:tabs>
          <w:tab w:val="left" w:pos="3495"/>
        </w:tabs>
        <w:rPr>
          <w:rFonts w:ascii="Times New Roman" w:hAnsi="Times New Roman"/>
          <w:sz w:val="28"/>
          <w:szCs w:val="28"/>
        </w:rPr>
      </w:pPr>
    </w:p>
    <w:p w14:paraId="1C2B943C" w14:textId="77777777" w:rsidR="003C2C63" w:rsidRDefault="003C2C63" w:rsidP="0006699C">
      <w:pPr>
        <w:tabs>
          <w:tab w:val="left" w:pos="3495"/>
        </w:tabs>
        <w:rPr>
          <w:rFonts w:ascii="Times New Roman" w:hAnsi="Times New Roman"/>
          <w:sz w:val="28"/>
          <w:szCs w:val="28"/>
        </w:rPr>
      </w:pPr>
    </w:p>
    <w:p w14:paraId="5FEAD969" w14:textId="77777777" w:rsidR="003C2C63" w:rsidRDefault="003C2C63" w:rsidP="0006699C">
      <w:pPr>
        <w:tabs>
          <w:tab w:val="left" w:pos="3495"/>
        </w:tabs>
        <w:rPr>
          <w:rFonts w:ascii="Times New Roman" w:hAnsi="Times New Roman"/>
          <w:sz w:val="28"/>
          <w:szCs w:val="28"/>
        </w:rPr>
      </w:pPr>
    </w:p>
    <w:p w14:paraId="64CCB336" w14:textId="77777777" w:rsidR="005761C5" w:rsidRDefault="005761C5" w:rsidP="0006699C">
      <w:pPr>
        <w:tabs>
          <w:tab w:val="left" w:pos="3495"/>
        </w:tabs>
        <w:rPr>
          <w:rFonts w:ascii="Times New Roman" w:hAnsi="Times New Roman"/>
          <w:sz w:val="28"/>
          <w:szCs w:val="28"/>
        </w:rPr>
      </w:pPr>
    </w:p>
    <w:p w14:paraId="3BA33E4A" w14:textId="564A2C4A" w:rsidR="00CE5B4F" w:rsidRDefault="00CE5B4F" w:rsidP="00CE5B4F">
      <w:pPr>
        <w:jc w:val="center"/>
        <w:rPr>
          <w:rFonts w:ascii="Times New Roman" w:hAnsi="Times New Roman"/>
          <w:b/>
          <w:sz w:val="28"/>
          <w:szCs w:val="28"/>
        </w:rPr>
      </w:pPr>
      <w:r w:rsidRPr="00FB1993">
        <w:rPr>
          <w:rFonts w:ascii="Times New Roman" w:hAnsi="Times New Roman"/>
          <w:b/>
          <w:bCs/>
          <w:sz w:val="28"/>
          <w:szCs w:val="28"/>
        </w:rPr>
        <w:lastRenderedPageBreak/>
        <w:t>Phụ lục I</w:t>
      </w:r>
      <w:r>
        <w:rPr>
          <w:rFonts w:ascii="Times New Roman" w:hAnsi="Times New Roman"/>
          <w:b/>
          <w:bCs/>
          <w:sz w:val="28"/>
          <w:szCs w:val="28"/>
        </w:rPr>
        <w:t>V</w:t>
      </w:r>
    </w:p>
    <w:p w14:paraId="706FCBF3" w14:textId="1D96C228" w:rsidR="00CE5B4F" w:rsidRPr="002A1919" w:rsidRDefault="00CE5B4F" w:rsidP="00CE5B4F">
      <w:pPr>
        <w:jc w:val="center"/>
        <w:rPr>
          <w:rFonts w:ascii="Times New Roman" w:hAnsi="Times New Roman"/>
          <w:b/>
          <w:sz w:val="28"/>
          <w:szCs w:val="28"/>
        </w:rPr>
      </w:pPr>
      <w:r w:rsidRPr="002A1919">
        <w:rPr>
          <w:rFonts w:ascii="Times New Roman" w:hAnsi="Times New Roman"/>
          <w:b/>
          <w:sz w:val="28"/>
          <w:szCs w:val="28"/>
        </w:rPr>
        <w:t>TỔNG HỢP CÁC HOẠT ĐỘNG NỔI BẬT CỦA TỔ CÔNG NGHỆ SỐ CỘNG ĐỒNG TRÊN ĐỊA BÀN TỈNH THỜI GIAN QUA</w:t>
      </w:r>
    </w:p>
    <w:p w14:paraId="0BF022F7" w14:textId="77777777" w:rsidR="00CE5B4F" w:rsidRPr="002A1919" w:rsidRDefault="00CE5B4F" w:rsidP="00CE5B4F">
      <w:pPr>
        <w:rPr>
          <w:rFonts w:ascii="Times New Roman" w:hAnsi="Times New Roman"/>
          <w:sz w:val="28"/>
          <w:szCs w:val="28"/>
        </w:rPr>
      </w:pPr>
    </w:p>
    <w:sdt>
      <w:sdtPr>
        <w:rPr>
          <w:rFonts w:asciiTheme="minorHAnsi" w:eastAsiaTheme="minorHAnsi" w:hAnsiTheme="minorHAnsi" w:cstheme="minorBidi"/>
          <w:color w:val="auto"/>
          <w:sz w:val="22"/>
          <w:szCs w:val="22"/>
        </w:rPr>
        <w:id w:val="1984494922"/>
        <w:docPartObj>
          <w:docPartGallery w:val="Table of Contents"/>
          <w:docPartUnique/>
        </w:docPartObj>
      </w:sdtPr>
      <w:sdtEndPr>
        <w:rPr>
          <w:rFonts w:ascii="Calibri" w:eastAsia="Calibri" w:hAnsi="Calibri" w:cs="Times New Roman"/>
          <w:b/>
          <w:bCs/>
          <w:noProof/>
        </w:rPr>
      </w:sdtEndPr>
      <w:sdtContent>
        <w:p w14:paraId="167A109C" w14:textId="77777777" w:rsidR="00CE5B4F" w:rsidRPr="002A1919" w:rsidRDefault="00CE5B4F" w:rsidP="00CE5B4F">
          <w:pPr>
            <w:pStyle w:val="TOCHeading"/>
            <w:rPr>
              <w:color w:val="auto"/>
            </w:rPr>
          </w:pPr>
        </w:p>
        <w:p w14:paraId="63DBF0F5" w14:textId="77777777" w:rsidR="00CE5B4F" w:rsidRPr="002A1919" w:rsidRDefault="00CE5B4F" w:rsidP="00CE5B4F">
          <w:pPr>
            <w:pStyle w:val="TOC1"/>
            <w:tabs>
              <w:tab w:val="right" w:leader="dot" w:pos="9062"/>
            </w:tabs>
            <w:rPr>
              <w:rFonts w:eastAsiaTheme="minorEastAsia"/>
              <w:noProof/>
              <w:kern w:val="2"/>
              <w14:ligatures w14:val="standardContextual"/>
            </w:rPr>
          </w:pPr>
          <w:r w:rsidRPr="002A1919">
            <w:fldChar w:fldCharType="begin"/>
          </w:r>
          <w:r w:rsidRPr="002A1919">
            <w:instrText xml:space="preserve"> TOC \o "1-3" \h \z \u </w:instrText>
          </w:r>
          <w:r w:rsidRPr="002A1919">
            <w:fldChar w:fldCharType="separate"/>
          </w:r>
          <w:hyperlink w:anchor="_Toc181803366" w:history="1">
            <w:r w:rsidRPr="002A1919">
              <w:rPr>
                <w:rStyle w:val="Hyperlink"/>
                <w:rFonts w:ascii="Times New Roman" w:hAnsi="Times New Roman" w:cs="Times New Roman"/>
                <w:b/>
                <w:noProof/>
              </w:rPr>
              <w:t xml:space="preserve">1. Tam Kỳ: </w:t>
            </w:r>
            <w:r w:rsidRPr="002A1919">
              <w:rPr>
                <w:rStyle w:val="Hyperlink"/>
                <w:rFonts w:ascii="Times New Roman" w:hAnsi="Times New Roman" w:cs="Times New Roman"/>
                <w:noProof/>
              </w:rPr>
              <w:t>Mô hình “Ngày thứ 7 - Ngày hội công dân số”</w:t>
            </w:r>
            <w:r w:rsidRPr="002A1919">
              <w:rPr>
                <w:noProof/>
                <w:webHidden/>
              </w:rPr>
              <w:tab/>
            </w:r>
            <w:r w:rsidRPr="002A1919">
              <w:rPr>
                <w:noProof/>
                <w:webHidden/>
              </w:rPr>
              <w:fldChar w:fldCharType="begin"/>
            </w:r>
            <w:r w:rsidRPr="002A1919">
              <w:rPr>
                <w:noProof/>
                <w:webHidden/>
              </w:rPr>
              <w:instrText xml:space="preserve"> PAGEREF _Toc181803366 \h </w:instrText>
            </w:r>
            <w:r w:rsidRPr="002A1919">
              <w:rPr>
                <w:noProof/>
                <w:webHidden/>
              </w:rPr>
            </w:r>
            <w:r w:rsidRPr="002A1919">
              <w:rPr>
                <w:noProof/>
                <w:webHidden/>
              </w:rPr>
              <w:fldChar w:fldCharType="separate"/>
            </w:r>
            <w:r w:rsidRPr="002A1919">
              <w:rPr>
                <w:noProof/>
                <w:webHidden/>
              </w:rPr>
              <w:t>1</w:t>
            </w:r>
            <w:r w:rsidRPr="002A1919">
              <w:rPr>
                <w:noProof/>
                <w:webHidden/>
              </w:rPr>
              <w:fldChar w:fldCharType="end"/>
            </w:r>
          </w:hyperlink>
        </w:p>
        <w:p w14:paraId="07B7E15E" w14:textId="77777777" w:rsidR="00CE5B4F" w:rsidRPr="002A1919" w:rsidRDefault="00CE5B4F" w:rsidP="00CE5B4F">
          <w:pPr>
            <w:pStyle w:val="TOC1"/>
            <w:tabs>
              <w:tab w:val="right" w:leader="dot" w:pos="9062"/>
            </w:tabs>
            <w:rPr>
              <w:rFonts w:eastAsiaTheme="minorEastAsia"/>
              <w:noProof/>
              <w:kern w:val="2"/>
              <w14:ligatures w14:val="standardContextual"/>
            </w:rPr>
          </w:pPr>
          <w:hyperlink w:anchor="_Toc181803367" w:history="1">
            <w:r w:rsidRPr="002A1919">
              <w:rPr>
                <w:rStyle w:val="Hyperlink"/>
                <w:rFonts w:ascii="Times New Roman" w:hAnsi="Times New Roman" w:cs="Times New Roman"/>
                <w:b/>
                <w:noProof/>
              </w:rPr>
              <w:t xml:space="preserve">2. Hội An: </w:t>
            </w:r>
            <w:r w:rsidRPr="002A1919">
              <w:rPr>
                <w:rStyle w:val="Hyperlink"/>
                <w:rFonts w:ascii="Times New Roman" w:hAnsi="Times New Roman" w:cs="Times New Roman"/>
                <w:noProof/>
              </w:rPr>
              <w:t>Mini App Zalo “UBND phường Cẩm Phô”</w:t>
            </w:r>
            <w:r w:rsidRPr="002A1919">
              <w:rPr>
                <w:noProof/>
                <w:webHidden/>
              </w:rPr>
              <w:tab/>
            </w:r>
            <w:r w:rsidRPr="002A1919">
              <w:rPr>
                <w:noProof/>
                <w:webHidden/>
              </w:rPr>
              <w:fldChar w:fldCharType="begin"/>
            </w:r>
            <w:r w:rsidRPr="002A1919">
              <w:rPr>
                <w:noProof/>
                <w:webHidden/>
              </w:rPr>
              <w:instrText xml:space="preserve"> PAGEREF _Toc181803367 \h </w:instrText>
            </w:r>
            <w:r w:rsidRPr="002A1919">
              <w:rPr>
                <w:noProof/>
                <w:webHidden/>
              </w:rPr>
            </w:r>
            <w:r w:rsidRPr="002A1919">
              <w:rPr>
                <w:noProof/>
                <w:webHidden/>
              </w:rPr>
              <w:fldChar w:fldCharType="separate"/>
            </w:r>
            <w:r w:rsidRPr="002A1919">
              <w:rPr>
                <w:noProof/>
                <w:webHidden/>
              </w:rPr>
              <w:t>2</w:t>
            </w:r>
            <w:r w:rsidRPr="002A1919">
              <w:rPr>
                <w:noProof/>
                <w:webHidden/>
              </w:rPr>
              <w:fldChar w:fldCharType="end"/>
            </w:r>
          </w:hyperlink>
        </w:p>
        <w:p w14:paraId="344D7804" w14:textId="77777777" w:rsidR="00CE5B4F" w:rsidRPr="002A1919" w:rsidRDefault="00CE5B4F" w:rsidP="00CE5B4F">
          <w:pPr>
            <w:pStyle w:val="TOC1"/>
            <w:tabs>
              <w:tab w:val="right" w:leader="dot" w:pos="9062"/>
            </w:tabs>
            <w:rPr>
              <w:rFonts w:eastAsiaTheme="minorEastAsia"/>
              <w:noProof/>
              <w:kern w:val="2"/>
              <w14:ligatures w14:val="standardContextual"/>
            </w:rPr>
          </w:pPr>
          <w:hyperlink w:anchor="_Toc181803368" w:history="1">
            <w:r w:rsidRPr="002A1919">
              <w:rPr>
                <w:rStyle w:val="Hyperlink"/>
                <w:rFonts w:ascii="Times New Roman" w:hAnsi="Times New Roman" w:cs="Times New Roman"/>
                <w:b/>
                <w:bCs/>
                <w:noProof/>
              </w:rPr>
              <w:t>3. Phước Sơn:</w:t>
            </w:r>
            <w:r w:rsidRPr="002A1919">
              <w:rPr>
                <w:rStyle w:val="Hyperlink"/>
                <w:rFonts w:ascii="Times New Roman" w:hAnsi="Times New Roman" w:cs="Times New Roman"/>
                <w:noProof/>
              </w:rPr>
              <w:t xml:space="preserve"> </w:t>
            </w:r>
            <w:r w:rsidRPr="002A1919">
              <w:rPr>
                <w:rStyle w:val="Hyperlink"/>
                <w:rFonts w:ascii="Times New Roman" w:hAnsi="Times New Roman" w:cs="Times New Roman"/>
                <w:b/>
                <w:bCs/>
                <w:noProof/>
                <w:shd w:val="clear" w:color="auto" w:fill="FFFFFF"/>
                <w:lang w:val="vi-VN"/>
              </w:rPr>
              <w:t xml:space="preserve">NHỮNG NỖ LỰC XÂY DỰNG CHÍNH QUYỀN SỐ </w:t>
            </w:r>
            <w:r w:rsidRPr="002A1919">
              <w:rPr>
                <w:rStyle w:val="Hyperlink"/>
                <w:rFonts w:ascii="Times New Roman" w:hAnsi="Times New Roman" w:cs="Times New Roman"/>
                <w:b/>
                <w:bCs/>
                <w:noProof/>
                <w:shd w:val="clear" w:color="auto" w:fill="FFFFFF"/>
              </w:rPr>
              <w:t xml:space="preserve"> T</w:t>
            </w:r>
            <w:r w:rsidRPr="002A1919">
              <w:rPr>
                <w:rStyle w:val="Hyperlink"/>
                <w:rFonts w:ascii="Times New Roman" w:hAnsi="Times New Roman" w:cs="Times New Roman"/>
                <w:b/>
                <w:bCs/>
                <w:noProof/>
                <w:shd w:val="clear" w:color="auto" w:fill="FFFFFF"/>
                <w:lang w:val="vi-VN"/>
              </w:rPr>
              <w:t>HÔNG QUA MÔ HÌNH “BÍ THƯ CHUYỂN ĐỔI SỐ” CỦA</w:t>
            </w:r>
            <w:r w:rsidRPr="002A1919">
              <w:rPr>
                <w:rStyle w:val="Hyperlink"/>
                <w:rFonts w:ascii="Times New Roman" w:hAnsi="Times New Roman" w:cs="Times New Roman"/>
                <w:b/>
                <w:bCs/>
                <w:noProof/>
                <w:shd w:val="clear" w:color="auto" w:fill="FFFFFF"/>
              </w:rPr>
              <w:t xml:space="preserve"> </w:t>
            </w:r>
            <w:r w:rsidRPr="002A1919">
              <w:rPr>
                <w:rStyle w:val="Hyperlink"/>
                <w:rFonts w:ascii="Times New Roman" w:hAnsi="Times New Roman" w:cs="Times New Roman"/>
                <w:b/>
                <w:bCs/>
                <w:noProof/>
                <w:shd w:val="clear" w:color="auto" w:fill="FFFFFF"/>
                <w:lang w:val="vi-VN"/>
              </w:rPr>
              <w:t>XÃ PHƯỚC LỘC</w:t>
            </w:r>
            <w:r w:rsidRPr="002A1919">
              <w:rPr>
                <w:noProof/>
                <w:webHidden/>
              </w:rPr>
              <w:tab/>
            </w:r>
            <w:r w:rsidRPr="002A1919">
              <w:rPr>
                <w:noProof/>
                <w:webHidden/>
              </w:rPr>
              <w:fldChar w:fldCharType="begin"/>
            </w:r>
            <w:r w:rsidRPr="002A1919">
              <w:rPr>
                <w:noProof/>
                <w:webHidden/>
              </w:rPr>
              <w:instrText xml:space="preserve"> PAGEREF _Toc181803368 \h </w:instrText>
            </w:r>
            <w:r w:rsidRPr="002A1919">
              <w:rPr>
                <w:noProof/>
                <w:webHidden/>
              </w:rPr>
            </w:r>
            <w:r w:rsidRPr="002A1919">
              <w:rPr>
                <w:noProof/>
                <w:webHidden/>
              </w:rPr>
              <w:fldChar w:fldCharType="separate"/>
            </w:r>
            <w:r w:rsidRPr="002A1919">
              <w:rPr>
                <w:noProof/>
                <w:webHidden/>
              </w:rPr>
              <w:t>3</w:t>
            </w:r>
            <w:r w:rsidRPr="002A1919">
              <w:rPr>
                <w:noProof/>
                <w:webHidden/>
              </w:rPr>
              <w:fldChar w:fldCharType="end"/>
            </w:r>
          </w:hyperlink>
        </w:p>
        <w:p w14:paraId="1B01F305" w14:textId="77777777" w:rsidR="00CE5B4F" w:rsidRPr="002A1919" w:rsidRDefault="00CE5B4F" w:rsidP="00CE5B4F">
          <w:pPr>
            <w:pStyle w:val="TOC1"/>
            <w:tabs>
              <w:tab w:val="right" w:leader="dot" w:pos="9062"/>
            </w:tabs>
            <w:rPr>
              <w:rFonts w:eastAsiaTheme="minorEastAsia"/>
              <w:noProof/>
              <w:kern w:val="2"/>
              <w14:ligatures w14:val="standardContextual"/>
            </w:rPr>
          </w:pPr>
          <w:hyperlink w:anchor="_Toc181803369" w:history="1">
            <w:r w:rsidRPr="002A1919">
              <w:rPr>
                <w:rStyle w:val="Hyperlink"/>
                <w:rFonts w:ascii="Times New Roman" w:hAnsi="Times New Roman" w:cs="Times New Roman"/>
                <w:b/>
                <w:bCs/>
                <w:noProof/>
                <w:spacing w:val="-3"/>
                <w:shd w:val="clear" w:color="auto" w:fill="FCFCFC"/>
              </w:rPr>
              <w:t>4. Điện Bàn:</w:t>
            </w:r>
            <w:r w:rsidRPr="002A1919">
              <w:rPr>
                <w:rStyle w:val="Hyperlink"/>
                <w:rFonts w:ascii="Times New Roman" w:hAnsi="Times New Roman" w:cs="Times New Roman"/>
                <w:noProof/>
                <w:spacing w:val="-3"/>
                <w:shd w:val="clear" w:color="auto" w:fill="FCFCFC"/>
              </w:rPr>
              <w:t xml:space="preserve"> “Ứng dụng zalo Trang thông tin điện tử phường Vĩnh Điện trong việc khảo sát mức độ hài lòng và tiếp nhận, giải đáp ý kiến người dân và doanh nghiệp liên quan thủ tục hành chính tại Phường Vĩnh Điện"</w:t>
            </w:r>
            <w:r w:rsidRPr="002A1919">
              <w:rPr>
                <w:noProof/>
                <w:webHidden/>
              </w:rPr>
              <w:tab/>
            </w:r>
            <w:r w:rsidRPr="002A1919">
              <w:rPr>
                <w:noProof/>
                <w:webHidden/>
              </w:rPr>
              <w:fldChar w:fldCharType="begin"/>
            </w:r>
            <w:r w:rsidRPr="002A1919">
              <w:rPr>
                <w:noProof/>
                <w:webHidden/>
              </w:rPr>
              <w:instrText xml:space="preserve"> PAGEREF _Toc181803369 \h </w:instrText>
            </w:r>
            <w:r w:rsidRPr="002A1919">
              <w:rPr>
                <w:noProof/>
                <w:webHidden/>
              </w:rPr>
            </w:r>
            <w:r w:rsidRPr="002A1919">
              <w:rPr>
                <w:noProof/>
                <w:webHidden/>
              </w:rPr>
              <w:fldChar w:fldCharType="separate"/>
            </w:r>
            <w:r w:rsidRPr="002A1919">
              <w:rPr>
                <w:noProof/>
                <w:webHidden/>
              </w:rPr>
              <w:t>6</w:t>
            </w:r>
            <w:r w:rsidRPr="002A1919">
              <w:rPr>
                <w:noProof/>
                <w:webHidden/>
              </w:rPr>
              <w:fldChar w:fldCharType="end"/>
            </w:r>
          </w:hyperlink>
        </w:p>
        <w:p w14:paraId="34D4B7D2" w14:textId="77777777" w:rsidR="00CE5B4F" w:rsidRPr="002A1919" w:rsidRDefault="00CE5B4F" w:rsidP="00CE5B4F">
          <w:pPr>
            <w:pStyle w:val="TOC1"/>
            <w:tabs>
              <w:tab w:val="right" w:leader="dot" w:pos="9062"/>
            </w:tabs>
            <w:rPr>
              <w:rFonts w:eastAsiaTheme="minorEastAsia"/>
              <w:noProof/>
              <w:kern w:val="2"/>
              <w14:ligatures w14:val="standardContextual"/>
            </w:rPr>
          </w:pPr>
          <w:hyperlink w:anchor="_Toc181803370" w:history="1">
            <w:r w:rsidRPr="002A1919">
              <w:rPr>
                <w:rStyle w:val="Hyperlink"/>
                <w:rFonts w:ascii="Times New Roman" w:hAnsi="Times New Roman" w:cs="Times New Roman"/>
                <w:b/>
                <w:bCs/>
                <w:noProof/>
              </w:rPr>
              <w:t>5. Nam Giang:</w:t>
            </w:r>
            <w:r w:rsidRPr="002A1919">
              <w:rPr>
                <w:rStyle w:val="Hyperlink"/>
                <w:rFonts w:ascii="Times New Roman" w:hAnsi="Times New Roman" w:cs="Times New Roman"/>
                <w:noProof/>
              </w:rPr>
              <w:t xml:space="preserve"> </w:t>
            </w:r>
            <w:r w:rsidRPr="002A1919">
              <w:rPr>
                <w:rStyle w:val="Hyperlink"/>
                <w:rFonts w:ascii="Times New Roman" w:hAnsi="Times New Roman" w:cs="Times New Roman"/>
                <w:b/>
                <w:bCs/>
                <w:noProof/>
              </w:rPr>
              <w:t>SỬ DỤNG “AI” TRONG CÔNG TÁC TUYÊN TRUYỀN CỦA TỔ CÔNG NGHỆ CỘNG ĐỒNG TẠI THỊ TRẤN THẠNH MỸ</w:t>
            </w:r>
            <w:r w:rsidRPr="002A1919">
              <w:rPr>
                <w:noProof/>
                <w:webHidden/>
              </w:rPr>
              <w:tab/>
            </w:r>
            <w:r w:rsidRPr="002A1919">
              <w:rPr>
                <w:noProof/>
                <w:webHidden/>
              </w:rPr>
              <w:fldChar w:fldCharType="begin"/>
            </w:r>
            <w:r w:rsidRPr="002A1919">
              <w:rPr>
                <w:noProof/>
                <w:webHidden/>
              </w:rPr>
              <w:instrText xml:space="preserve"> PAGEREF _Toc181803370 \h </w:instrText>
            </w:r>
            <w:r w:rsidRPr="002A1919">
              <w:rPr>
                <w:noProof/>
                <w:webHidden/>
              </w:rPr>
            </w:r>
            <w:r w:rsidRPr="002A1919">
              <w:rPr>
                <w:noProof/>
                <w:webHidden/>
              </w:rPr>
              <w:fldChar w:fldCharType="separate"/>
            </w:r>
            <w:r w:rsidRPr="002A1919">
              <w:rPr>
                <w:noProof/>
                <w:webHidden/>
              </w:rPr>
              <w:t>7</w:t>
            </w:r>
            <w:r w:rsidRPr="002A1919">
              <w:rPr>
                <w:noProof/>
                <w:webHidden/>
              </w:rPr>
              <w:fldChar w:fldCharType="end"/>
            </w:r>
          </w:hyperlink>
        </w:p>
        <w:p w14:paraId="5F9CC52F" w14:textId="77777777" w:rsidR="00CE5B4F" w:rsidRPr="002A1919" w:rsidRDefault="00CE5B4F" w:rsidP="00CE5B4F">
          <w:pPr>
            <w:pStyle w:val="TOC1"/>
            <w:tabs>
              <w:tab w:val="right" w:leader="dot" w:pos="9062"/>
            </w:tabs>
            <w:rPr>
              <w:rFonts w:eastAsiaTheme="minorEastAsia"/>
              <w:noProof/>
              <w:kern w:val="2"/>
              <w14:ligatures w14:val="standardContextual"/>
            </w:rPr>
          </w:pPr>
          <w:hyperlink w:anchor="_Toc181803371" w:history="1">
            <w:r w:rsidRPr="002A1919">
              <w:rPr>
                <w:rStyle w:val="Hyperlink"/>
                <w:rFonts w:ascii="Times New Roman" w:hAnsi="Times New Roman" w:cs="Times New Roman"/>
                <w:b/>
                <w:bCs/>
                <w:noProof/>
              </w:rPr>
              <w:t>6. Bắc Trà My: Tổ CNSCĐ hỗ trợ cán bộ địa phương trong Mô hình “Ngày thứ 6 không chờ”.</w:t>
            </w:r>
            <w:r w:rsidRPr="002A1919">
              <w:rPr>
                <w:noProof/>
                <w:webHidden/>
              </w:rPr>
              <w:tab/>
            </w:r>
            <w:r w:rsidRPr="002A1919">
              <w:rPr>
                <w:noProof/>
                <w:webHidden/>
              </w:rPr>
              <w:fldChar w:fldCharType="begin"/>
            </w:r>
            <w:r w:rsidRPr="002A1919">
              <w:rPr>
                <w:noProof/>
                <w:webHidden/>
              </w:rPr>
              <w:instrText xml:space="preserve"> PAGEREF _Toc181803371 \h </w:instrText>
            </w:r>
            <w:r w:rsidRPr="002A1919">
              <w:rPr>
                <w:noProof/>
                <w:webHidden/>
              </w:rPr>
            </w:r>
            <w:r w:rsidRPr="002A1919">
              <w:rPr>
                <w:noProof/>
                <w:webHidden/>
              </w:rPr>
              <w:fldChar w:fldCharType="separate"/>
            </w:r>
            <w:r w:rsidRPr="002A1919">
              <w:rPr>
                <w:noProof/>
                <w:webHidden/>
              </w:rPr>
              <w:t>8</w:t>
            </w:r>
            <w:r w:rsidRPr="002A1919">
              <w:rPr>
                <w:noProof/>
                <w:webHidden/>
              </w:rPr>
              <w:fldChar w:fldCharType="end"/>
            </w:r>
          </w:hyperlink>
        </w:p>
        <w:p w14:paraId="1C458A5F" w14:textId="77777777" w:rsidR="00CE5B4F" w:rsidRPr="002A1919" w:rsidRDefault="00CE5B4F" w:rsidP="00CE5B4F">
          <w:pPr>
            <w:pStyle w:val="TOC1"/>
            <w:tabs>
              <w:tab w:val="right" w:leader="dot" w:pos="9062"/>
            </w:tabs>
            <w:rPr>
              <w:rFonts w:eastAsiaTheme="minorEastAsia"/>
              <w:noProof/>
              <w:kern w:val="2"/>
              <w14:ligatures w14:val="standardContextual"/>
            </w:rPr>
          </w:pPr>
          <w:hyperlink w:anchor="_Toc181803372" w:history="1">
            <w:r w:rsidRPr="002A1919">
              <w:rPr>
                <w:rStyle w:val="Hyperlink"/>
                <w:rFonts w:ascii="Times New Roman" w:hAnsi="Times New Roman" w:cs="Times New Roman"/>
                <w:b/>
                <w:bCs/>
                <w:iCs/>
                <w:noProof/>
              </w:rPr>
              <w:t>7. Thăng Bình:</w:t>
            </w:r>
            <w:r w:rsidRPr="002A1919">
              <w:rPr>
                <w:rStyle w:val="Hyperlink"/>
                <w:rFonts w:ascii="Times New Roman" w:hAnsi="Times New Roman" w:cs="Times New Roman"/>
                <w:iCs/>
                <w:noProof/>
              </w:rPr>
              <w:t xml:space="preserve"> </w:t>
            </w:r>
            <w:r w:rsidRPr="002A1919">
              <w:rPr>
                <w:rStyle w:val="Hyperlink"/>
                <w:rFonts w:ascii="Times New Roman" w:hAnsi="Times New Roman" w:cs="Times New Roman"/>
                <w:b/>
                <w:bCs/>
                <w:noProof/>
              </w:rPr>
              <w:t>TỔ CÔNG NGHỆ SỐ CỘNG ĐỒNG HỖ TRỢ BÀ CON ĐƯA NÔNG SẢN LÊN SÀN THƯƠNG MẠI</w:t>
            </w:r>
            <w:r w:rsidRPr="002A1919">
              <w:rPr>
                <w:noProof/>
                <w:webHidden/>
              </w:rPr>
              <w:tab/>
            </w:r>
            <w:r w:rsidRPr="002A1919">
              <w:rPr>
                <w:noProof/>
                <w:webHidden/>
              </w:rPr>
              <w:fldChar w:fldCharType="begin"/>
            </w:r>
            <w:r w:rsidRPr="002A1919">
              <w:rPr>
                <w:noProof/>
                <w:webHidden/>
              </w:rPr>
              <w:instrText xml:space="preserve"> PAGEREF _Toc181803372 \h </w:instrText>
            </w:r>
            <w:r w:rsidRPr="002A1919">
              <w:rPr>
                <w:noProof/>
                <w:webHidden/>
              </w:rPr>
            </w:r>
            <w:r w:rsidRPr="002A1919">
              <w:rPr>
                <w:noProof/>
                <w:webHidden/>
              </w:rPr>
              <w:fldChar w:fldCharType="separate"/>
            </w:r>
            <w:r w:rsidRPr="002A1919">
              <w:rPr>
                <w:noProof/>
                <w:webHidden/>
              </w:rPr>
              <w:t>9</w:t>
            </w:r>
            <w:r w:rsidRPr="002A1919">
              <w:rPr>
                <w:noProof/>
                <w:webHidden/>
              </w:rPr>
              <w:fldChar w:fldCharType="end"/>
            </w:r>
          </w:hyperlink>
        </w:p>
        <w:p w14:paraId="32DA2060" w14:textId="77777777" w:rsidR="00CE5B4F" w:rsidRPr="002A1919" w:rsidRDefault="00CE5B4F" w:rsidP="00CE5B4F">
          <w:pPr>
            <w:pStyle w:val="TOC1"/>
            <w:tabs>
              <w:tab w:val="right" w:leader="dot" w:pos="9062"/>
            </w:tabs>
            <w:rPr>
              <w:rFonts w:eastAsiaTheme="minorEastAsia"/>
              <w:noProof/>
              <w:kern w:val="2"/>
              <w14:ligatures w14:val="standardContextual"/>
            </w:rPr>
          </w:pPr>
          <w:hyperlink w:anchor="_Toc181803373" w:history="1">
            <w:r w:rsidRPr="002A1919">
              <w:rPr>
                <w:rStyle w:val="Hyperlink"/>
                <w:rFonts w:ascii="Times New Roman" w:hAnsi="Times New Roman" w:cs="Times New Roman"/>
                <w:b/>
                <w:bCs/>
                <w:noProof/>
              </w:rPr>
              <w:t>8. Nam Trà My: Tổ công nghệ cộng đồng hướng tới học sinh người dân tộc thiểu số</w:t>
            </w:r>
            <w:r w:rsidRPr="002A1919">
              <w:rPr>
                <w:noProof/>
                <w:webHidden/>
              </w:rPr>
              <w:tab/>
            </w:r>
            <w:r w:rsidRPr="002A1919">
              <w:rPr>
                <w:noProof/>
                <w:webHidden/>
              </w:rPr>
              <w:fldChar w:fldCharType="begin"/>
            </w:r>
            <w:r w:rsidRPr="002A1919">
              <w:rPr>
                <w:noProof/>
                <w:webHidden/>
              </w:rPr>
              <w:instrText xml:space="preserve"> PAGEREF _Toc181803373 \h </w:instrText>
            </w:r>
            <w:r w:rsidRPr="002A1919">
              <w:rPr>
                <w:noProof/>
                <w:webHidden/>
              </w:rPr>
            </w:r>
            <w:r w:rsidRPr="002A1919">
              <w:rPr>
                <w:noProof/>
                <w:webHidden/>
              </w:rPr>
              <w:fldChar w:fldCharType="separate"/>
            </w:r>
            <w:r w:rsidRPr="002A1919">
              <w:rPr>
                <w:noProof/>
                <w:webHidden/>
              </w:rPr>
              <w:t>11</w:t>
            </w:r>
            <w:r w:rsidRPr="002A1919">
              <w:rPr>
                <w:noProof/>
                <w:webHidden/>
              </w:rPr>
              <w:fldChar w:fldCharType="end"/>
            </w:r>
          </w:hyperlink>
        </w:p>
        <w:p w14:paraId="7518CFC0" w14:textId="77777777" w:rsidR="00CE5B4F" w:rsidRPr="002A1919" w:rsidRDefault="00CE5B4F" w:rsidP="00CE5B4F">
          <w:pPr>
            <w:pStyle w:val="TOC1"/>
            <w:tabs>
              <w:tab w:val="right" w:leader="dot" w:pos="9062"/>
            </w:tabs>
            <w:rPr>
              <w:rFonts w:eastAsiaTheme="minorEastAsia"/>
              <w:noProof/>
              <w:kern w:val="2"/>
              <w14:ligatures w14:val="standardContextual"/>
            </w:rPr>
          </w:pPr>
          <w:hyperlink w:anchor="_Toc181803374" w:history="1">
            <w:r w:rsidRPr="002A1919">
              <w:rPr>
                <w:rStyle w:val="Hyperlink"/>
                <w:rFonts w:ascii="Times New Roman" w:hAnsi="Times New Roman" w:cs="Times New Roman"/>
                <w:b/>
                <w:bCs/>
                <w:noProof/>
              </w:rPr>
              <w:t>9. Núi Thành: MÔ HÌNH: Chuyên mục phát online – người dân với cải cách hành chính và chuyển đổi số</w:t>
            </w:r>
            <w:r w:rsidRPr="002A1919">
              <w:rPr>
                <w:noProof/>
                <w:webHidden/>
              </w:rPr>
              <w:tab/>
            </w:r>
            <w:r w:rsidRPr="002A1919">
              <w:rPr>
                <w:noProof/>
                <w:webHidden/>
              </w:rPr>
              <w:fldChar w:fldCharType="begin"/>
            </w:r>
            <w:r w:rsidRPr="002A1919">
              <w:rPr>
                <w:noProof/>
                <w:webHidden/>
              </w:rPr>
              <w:instrText xml:space="preserve"> PAGEREF _Toc181803374 \h </w:instrText>
            </w:r>
            <w:r w:rsidRPr="002A1919">
              <w:rPr>
                <w:noProof/>
                <w:webHidden/>
              </w:rPr>
            </w:r>
            <w:r w:rsidRPr="002A1919">
              <w:rPr>
                <w:noProof/>
                <w:webHidden/>
              </w:rPr>
              <w:fldChar w:fldCharType="separate"/>
            </w:r>
            <w:r w:rsidRPr="002A1919">
              <w:rPr>
                <w:noProof/>
                <w:webHidden/>
              </w:rPr>
              <w:t>12</w:t>
            </w:r>
            <w:r w:rsidRPr="002A1919">
              <w:rPr>
                <w:noProof/>
                <w:webHidden/>
              </w:rPr>
              <w:fldChar w:fldCharType="end"/>
            </w:r>
          </w:hyperlink>
        </w:p>
        <w:p w14:paraId="53E6E086" w14:textId="77777777" w:rsidR="00CE5B4F" w:rsidRPr="002A1919" w:rsidRDefault="00CE5B4F" w:rsidP="00CE5B4F">
          <w:pPr>
            <w:pStyle w:val="TOC1"/>
            <w:tabs>
              <w:tab w:val="right" w:leader="dot" w:pos="9062"/>
            </w:tabs>
            <w:rPr>
              <w:rFonts w:eastAsiaTheme="minorEastAsia"/>
              <w:noProof/>
              <w:kern w:val="2"/>
              <w14:ligatures w14:val="standardContextual"/>
            </w:rPr>
          </w:pPr>
          <w:hyperlink w:anchor="_Toc181803375" w:history="1">
            <w:r w:rsidRPr="002A1919">
              <w:rPr>
                <w:rStyle w:val="Hyperlink"/>
                <w:rFonts w:ascii="Times New Roman" w:hAnsi="Times New Roman" w:cs="Times New Roman"/>
                <w:b/>
                <w:bCs/>
                <w:noProof/>
              </w:rPr>
              <w:t>10. Phú Ninh: “Tổ công nghệ số cộng đồng tích cực cùng Chuyển đổi số”</w:t>
            </w:r>
            <w:r w:rsidRPr="002A1919">
              <w:rPr>
                <w:noProof/>
                <w:webHidden/>
              </w:rPr>
              <w:tab/>
            </w:r>
            <w:r w:rsidRPr="002A1919">
              <w:rPr>
                <w:noProof/>
                <w:webHidden/>
              </w:rPr>
              <w:fldChar w:fldCharType="begin"/>
            </w:r>
            <w:r w:rsidRPr="002A1919">
              <w:rPr>
                <w:noProof/>
                <w:webHidden/>
              </w:rPr>
              <w:instrText xml:space="preserve"> PAGEREF _Toc181803375 \h </w:instrText>
            </w:r>
            <w:r w:rsidRPr="002A1919">
              <w:rPr>
                <w:noProof/>
                <w:webHidden/>
              </w:rPr>
            </w:r>
            <w:r w:rsidRPr="002A1919">
              <w:rPr>
                <w:noProof/>
                <w:webHidden/>
              </w:rPr>
              <w:fldChar w:fldCharType="separate"/>
            </w:r>
            <w:r w:rsidRPr="002A1919">
              <w:rPr>
                <w:noProof/>
                <w:webHidden/>
              </w:rPr>
              <w:t>15</w:t>
            </w:r>
            <w:r w:rsidRPr="002A1919">
              <w:rPr>
                <w:noProof/>
                <w:webHidden/>
              </w:rPr>
              <w:fldChar w:fldCharType="end"/>
            </w:r>
          </w:hyperlink>
        </w:p>
        <w:p w14:paraId="5B40648C" w14:textId="77777777" w:rsidR="00CE5B4F" w:rsidRPr="002A1919" w:rsidRDefault="00CE5B4F" w:rsidP="00CE5B4F">
          <w:pPr>
            <w:pStyle w:val="TOC1"/>
            <w:tabs>
              <w:tab w:val="right" w:leader="dot" w:pos="9062"/>
            </w:tabs>
            <w:rPr>
              <w:rFonts w:eastAsiaTheme="minorEastAsia"/>
              <w:noProof/>
              <w:kern w:val="2"/>
              <w14:ligatures w14:val="standardContextual"/>
            </w:rPr>
          </w:pPr>
          <w:hyperlink w:anchor="_Toc181803376" w:history="1">
            <w:r w:rsidRPr="002A1919">
              <w:rPr>
                <w:rStyle w:val="Hyperlink"/>
                <w:rFonts w:ascii="Times New Roman" w:hAnsi="Times New Roman" w:cs="Times New Roman"/>
                <w:b/>
                <w:bCs/>
                <w:iCs/>
                <w:noProof/>
              </w:rPr>
              <w:t xml:space="preserve">11. Quế Sơn: </w:t>
            </w:r>
            <w:r w:rsidRPr="002A1919">
              <w:rPr>
                <w:rStyle w:val="Hyperlink"/>
                <w:rFonts w:ascii="Times New Roman" w:hAnsi="Times New Roman" w:cs="Times New Roman"/>
                <w:b/>
                <w:bCs/>
                <w:noProof/>
              </w:rPr>
              <w:t>MÔ HÌNH “MỘT CỬA ĐIỆN TỬ THÂN THIỆN - HIỆN ĐẠI”</w:t>
            </w:r>
            <w:r w:rsidRPr="002A1919">
              <w:rPr>
                <w:noProof/>
                <w:webHidden/>
              </w:rPr>
              <w:tab/>
            </w:r>
            <w:r w:rsidRPr="002A1919">
              <w:rPr>
                <w:noProof/>
                <w:webHidden/>
              </w:rPr>
              <w:fldChar w:fldCharType="begin"/>
            </w:r>
            <w:r w:rsidRPr="002A1919">
              <w:rPr>
                <w:noProof/>
                <w:webHidden/>
              </w:rPr>
              <w:instrText xml:space="preserve"> PAGEREF _Toc181803376 \h </w:instrText>
            </w:r>
            <w:r w:rsidRPr="002A1919">
              <w:rPr>
                <w:noProof/>
                <w:webHidden/>
              </w:rPr>
            </w:r>
            <w:r w:rsidRPr="002A1919">
              <w:rPr>
                <w:noProof/>
                <w:webHidden/>
              </w:rPr>
              <w:fldChar w:fldCharType="separate"/>
            </w:r>
            <w:r w:rsidRPr="002A1919">
              <w:rPr>
                <w:noProof/>
                <w:webHidden/>
              </w:rPr>
              <w:t>16</w:t>
            </w:r>
            <w:r w:rsidRPr="002A1919">
              <w:rPr>
                <w:noProof/>
                <w:webHidden/>
              </w:rPr>
              <w:fldChar w:fldCharType="end"/>
            </w:r>
          </w:hyperlink>
        </w:p>
        <w:p w14:paraId="505E2FF7" w14:textId="77777777" w:rsidR="00CE5B4F" w:rsidRPr="002A1919" w:rsidRDefault="00CE5B4F" w:rsidP="00CE5B4F">
          <w:pPr>
            <w:pStyle w:val="TOC2"/>
            <w:tabs>
              <w:tab w:val="right" w:leader="dot" w:pos="9062"/>
            </w:tabs>
            <w:rPr>
              <w:rFonts w:eastAsiaTheme="minorEastAsia"/>
              <w:noProof/>
              <w:kern w:val="2"/>
              <w14:ligatures w14:val="standardContextual"/>
            </w:rPr>
          </w:pPr>
          <w:hyperlink w:anchor="_Toc181803377" w:history="1">
            <w:r w:rsidRPr="002A1919">
              <w:rPr>
                <w:rStyle w:val="Hyperlink"/>
                <w:rFonts w:ascii="Times New Roman" w:hAnsi="Times New Roman" w:cs="Times New Roman"/>
                <w:b/>
                <w:bCs/>
                <w:noProof/>
              </w:rPr>
              <w:t xml:space="preserve">1. Mục </w:t>
            </w:r>
            <w:r w:rsidRPr="002A1919">
              <w:rPr>
                <w:rStyle w:val="Hyperlink"/>
                <w:rFonts w:ascii="Times New Roman" w:hAnsi="Times New Roman" w:cs="Times New Roman"/>
                <w:b/>
                <w:bCs/>
                <w:noProof/>
                <w:spacing w:val="-4"/>
              </w:rPr>
              <w:t>đích</w:t>
            </w:r>
            <w:r w:rsidRPr="002A1919">
              <w:rPr>
                <w:noProof/>
                <w:webHidden/>
              </w:rPr>
              <w:tab/>
            </w:r>
            <w:r w:rsidRPr="002A1919">
              <w:rPr>
                <w:noProof/>
                <w:webHidden/>
              </w:rPr>
              <w:fldChar w:fldCharType="begin"/>
            </w:r>
            <w:r w:rsidRPr="002A1919">
              <w:rPr>
                <w:noProof/>
                <w:webHidden/>
              </w:rPr>
              <w:instrText xml:space="preserve"> PAGEREF _Toc181803377 \h </w:instrText>
            </w:r>
            <w:r w:rsidRPr="002A1919">
              <w:rPr>
                <w:noProof/>
                <w:webHidden/>
              </w:rPr>
            </w:r>
            <w:r w:rsidRPr="002A1919">
              <w:rPr>
                <w:noProof/>
                <w:webHidden/>
              </w:rPr>
              <w:fldChar w:fldCharType="separate"/>
            </w:r>
            <w:r w:rsidRPr="002A1919">
              <w:rPr>
                <w:noProof/>
                <w:webHidden/>
              </w:rPr>
              <w:t>17</w:t>
            </w:r>
            <w:r w:rsidRPr="002A1919">
              <w:rPr>
                <w:noProof/>
                <w:webHidden/>
              </w:rPr>
              <w:fldChar w:fldCharType="end"/>
            </w:r>
          </w:hyperlink>
        </w:p>
        <w:p w14:paraId="48630028" w14:textId="77777777" w:rsidR="00CE5B4F" w:rsidRPr="002A1919" w:rsidRDefault="00CE5B4F" w:rsidP="00CE5B4F">
          <w:pPr>
            <w:pStyle w:val="TOC2"/>
            <w:tabs>
              <w:tab w:val="right" w:leader="dot" w:pos="9062"/>
            </w:tabs>
            <w:rPr>
              <w:rFonts w:eastAsiaTheme="minorEastAsia"/>
              <w:noProof/>
              <w:kern w:val="2"/>
              <w14:ligatures w14:val="standardContextual"/>
            </w:rPr>
          </w:pPr>
          <w:hyperlink w:anchor="_Toc181803378" w:history="1">
            <w:r w:rsidRPr="002A1919">
              <w:rPr>
                <w:rStyle w:val="Hyperlink"/>
                <w:rFonts w:ascii="Times New Roman" w:hAnsi="Times New Roman" w:cs="Times New Roman"/>
                <w:b/>
                <w:bCs/>
                <w:noProof/>
              </w:rPr>
              <w:t>2. Yêu</w:t>
            </w:r>
            <w:r w:rsidRPr="002A1919">
              <w:rPr>
                <w:rStyle w:val="Hyperlink"/>
                <w:rFonts w:ascii="Times New Roman" w:hAnsi="Times New Roman" w:cs="Times New Roman"/>
                <w:b/>
                <w:bCs/>
                <w:noProof/>
                <w:spacing w:val="-5"/>
              </w:rPr>
              <w:t xml:space="preserve"> cầu</w:t>
            </w:r>
            <w:r w:rsidRPr="002A1919">
              <w:rPr>
                <w:noProof/>
                <w:webHidden/>
              </w:rPr>
              <w:tab/>
            </w:r>
            <w:r w:rsidRPr="002A1919">
              <w:rPr>
                <w:noProof/>
                <w:webHidden/>
              </w:rPr>
              <w:fldChar w:fldCharType="begin"/>
            </w:r>
            <w:r w:rsidRPr="002A1919">
              <w:rPr>
                <w:noProof/>
                <w:webHidden/>
              </w:rPr>
              <w:instrText xml:space="preserve"> PAGEREF _Toc181803378 \h </w:instrText>
            </w:r>
            <w:r w:rsidRPr="002A1919">
              <w:rPr>
                <w:noProof/>
                <w:webHidden/>
              </w:rPr>
            </w:r>
            <w:r w:rsidRPr="002A1919">
              <w:rPr>
                <w:noProof/>
                <w:webHidden/>
              </w:rPr>
              <w:fldChar w:fldCharType="separate"/>
            </w:r>
            <w:r w:rsidRPr="002A1919">
              <w:rPr>
                <w:noProof/>
                <w:webHidden/>
              </w:rPr>
              <w:t>17</w:t>
            </w:r>
            <w:r w:rsidRPr="002A1919">
              <w:rPr>
                <w:noProof/>
                <w:webHidden/>
              </w:rPr>
              <w:fldChar w:fldCharType="end"/>
            </w:r>
          </w:hyperlink>
        </w:p>
        <w:p w14:paraId="1909C7D0" w14:textId="77777777" w:rsidR="00CE5B4F" w:rsidRPr="002A1919" w:rsidRDefault="00CE5B4F" w:rsidP="00CE5B4F">
          <w:pPr>
            <w:pStyle w:val="TOC1"/>
            <w:tabs>
              <w:tab w:val="right" w:leader="dot" w:pos="9062"/>
            </w:tabs>
            <w:rPr>
              <w:rFonts w:eastAsiaTheme="minorEastAsia"/>
              <w:noProof/>
              <w:kern w:val="2"/>
              <w14:ligatures w14:val="standardContextual"/>
            </w:rPr>
          </w:pPr>
          <w:hyperlink w:anchor="_Toc181803379" w:history="1">
            <w:r w:rsidRPr="002A1919">
              <w:rPr>
                <w:rStyle w:val="Hyperlink"/>
                <w:rFonts w:ascii="Times New Roman" w:hAnsi="Times New Roman" w:cs="Times New Roman"/>
                <w:b/>
                <w:bCs/>
                <w:noProof/>
              </w:rPr>
              <w:t>12. Đại Lộc: Mô hình: “BỐC SỐ TỰ ĐỘNG GIẢI QUYẾT TTHC CHO CÔNG DÂN”</w:t>
            </w:r>
            <w:r w:rsidRPr="002A1919">
              <w:rPr>
                <w:noProof/>
                <w:webHidden/>
              </w:rPr>
              <w:tab/>
            </w:r>
            <w:r w:rsidRPr="002A1919">
              <w:rPr>
                <w:noProof/>
                <w:webHidden/>
              </w:rPr>
              <w:fldChar w:fldCharType="begin"/>
            </w:r>
            <w:r w:rsidRPr="002A1919">
              <w:rPr>
                <w:noProof/>
                <w:webHidden/>
              </w:rPr>
              <w:instrText xml:space="preserve"> PAGEREF _Toc181803379 \h </w:instrText>
            </w:r>
            <w:r w:rsidRPr="002A1919">
              <w:rPr>
                <w:noProof/>
                <w:webHidden/>
              </w:rPr>
            </w:r>
            <w:r w:rsidRPr="002A1919">
              <w:rPr>
                <w:noProof/>
                <w:webHidden/>
              </w:rPr>
              <w:fldChar w:fldCharType="separate"/>
            </w:r>
            <w:r w:rsidRPr="002A1919">
              <w:rPr>
                <w:noProof/>
                <w:webHidden/>
              </w:rPr>
              <w:t>19</w:t>
            </w:r>
            <w:r w:rsidRPr="002A1919">
              <w:rPr>
                <w:noProof/>
                <w:webHidden/>
              </w:rPr>
              <w:fldChar w:fldCharType="end"/>
            </w:r>
          </w:hyperlink>
        </w:p>
        <w:p w14:paraId="274342C4" w14:textId="77777777" w:rsidR="00CE5B4F" w:rsidRPr="002A1919" w:rsidRDefault="00CE5B4F" w:rsidP="00CE5B4F">
          <w:pPr>
            <w:pStyle w:val="TOC1"/>
            <w:tabs>
              <w:tab w:val="right" w:leader="dot" w:pos="9062"/>
            </w:tabs>
            <w:rPr>
              <w:rFonts w:eastAsiaTheme="minorEastAsia"/>
              <w:noProof/>
              <w:kern w:val="2"/>
              <w14:ligatures w14:val="standardContextual"/>
            </w:rPr>
          </w:pPr>
          <w:hyperlink w:anchor="_Toc181803380" w:history="1">
            <w:r w:rsidRPr="002A1919">
              <w:rPr>
                <w:rStyle w:val="Hyperlink"/>
                <w:rFonts w:ascii="Times New Roman" w:hAnsi="Times New Roman" w:cs="Times New Roman"/>
                <w:b/>
                <w:bCs/>
                <w:noProof/>
              </w:rPr>
              <w:t>13. Hiệp Đức: XÂY DỰNG HỆ THỐNG SỔ BỘ QUẢN LÝ ĐỐI TƯỢNG CHÍNH SÁCH VÀ BẢO TRỢ XÃ HỘI</w:t>
            </w:r>
            <w:r w:rsidRPr="002A1919">
              <w:rPr>
                <w:noProof/>
                <w:webHidden/>
              </w:rPr>
              <w:tab/>
            </w:r>
            <w:r w:rsidRPr="002A1919">
              <w:rPr>
                <w:noProof/>
                <w:webHidden/>
              </w:rPr>
              <w:fldChar w:fldCharType="begin"/>
            </w:r>
            <w:r w:rsidRPr="002A1919">
              <w:rPr>
                <w:noProof/>
                <w:webHidden/>
              </w:rPr>
              <w:instrText xml:space="preserve"> PAGEREF _Toc181803380 \h </w:instrText>
            </w:r>
            <w:r w:rsidRPr="002A1919">
              <w:rPr>
                <w:noProof/>
                <w:webHidden/>
              </w:rPr>
            </w:r>
            <w:r w:rsidRPr="002A1919">
              <w:rPr>
                <w:noProof/>
                <w:webHidden/>
              </w:rPr>
              <w:fldChar w:fldCharType="separate"/>
            </w:r>
            <w:r w:rsidRPr="002A1919">
              <w:rPr>
                <w:noProof/>
                <w:webHidden/>
              </w:rPr>
              <w:t>21</w:t>
            </w:r>
            <w:r w:rsidRPr="002A1919">
              <w:rPr>
                <w:noProof/>
                <w:webHidden/>
              </w:rPr>
              <w:fldChar w:fldCharType="end"/>
            </w:r>
          </w:hyperlink>
        </w:p>
        <w:p w14:paraId="5A6528A0" w14:textId="77777777" w:rsidR="00CE5B4F" w:rsidRPr="002A1919" w:rsidRDefault="00CE5B4F" w:rsidP="00CE5B4F">
          <w:pPr>
            <w:pStyle w:val="TOC1"/>
            <w:tabs>
              <w:tab w:val="right" w:leader="dot" w:pos="9062"/>
            </w:tabs>
            <w:rPr>
              <w:rFonts w:eastAsiaTheme="minorEastAsia"/>
              <w:noProof/>
              <w:kern w:val="2"/>
              <w14:ligatures w14:val="standardContextual"/>
            </w:rPr>
          </w:pPr>
          <w:hyperlink w:anchor="_Toc181803381" w:history="1">
            <w:r w:rsidRPr="002A1919">
              <w:rPr>
                <w:rStyle w:val="Hyperlink"/>
                <w:rFonts w:ascii="Times New Roman" w:hAnsi="Times New Roman" w:cs="Times New Roman"/>
                <w:b/>
                <w:bCs/>
                <w:noProof/>
              </w:rPr>
              <w:t>14. Tiên Phước: Tổ CNSCĐ phối hợp cán bộ địa phương trong “Số hóa địa chỉ đỏ”</w:t>
            </w:r>
            <w:r w:rsidRPr="002A1919">
              <w:rPr>
                <w:noProof/>
                <w:webHidden/>
              </w:rPr>
              <w:tab/>
            </w:r>
            <w:r w:rsidRPr="002A1919">
              <w:rPr>
                <w:noProof/>
                <w:webHidden/>
              </w:rPr>
              <w:fldChar w:fldCharType="begin"/>
            </w:r>
            <w:r w:rsidRPr="002A1919">
              <w:rPr>
                <w:noProof/>
                <w:webHidden/>
              </w:rPr>
              <w:instrText xml:space="preserve"> PAGEREF _Toc181803381 \h </w:instrText>
            </w:r>
            <w:r w:rsidRPr="002A1919">
              <w:rPr>
                <w:noProof/>
                <w:webHidden/>
              </w:rPr>
            </w:r>
            <w:r w:rsidRPr="002A1919">
              <w:rPr>
                <w:noProof/>
                <w:webHidden/>
              </w:rPr>
              <w:fldChar w:fldCharType="separate"/>
            </w:r>
            <w:r w:rsidRPr="002A1919">
              <w:rPr>
                <w:noProof/>
                <w:webHidden/>
              </w:rPr>
              <w:t>21</w:t>
            </w:r>
            <w:r w:rsidRPr="002A1919">
              <w:rPr>
                <w:noProof/>
                <w:webHidden/>
              </w:rPr>
              <w:fldChar w:fldCharType="end"/>
            </w:r>
          </w:hyperlink>
        </w:p>
        <w:p w14:paraId="75D470A4" w14:textId="77777777" w:rsidR="00CE5B4F" w:rsidRPr="002A1919" w:rsidRDefault="00CE5B4F" w:rsidP="00CE5B4F">
          <w:r w:rsidRPr="002A1919">
            <w:rPr>
              <w:b/>
              <w:bCs/>
              <w:noProof/>
            </w:rPr>
            <w:fldChar w:fldCharType="end"/>
          </w:r>
        </w:p>
      </w:sdtContent>
    </w:sdt>
    <w:p w14:paraId="71F240B5" w14:textId="77777777" w:rsidR="00CE5B4F" w:rsidRPr="002A1919" w:rsidRDefault="00CE5B4F" w:rsidP="00CE5B4F">
      <w:pPr>
        <w:rPr>
          <w:rFonts w:ascii="Times New Roman" w:hAnsi="Times New Roman"/>
          <w:sz w:val="28"/>
          <w:szCs w:val="28"/>
        </w:rPr>
      </w:pPr>
    </w:p>
    <w:p w14:paraId="75A946C7" w14:textId="77777777" w:rsidR="00CE5B4F" w:rsidRPr="002A1919" w:rsidRDefault="00CE5B4F" w:rsidP="00CE5B4F">
      <w:pPr>
        <w:rPr>
          <w:rFonts w:ascii="Times New Roman" w:hAnsi="Times New Roman"/>
          <w:sz w:val="28"/>
          <w:szCs w:val="28"/>
        </w:rPr>
      </w:pPr>
    </w:p>
    <w:p w14:paraId="7A0D3733" w14:textId="77777777" w:rsidR="00CE5B4F" w:rsidRPr="002A1919" w:rsidRDefault="00CE5B4F" w:rsidP="00CE5B4F">
      <w:pPr>
        <w:rPr>
          <w:rFonts w:ascii="Times New Roman" w:hAnsi="Times New Roman"/>
          <w:sz w:val="28"/>
          <w:szCs w:val="28"/>
        </w:rPr>
      </w:pPr>
    </w:p>
    <w:p w14:paraId="680BA9EB" w14:textId="77777777" w:rsidR="00CE5B4F" w:rsidRPr="002A1919" w:rsidRDefault="00CE5B4F" w:rsidP="00CE5B4F">
      <w:pPr>
        <w:rPr>
          <w:rFonts w:ascii="Times New Roman" w:hAnsi="Times New Roman"/>
          <w:sz w:val="28"/>
          <w:szCs w:val="28"/>
        </w:rPr>
      </w:pPr>
    </w:p>
    <w:p w14:paraId="22828918" w14:textId="77777777" w:rsidR="00CE5B4F" w:rsidRPr="002A1919" w:rsidRDefault="00CE5B4F" w:rsidP="00CE5B4F">
      <w:pPr>
        <w:pStyle w:val="Heading1"/>
        <w:spacing w:before="120" w:after="120"/>
        <w:ind w:left="360"/>
        <w:rPr>
          <w:rFonts w:ascii="Times New Roman" w:hAnsi="Times New Roman" w:cs="Times New Roman"/>
          <w:b/>
          <w:color w:val="auto"/>
          <w:sz w:val="28"/>
          <w:szCs w:val="28"/>
        </w:rPr>
      </w:pPr>
      <w:bookmarkStart w:id="1" w:name="_Toc181697722"/>
    </w:p>
    <w:p w14:paraId="04D226B4" w14:textId="77777777" w:rsidR="00CE5B4F" w:rsidRPr="002A1919" w:rsidRDefault="00CE5B4F" w:rsidP="00CE5B4F"/>
    <w:p w14:paraId="0D2377B9" w14:textId="77777777" w:rsidR="00CE5B4F" w:rsidRPr="002A1919" w:rsidRDefault="00CE5B4F" w:rsidP="00CE5B4F"/>
    <w:p w14:paraId="7250E96B" w14:textId="77777777" w:rsidR="00CE5B4F" w:rsidRPr="002A1919" w:rsidRDefault="00CE5B4F" w:rsidP="00CE5B4F">
      <w:pPr>
        <w:pStyle w:val="Heading1"/>
        <w:rPr>
          <w:color w:val="auto"/>
        </w:rPr>
      </w:pPr>
      <w:bookmarkStart w:id="2" w:name="_Toc181803020"/>
      <w:bookmarkStart w:id="3" w:name="_Toc181803366"/>
      <w:r w:rsidRPr="002A1919">
        <w:rPr>
          <w:rFonts w:ascii="Times New Roman" w:hAnsi="Times New Roman" w:cs="Times New Roman"/>
          <w:b/>
          <w:color w:val="auto"/>
          <w:sz w:val="28"/>
          <w:szCs w:val="28"/>
        </w:rPr>
        <w:lastRenderedPageBreak/>
        <w:t>1. Tam Kỳ</w:t>
      </w:r>
      <w:bookmarkEnd w:id="1"/>
      <w:bookmarkEnd w:id="2"/>
      <w:r w:rsidRPr="002A1919">
        <w:rPr>
          <w:rFonts w:ascii="Times New Roman" w:hAnsi="Times New Roman" w:cs="Times New Roman"/>
          <w:b/>
          <w:color w:val="auto"/>
          <w:sz w:val="28"/>
          <w:szCs w:val="28"/>
        </w:rPr>
        <w:t xml:space="preserve">: </w:t>
      </w:r>
      <w:r w:rsidRPr="002A1919">
        <w:rPr>
          <w:rFonts w:ascii="Times New Roman" w:hAnsi="Times New Roman" w:cs="Times New Roman"/>
          <w:b/>
          <w:bCs/>
          <w:color w:val="auto"/>
          <w:sz w:val="28"/>
          <w:szCs w:val="28"/>
        </w:rPr>
        <w:t>Mô hình “Ngày thứ 7 - Ngày hội công dân số”</w:t>
      </w:r>
      <w:bookmarkEnd w:id="3"/>
    </w:p>
    <w:p w14:paraId="793504C3" w14:textId="77777777" w:rsidR="00CE5B4F" w:rsidRPr="00CE5B4F" w:rsidRDefault="00CE5B4F" w:rsidP="00CE5B4F">
      <w:pPr>
        <w:ind w:firstLine="709"/>
        <w:jc w:val="both"/>
        <w:rPr>
          <w:rFonts w:ascii="Times New Roman" w:hAnsi="Times New Roman"/>
          <w:sz w:val="4"/>
          <w:szCs w:val="4"/>
        </w:rPr>
      </w:pPr>
    </w:p>
    <w:p w14:paraId="25179A72" w14:textId="117CBB95"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UBND thành phố đã triển khai Mô hình “Ngày thứ 7 - Ngày hội công dân số”. Kết quả đem lại sau 1 năm triển khai mô hình “Ngày thứ 7 - Ngày hội công dân số”, nhiều địa phương đã xây dựng kế hoạch và tổ chức phát động rộng rãi trong Nhân dân hưởng ứng, tham gia, hoạt động này trở thành điểm đến quen thuộc của người vào ngày cuối tuần.</w:t>
      </w:r>
    </w:p>
    <w:p w14:paraId="158CC289"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Thông qua Mô hình “Ngày thứ 7 - Ngày hội công dân số”, Tổ CNSCĐ thành phố đã hỗ trợ người dân và doanh nghiệp đạt được kết quả như sau:</w:t>
      </w:r>
    </w:p>
    <w:p w14:paraId="540FC14F"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(1) Tạo lập trên 4.000 tài khoản dịch vụ công cho người dân và doanh nghiệp</w:t>
      </w:r>
    </w:p>
    <w:p w14:paraId="7B77CEBC"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(2) Tỷ lệ người dân được cấp, cài đặt, kích hoạt định danh điện tử mức 2 đạt trên 80%</w:t>
      </w:r>
    </w:p>
    <w:p w14:paraId="3E42F6BC"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(3) Trên 40% người dân trưởng thành của thành phố cài đặt, sử dụng Smart Quảng Nam và Sổ sức khỏe điện tử</w:t>
      </w:r>
    </w:p>
    <w:p w14:paraId="2A006EA1"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(4) Số lượng tài khoản phản ánh trên Tổng đài 1022 thông qua Smart Quảng Nam là trên 2.600 lượt</w:t>
      </w:r>
    </w:p>
    <w:p w14:paraId="6DA0D247"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(5) Tỷ trọng thanh toán học phí không dung tiền mặt đạt gần 100%</w:t>
      </w:r>
    </w:p>
    <w:p w14:paraId="4DAFEC0C"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(6) Tỷ lệ hồ sơ thủ tục hành chính nộp trực tuyến toàn thành phố đạt 96,4% (tăng 47,7% so với cùng kỳ 2023)</w:t>
      </w:r>
    </w:p>
    <w:p w14:paraId="70FF64BE"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(7) Toàn thành phố đã có trên 10.000 tài khoản smartbanking và trên 10.000 ví điện tử thanh toán trực tuyến</w:t>
      </w:r>
    </w:p>
    <w:p w14:paraId="10C8CBCE"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(8) Có 26 sản phẩm Ocop được đưa lên các Sàn TMĐT của Việt Nam</w:t>
      </w:r>
    </w:p>
    <w:p w14:paraId="023F5E34"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Với mô hình “Ngày thứ 7 - Ngày hội Công dân số”, và những cách làm hiệu quả trong CCHC và chuyển đổi số thời gian qua của thành phố, tin chắc rằng trong thời gian ngắn nhất thành phố Tam Kỳ sẽ hiện thực hóa việc phổ cập chuyển đổi số toàn diện trên cả 3 trụ cột: Chính quyền số - Kinh tế số - Xã hội số trong từng ngõ ngách của địa phương, góp phần thúc đẩy phát triển KT-VH-XH của thành phố, phấn đấu xây dựng thành phố Tam Kỳ đạt chuẩn đô thị thông minh, tiện ích, kiểu mẫu của tỉnh Quảng Nam.</w:t>
      </w:r>
    </w:p>
    <w:p w14:paraId="540DA57D" w14:textId="77777777" w:rsidR="00CE5B4F" w:rsidRPr="002A1919" w:rsidRDefault="00CE5B4F" w:rsidP="00CE5B4F">
      <w:pPr>
        <w:pStyle w:val="Heading1"/>
        <w:rPr>
          <w:rFonts w:ascii="Times New Roman" w:hAnsi="Times New Roman" w:cs="Times New Roman"/>
          <w:b/>
          <w:color w:val="auto"/>
          <w:sz w:val="28"/>
          <w:szCs w:val="28"/>
        </w:rPr>
      </w:pPr>
      <w:bookmarkStart w:id="4" w:name="_Toc181803021"/>
      <w:bookmarkStart w:id="5" w:name="_Toc181803367"/>
      <w:r w:rsidRPr="002A1919">
        <w:rPr>
          <w:rFonts w:ascii="Times New Roman" w:hAnsi="Times New Roman" w:cs="Times New Roman"/>
          <w:b/>
          <w:color w:val="auto"/>
          <w:sz w:val="28"/>
          <w:szCs w:val="28"/>
        </w:rPr>
        <w:t xml:space="preserve">2. </w:t>
      </w:r>
      <w:bookmarkStart w:id="6" w:name="_Toc181697723"/>
      <w:r w:rsidRPr="002A1919">
        <w:rPr>
          <w:rFonts w:ascii="Times New Roman" w:hAnsi="Times New Roman" w:cs="Times New Roman"/>
          <w:b/>
          <w:color w:val="auto"/>
          <w:sz w:val="28"/>
          <w:szCs w:val="28"/>
        </w:rPr>
        <w:t>Hội An</w:t>
      </w:r>
      <w:bookmarkEnd w:id="4"/>
      <w:bookmarkEnd w:id="6"/>
      <w:r w:rsidRPr="002A1919">
        <w:rPr>
          <w:rFonts w:ascii="Times New Roman" w:hAnsi="Times New Roman" w:cs="Times New Roman"/>
          <w:b/>
          <w:color w:val="auto"/>
          <w:sz w:val="28"/>
          <w:szCs w:val="28"/>
        </w:rPr>
        <w:t xml:space="preserve">: </w:t>
      </w:r>
      <w:r w:rsidRPr="002A1919">
        <w:rPr>
          <w:rFonts w:ascii="Times New Roman" w:hAnsi="Times New Roman" w:cs="Times New Roman"/>
          <w:color w:val="auto"/>
          <w:sz w:val="28"/>
          <w:szCs w:val="28"/>
        </w:rPr>
        <w:t>Mini App Zalo “UBND phường Cẩm Phô”</w:t>
      </w:r>
      <w:bookmarkEnd w:id="5"/>
    </w:p>
    <w:p w14:paraId="091BC8FD" w14:textId="77777777" w:rsidR="00CE5B4F" w:rsidRPr="00CE5B4F" w:rsidRDefault="00CE5B4F" w:rsidP="00CE5B4F">
      <w:pPr>
        <w:ind w:firstLine="709"/>
        <w:jc w:val="both"/>
        <w:rPr>
          <w:rFonts w:ascii="Times New Roman" w:hAnsi="Times New Roman"/>
          <w:sz w:val="8"/>
          <w:szCs w:val="8"/>
        </w:rPr>
      </w:pPr>
    </w:p>
    <w:p w14:paraId="2A9299E2" w14:textId="0204B18B"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 xml:space="preserve">Cùng với các kênh truyền thông qua hệ thống đài truyền thanh phường, Zalo OA, Facebook, pano áp phích, Trang thông tin điện tử, vận động cài đặt app </w:t>
      </w:r>
      <w:r w:rsidRPr="002A1919">
        <w:rPr>
          <w:rFonts w:ascii="Times New Roman" w:hAnsi="Times New Roman"/>
          <w:sz w:val="28"/>
          <w:szCs w:val="28"/>
        </w:rPr>
        <w:lastRenderedPageBreak/>
        <w:t>Smart Quảng Nam; Cẩm Phô nhanh chóng tiếp cận ứng dụng công nghệ số, triển khai sáng kiến mở thêm kênh tuyên truyền: Mini App Zalo “UBND phường Cẩm Phô”</w:t>
      </w:r>
    </w:p>
    <w:p w14:paraId="55264C0A"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Mini App Zalo “UBND phường Cẩm Phô” Tổ CNSCĐ phường Cẩm phô hướng dẫn người dân sử dụng Mini App, người dùng chỉ cần truy cập trực tiếp vào Super App mà không cần các thao tác tải về như thông thường.</w:t>
      </w:r>
    </w:p>
    <w:p w14:paraId="39400CC6"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Mini App Zalo với các nội dung, chức năng như sau:</w:t>
      </w:r>
    </w:p>
    <w:p w14:paraId="6936EC68"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1. Tin tức sự kiện: Tin tức về hoạt động, sự kiện diễn ra trên địa bàn phường</w:t>
      </w:r>
    </w:p>
    <w:p w14:paraId="7B1841DF"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2. Văn bản mới: Các văn bản mới được ban hành.</w:t>
      </w:r>
    </w:p>
    <w:p w14:paraId="6CA3FE05"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3. Phản ánh hiện trường: Công dân phản ánh các vấn đề về môi trường, trật tự VMĐT…UBND phường sẽ kiểm tra, xử lý và báo cáo kết quả trực tiếp dưới phần phản ánh. Công khai nội dung phản ánh và kết quả giải quyết để người dân có thể giám sát.</w:t>
      </w:r>
    </w:p>
    <w:p w14:paraId="6A550950"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4. Nộp hồ sơ trực tuyến: Tạo đường link trực tiếp đến một số thủ tục hành chính thường xuyên phát sinh hồ sơ của phường (Công dân chọn tên thủ tục và đăng nhập thì link dẫn thẳng đến trang nộp hồ sơ của phường, công dân không phải đi tìm tên thủ tục, tên cơ quan thực hiện như khi thực hiện trên trang Dịch vụ công Quảng Nam. Nộp hồ sơ trực tuyến bằng điện thoại Android hoặc Iphone,... được xem là một trong những tính năng nổi bật của Zalo mini app.</w:t>
      </w:r>
    </w:p>
    <w:p w14:paraId="5B5339DF"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5. Cơ sở lưu trú, địa điểm du lịch, ẩm thực, đặc sản quà tặng: Giới thiệu về các cơ sở lưu trú, các nét đặc sắc về văn hóa, ẩm thực, đặc sản của địa phương.</w:t>
      </w:r>
    </w:p>
    <w:p w14:paraId="22E00ADD"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6. Kết nối việc làm: Cung cấp các thông tin mới về đào tạo, việc làm.</w:t>
      </w:r>
    </w:p>
    <w:p w14:paraId="080D7484"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7. Hỏi đáp kiến nghị: Công dân đặt câu hỏi trực tiếp về các vấn đề thắc mắc, các kiến nghị, cũng như góp ý cho hoạt động của UBND phường. Tăng cường vai trò giám sát của nhân dân. Tăng sự tương tác giữa chính quyền và người dân.</w:t>
      </w:r>
    </w:p>
    <w:p w14:paraId="073B9039"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8. Liên hệ: Số điện thoại liên hệ của Lãnh đạo UBND phường, đường dây nóng để phản ánh các vấn đề về môi trường, Trật tự văn minh đô thị, Số điện thoại  Công an, Y tế, 6 khối phố.</w:t>
      </w:r>
    </w:p>
    <w:p w14:paraId="13188AE4"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Tính năng thuận tiện của mini app “UBND phường Cẩm Phô” như:</w:t>
      </w:r>
    </w:p>
    <w:p w14:paraId="2F94F870"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 Không cần cài đặt;</w:t>
      </w:r>
    </w:p>
    <w:p w14:paraId="010BAF97"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 Không cần đăng ký, đăng nhập, sử dụng trực tiếp từ Zalo;</w:t>
      </w:r>
    </w:p>
    <w:p w14:paraId="385BF199"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 Không yêu cầu cung cấp vị trí;</w:t>
      </w:r>
    </w:p>
    <w:p w14:paraId="3A5047D6"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lastRenderedPageBreak/>
        <w:t>- Chức năng, giao diện không quá phức tạp, cung cấp những gì công dân cần;</w:t>
      </w:r>
    </w:p>
    <w:p w14:paraId="34E0A619"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 Công dân kiến nghị trực tiếp trên app, UBND phường trả lời công khai, vì vậy được người dân trên địa bàn phường tiếp nhận sử dụng hiệu quả.</w:t>
      </w:r>
    </w:p>
    <w:p w14:paraId="2950E041" w14:textId="77777777" w:rsidR="00CE5B4F" w:rsidRPr="002A1919" w:rsidRDefault="00CE5B4F" w:rsidP="00CE5B4F">
      <w:pPr>
        <w:pStyle w:val="Heading1"/>
        <w:jc w:val="both"/>
        <w:rPr>
          <w:rFonts w:ascii="Times New Roman" w:hAnsi="Times New Roman" w:cs="Times New Roman"/>
          <w:b/>
          <w:bCs/>
          <w:color w:val="auto"/>
          <w:sz w:val="28"/>
          <w:szCs w:val="28"/>
          <w:shd w:val="clear" w:color="auto" w:fill="FFFFFF"/>
        </w:rPr>
      </w:pPr>
      <w:bookmarkStart w:id="7" w:name="_Toc181803022"/>
      <w:bookmarkStart w:id="8" w:name="_Toc181803368"/>
      <w:r w:rsidRPr="002A1919">
        <w:rPr>
          <w:rFonts w:ascii="Times New Roman" w:hAnsi="Times New Roman" w:cs="Times New Roman"/>
          <w:b/>
          <w:bCs/>
          <w:color w:val="auto"/>
          <w:sz w:val="28"/>
          <w:szCs w:val="28"/>
        </w:rPr>
        <w:t>3. Phước Sơn:</w:t>
      </w:r>
      <w:bookmarkEnd w:id="7"/>
      <w:r w:rsidRPr="002A1919">
        <w:rPr>
          <w:rFonts w:ascii="Times New Roman" w:hAnsi="Times New Roman" w:cs="Times New Roman"/>
          <w:color w:val="auto"/>
          <w:sz w:val="28"/>
          <w:szCs w:val="28"/>
        </w:rPr>
        <w:t xml:space="preserve"> </w:t>
      </w:r>
      <w:r w:rsidRPr="002A1919">
        <w:rPr>
          <w:rFonts w:ascii="Times New Roman" w:hAnsi="Times New Roman" w:cs="Times New Roman"/>
          <w:b/>
          <w:bCs/>
          <w:color w:val="auto"/>
          <w:sz w:val="28"/>
          <w:szCs w:val="28"/>
          <w:shd w:val="clear" w:color="auto" w:fill="FFFFFF"/>
          <w:lang w:val="vi-VN"/>
        </w:rPr>
        <w:t xml:space="preserve">NHỮNG NỖ LỰC XÂY DỰNG CHÍNH QUYỀN SỐ </w:t>
      </w:r>
      <w:r w:rsidRPr="002A1919">
        <w:rPr>
          <w:rFonts w:ascii="Times New Roman" w:hAnsi="Times New Roman" w:cs="Times New Roman"/>
          <w:b/>
          <w:bCs/>
          <w:color w:val="auto"/>
          <w:sz w:val="28"/>
          <w:szCs w:val="28"/>
          <w:shd w:val="clear" w:color="auto" w:fill="FFFFFF"/>
        </w:rPr>
        <w:t xml:space="preserve"> T</w:t>
      </w:r>
      <w:r w:rsidRPr="002A1919">
        <w:rPr>
          <w:rFonts w:ascii="Times New Roman" w:hAnsi="Times New Roman" w:cs="Times New Roman"/>
          <w:b/>
          <w:bCs/>
          <w:color w:val="auto"/>
          <w:sz w:val="28"/>
          <w:szCs w:val="28"/>
          <w:shd w:val="clear" w:color="auto" w:fill="FFFFFF"/>
          <w:lang w:val="vi-VN"/>
        </w:rPr>
        <w:t>HÔNG QUA MÔ HÌNH “BÍ THƯ CHUYỂN ĐỔI SỐ” CỦA</w:t>
      </w:r>
      <w:r w:rsidRPr="002A1919">
        <w:rPr>
          <w:rFonts w:ascii="Times New Roman" w:hAnsi="Times New Roman" w:cs="Times New Roman"/>
          <w:b/>
          <w:bCs/>
          <w:color w:val="auto"/>
          <w:sz w:val="28"/>
          <w:szCs w:val="28"/>
          <w:shd w:val="clear" w:color="auto" w:fill="FFFFFF"/>
        </w:rPr>
        <w:t xml:space="preserve"> </w:t>
      </w:r>
      <w:r w:rsidRPr="002A1919">
        <w:rPr>
          <w:rFonts w:ascii="Times New Roman" w:hAnsi="Times New Roman" w:cs="Times New Roman"/>
          <w:b/>
          <w:bCs/>
          <w:color w:val="auto"/>
          <w:sz w:val="28"/>
          <w:szCs w:val="28"/>
          <w:shd w:val="clear" w:color="auto" w:fill="FFFFFF"/>
          <w:lang w:val="vi-VN"/>
        </w:rPr>
        <w:t>XÃ PHƯỚC LỘC</w:t>
      </w:r>
      <w:bookmarkEnd w:id="8"/>
    </w:p>
    <w:p w14:paraId="1EB7E8EB" w14:textId="77777777" w:rsidR="00CE5B4F" w:rsidRPr="002A1919" w:rsidRDefault="00CE5B4F" w:rsidP="00CE5B4F">
      <w:pPr>
        <w:ind w:firstLine="709"/>
        <w:jc w:val="both"/>
        <w:rPr>
          <w:rFonts w:ascii="Times New Roman" w:hAnsi="Times New Roman"/>
          <w:sz w:val="28"/>
          <w:szCs w:val="28"/>
          <w:shd w:val="clear" w:color="auto" w:fill="FFFFFF"/>
          <w:lang w:val="vi-VN"/>
        </w:rPr>
      </w:pPr>
      <w:r w:rsidRPr="002A1919">
        <w:rPr>
          <w:rFonts w:ascii="Times New Roman" w:hAnsi="Times New Roman"/>
          <w:sz w:val="28"/>
          <w:szCs w:val="28"/>
          <w:shd w:val="clear" w:color="auto" w:fill="FFFFFF"/>
        </w:rPr>
        <w:t>Tổ</w:t>
      </w:r>
      <w:r w:rsidRPr="002A1919">
        <w:rPr>
          <w:rStyle w:val="Emphasis"/>
          <w:rFonts w:ascii="Times New Roman" w:hAnsi="Times New Roman"/>
          <w:sz w:val="28"/>
          <w:szCs w:val="28"/>
          <w:shd w:val="clear" w:color="auto" w:fill="FFFFFF"/>
        </w:rPr>
        <w:t> </w:t>
      </w:r>
      <w:r w:rsidRPr="002A1919">
        <w:rPr>
          <w:rFonts w:ascii="Times New Roman" w:hAnsi="Times New Roman"/>
          <w:sz w:val="28"/>
          <w:szCs w:val="28"/>
          <w:shd w:val="clear" w:color="auto" w:fill="FFFFFF"/>
        </w:rPr>
        <w:t>công nghệ số cộng đồng</w:t>
      </w:r>
      <w:r w:rsidRPr="002A1919">
        <w:rPr>
          <w:rFonts w:ascii="Times New Roman" w:hAnsi="Times New Roman"/>
          <w:sz w:val="28"/>
          <w:szCs w:val="28"/>
          <w:shd w:val="clear" w:color="auto" w:fill="FFFFFF"/>
          <w:lang w:val="vi-VN"/>
        </w:rPr>
        <w:t xml:space="preserve"> là</w:t>
      </w:r>
      <w:r w:rsidRPr="002A1919">
        <w:rPr>
          <w:rFonts w:ascii="Times New Roman" w:hAnsi="Times New Roman"/>
          <w:sz w:val="28"/>
          <w:szCs w:val="28"/>
          <w:shd w:val="clear" w:color="auto" w:fill="FFFFFF"/>
        </w:rPr>
        <w:t> một sáng kiến của Bộ Thông tin và Truyền thông được triển khai trên toàn quốc từ những tháng đầu năm 2022. Với mục đích nhằm truyền thông, tuyên truyền tới mỗi người dân kiến thức về chuyển đổi số, phổ cập kỹ năng số cộng đồng,</w:t>
      </w:r>
      <w:r w:rsidRPr="002A1919">
        <w:rPr>
          <w:rFonts w:ascii="Times New Roman" w:hAnsi="Times New Roman"/>
          <w:sz w:val="28"/>
          <w:szCs w:val="28"/>
          <w:shd w:val="clear" w:color="auto" w:fill="FFFFFF"/>
          <w:lang w:val="vi-VN"/>
        </w:rPr>
        <w:t xml:space="preserve"> </w:t>
      </w:r>
      <w:r w:rsidRPr="002A1919">
        <w:rPr>
          <w:rFonts w:ascii="Times New Roman" w:hAnsi="Times New Roman"/>
          <w:sz w:val="28"/>
          <w:szCs w:val="28"/>
          <w:shd w:val="clear" w:color="auto" w:fill="FFFFFF"/>
        </w:rPr>
        <w:t>từ đó thúc đẩy sự phát triển xã hội số.</w:t>
      </w:r>
    </w:p>
    <w:p w14:paraId="106F47E8" w14:textId="77777777" w:rsidR="00CE5B4F" w:rsidRPr="002A1919" w:rsidRDefault="00CE5B4F" w:rsidP="00CE5B4F">
      <w:pPr>
        <w:spacing w:before="120"/>
        <w:ind w:firstLine="709"/>
        <w:jc w:val="both"/>
        <w:rPr>
          <w:rFonts w:ascii="Times New Roman" w:hAnsi="Times New Roman"/>
          <w:sz w:val="28"/>
          <w:szCs w:val="28"/>
          <w:shd w:val="clear" w:color="auto" w:fill="FFFFFF"/>
          <w:lang w:val="vi-VN"/>
        </w:rPr>
      </w:pPr>
      <w:r w:rsidRPr="002A1919">
        <w:rPr>
          <w:rFonts w:ascii="Times New Roman" w:hAnsi="Times New Roman"/>
          <w:sz w:val="28"/>
          <w:szCs w:val="28"/>
          <w:shd w:val="clear" w:color="auto" w:fill="FFFFFF"/>
        </w:rPr>
        <w:t>Ngày</w:t>
      </w:r>
      <w:r w:rsidRPr="002A1919">
        <w:rPr>
          <w:rFonts w:ascii="Times New Roman" w:hAnsi="Times New Roman"/>
          <w:sz w:val="28"/>
          <w:szCs w:val="28"/>
          <w:shd w:val="clear" w:color="auto" w:fill="FFFFFF"/>
          <w:lang w:val="vi-VN"/>
        </w:rPr>
        <w:t xml:space="preserve"> </w:t>
      </w:r>
      <w:r w:rsidRPr="002A1919">
        <w:rPr>
          <w:rFonts w:ascii="Times New Roman" w:eastAsia="Times New Roman" w:hAnsi="Times New Roman"/>
          <w:iCs/>
          <w:sz w:val="28"/>
          <w:szCs w:val="28"/>
        </w:rPr>
        <w:t xml:space="preserve">12/01/2022 </w:t>
      </w:r>
      <w:r w:rsidRPr="002A1919">
        <w:rPr>
          <w:rFonts w:ascii="Times New Roman" w:hAnsi="Times New Roman"/>
          <w:sz w:val="28"/>
          <w:szCs w:val="28"/>
          <w:shd w:val="clear" w:color="auto" w:fill="FFFFFF"/>
        </w:rPr>
        <w:t>UBND tỉnh Quảng</w:t>
      </w:r>
      <w:r w:rsidRPr="002A1919">
        <w:rPr>
          <w:rFonts w:ascii="Times New Roman" w:hAnsi="Times New Roman"/>
          <w:sz w:val="28"/>
          <w:szCs w:val="28"/>
          <w:shd w:val="clear" w:color="auto" w:fill="FFFFFF"/>
          <w:lang w:val="vi-VN"/>
        </w:rPr>
        <w:t xml:space="preserve"> Nam đã </w:t>
      </w:r>
      <w:r w:rsidRPr="002A1919">
        <w:rPr>
          <w:rFonts w:ascii="Times New Roman" w:hAnsi="Times New Roman"/>
          <w:sz w:val="28"/>
          <w:szCs w:val="28"/>
          <w:shd w:val="clear" w:color="auto" w:fill="FFFFFF"/>
        </w:rPr>
        <w:t>ban hành công văn</w:t>
      </w:r>
      <w:r w:rsidRPr="002A1919">
        <w:rPr>
          <w:rFonts w:ascii="Times New Roman" w:eastAsia="Times New Roman" w:hAnsi="Times New Roman"/>
          <w:iCs/>
          <w:sz w:val="28"/>
          <w:szCs w:val="28"/>
          <w:lang w:val="vi-VN"/>
        </w:rPr>
        <w:t xml:space="preserve"> </w:t>
      </w:r>
      <w:r w:rsidRPr="002A1919">
        <w:rPr>
          <w:rFonts w:ascii="Times New Roman" w:eastAsia="Times New Roman" w:hAnsi="Times New Roman"/>
          <w:iCs/>
          <w:sz w:val="28"/>
          <w:szCs w:val="28"/>
        </w:rPr>
        <w:t>220 về việc hướng dẫn triển khai Tổ công nghệ số</w:t>
      </w:r>
      <w:r w:rsidRPr="002A1919">
        <w:rPr>
          <w:rFonts w:ascii="Times New Roman" w:eastAsia="Times New Roman" w:hAnsi="Times New Roman"/>
          <w:iCs/>
          <w:sz w:val="28"/>
          <w:szCs w:val="28"/>
          <w:lang w:val="vi-VN"/>
        </w:rPr>
        <w:t xml:space="preserve"> </w:t>
      </w:r>
      <w:r w:rsidRPr="002A1919">
        <w:rPr>
          <w:rFonts w:ascii="Times New Roman" w:eastAsia="Times New Roman" w:hAnsi="Times New Roman"/>
          <w:iCs/>
          <w:sz w:val="28"/>
          <w:szCs w:val="28"/>
        </w:rPr>
        <w:t>cộng đồng cấp thôn, khối phố; UBND huyện Phước Sơn sau</w:t>
      </w:r>
      <w:r w:rsidRPr="002A1919">
        <w:rPr>
          <w:rFonts w:ascii="Times New Roman" w:eastAsia="Times New Roman" w:hAnsi="Times New Roman"/>
          <w:iCs/>
          <w:sz w:val="28"/>
          <w:szCs w:val="28"/>
          <w:lang w:val="vi-VN"/>
        </w:rPr>
        <w:t xml:space="preserve"> đó </w:t>
      </w:r>
      <w:r w:rsidRPr="002A1919">
        <w:rPr>
          <w:rFonts w:ascii="Times New Roman" w:eastAsia="Times New Roman" w:hAnsi="Times New Roman"/>
          <w:iCs/>
          <w:sz w:val="28"/>
          <w:szCs w:val="28"/>
        </w:rPr>
        <w:t>cũng</w:t>
      </w:r>
      <w:r w:rsidRPr="002A1919">
        <w:rPr>
          <w:rFonts w:ascii="Times New Roman" w:eastAsia="Times New Roman" w:hAnsi="Times New Roman"/>
          <w:iCs/>
          <w:sz w:val="28"/>
          <w:szCs w:val="28"/>
          <w:lang w:val="vi-VN"/>
        </w:rPr>
        <w:t xml:space="preserve"> </w:t>
      </w:r>
      <w:r w:rsidRPr="002A1919">
        <w:rPr>
          <w:rFonts w:ascii="Times New Roman" w:eastAsia="Times New Roman" w:hAnsi="Times New Roman"/>
          <w:iCs/>
          <w:sz w:val="28"/>
          <w:szCs w:val="28"/>
        </w:rPr>
        <w:t xml:space="preserve">đã chỉ đạo các xã, thị trấn </w:t>
      </w:r>
      <w:r w:rsidRPr="002A1919">
        <w:rPr>
          <w:rFonts w:ascii="Times New Roman" w:hAnsi="Times New Roman"/>
          <w:sz w:val="28"/>
          <w:szCs w:val="28"/>
          <w:shd w:val="clear" w:color="auto" w:fill="FFFFFF"/>
        </w:rPr>
        <w:t>đã thành lập được</w:t>
      </w:r>
      <w:r w:rsidRPr="002A1919">
        <w:rPr>
          <w:rFonts w:ascii="Times New Roman" w:hAnsi="Times New Roman"/>
          <w:sz w:val="28"/>
          <w:szCs w:val="28"/>
          <w:shd w:val="clear" w:color="auto" w:fill="FFFFFF"/>
          <w:lang w:val="vi-VN"/>
        </w:rPr>
        <w:t xml:space="preserve"> </w:t>
      </w:r>
      <w:r w:rsidRPr="002A1919">
        <w:rPr>
          <w:rFonts w:ascii="Times New Roman" w:hAnsi="Times New Roman"/>
          <w:sz w:val="28"/>
          <w:szCs w:val="28"/>
          <w:shd w:val="clear" w:color="auto" w:fill="FFFFFF"/>
        </w:rPr>
        <w:t>41 Tổ</w:t>
      </w:r>
      <w:r w:rsidRPr="002A1919">
        <w:rPr>
          <w:rFonts w:ascii="Times New Roman" w:hAnsi="Times New Roman"/>
          <w:sz w:val="28"/>
          <w:szCs w:val="28"/>
          <w:shd w:val="clear" w:color="auto" w:fill="FFFFFF"/>
          <w:lang w:val="vi-VN"/>
        </w:rPr>
        <w:t xml:space="preserve"> công nghệ số cộng đồng</w:t>
      </w:r>
      <w:r w:rsidRPr="002A1919">
        <w:rPr>
          <w:rFonts w:ascii="Times New Roman" w:hAnsi="Times New Roman"/>
          <w:sz w:val="28"/>
          <w:szCs w:val="28"/>
          <w:shd w:val="clear" w:color="auto" w:fill="FFFFFF"/>
        </w:rPr>
        <w:t> tại các tổ dân phố</w:t>
      </w:r>
      <w:r w:rsidRPr="002A1919">
        <w:rPr>
          <w:rFonts w:ascii="Times New Roman" w:hAnsi="Times New Roman"/>
          <w:sz w:val="28"/>
          <w:szCs w:val="28"/>
          <w:shd w:val="clear" w:color="auto" w:fill="FFFFFF"/>
          <w:lang w:val="vi-VN"/>
        </w:rPr>
        <w:t>,</w:t>
      </w:r>
      <w:r w:rsidRPr="002A1919">
        <w:rPr>
          <w:rFonts w:ascii="Times New Roman" w:hAnsi="Times New Roman"/>
          <w:sz w:val="28"/>
          <w:szCs w:val="28"/>
          <w:shd w:val="clear" w:color="auto" w:fill="FFFFFF"/>
        </w:rPr>
        <w:t xml:space="preserve"> thôn với</w:t>
      </w:r>
      <w:r w:rsidRPr="002A1919">
        <w:rPr>
          <w:rFonts w:ascii="Times New Roman" w:hAnsi="Times New Roman"/>
          <w:sz w:val="28"/>
          <w:szCs w:val="28"/>
          <w:shd w:val="clear" w:color="auto" w:fill="FFFFFF"/>
          <w:lang w:val="vi-VN"/>
        </w:rPr>
        <w:t xml:space="preserve"> </w:t>
      </w:r>
      <w:r w:rsidRPr="002A1919">
        <w:rPr>
          <w:rFonts w:ascii="Times New Roman" w:hAnsi="Times New Roman"/>
          <w:sz w:val="28"/>
          <w:szCs w:val="28"/>
          <w:shd w:val="clear" w:color="auto" w:fill="FFFFFF"/>
        </w:rPr>
        <w:t>252 thành viên</w:t>
      </w:r>
      <w:r w:rsidRPr="002A1919">
        <w:rPr>
          <w:rFonts w:ascii="Times New Roman" w:hAnsi="Times New Roman"/>
          <w:sz w:val="28"/>
          <w:szCs w:val="28"/>
          <w:shd w:val="clear" w:color="auto" w:fill="FFFFFF"/>
          <w:lang w:val="vi-VN"/>
        </w:rPr>
        <w:t xml:space="preserve"> trên phạm vi 11 xã, thị trấn của toàn huyện.</w:t>
      </w:r>
    </w:p>
    <w:p w14:paraId="18263C2B" w14:textId="77777777" w:rsidR="00CE5B4F" w:rsidRPr="002A1919" w:rsidRDefault="00CE5B4F" w:rsidP="00CE5B4F">
      <w:pPr>
        <w:spacing w:before="120"/>
        <w:ind w:firstLine="709"/>
        <w:jc w:val="both"/>
        <w:rPr>
          <w:rFonts w:ascii="Times New Roman" w:hAnsi="Times New Roman"/>
          <w:sz w:val="28"/>
          <w:szCs w:val="28"/>
          <w:shd w:val="clear" w:color="auto" w:fill="FFFFFF"/>
          <w:lang w:val="vi-VN"/>
        </w:rPr>
      </w:pPr>
      <w:r w:rsidRPr="002A1919">
        <w:rPr>
          <w:rFonts w:ascii="Times New Roman" w:hAnsi="Times New Roman"/>
          <w:sz w:val="28"/>
          <w:szCs w:val="28"/>
          <w:lang w:val="vi-VN"/>
        </w:rPr>
        <w:t xml:space="preserve">Và trong 11 xã - thị trấn trên địa bàn huyện thì </w:t>
      </w:r>
      <w:r w:rsidRPr="002A1919">
        <w:rPr>
          <w:rFonts w:ascii="Times New Roman" w:hAnsi="Times New Roman"/>
          <w:sz w:val="28"/>
          <w:szCs w:val="28"/>
          <w:shd w:val="clear" w:color="auto" w:fill="FFFFFF"/>
        </w:rPr>
        <w:t xml:space="preserve">Phước Lộc </w:t>
      </w:r>
      <w:r w:rsidRPr="002A1919">
        <w:rPr>
          <w:rFonts w:ascii="Times New Roman" w:hAnsi="Times New Roman"/>
          <w:sz w:val="28"/>
          <w:szCs w:val="28"/>
          <w:shd w:val="clear" w:color="auto" w:fill="FFFFFF"/>
          <w:lang w:val="vi-VN"/>
        </w:rPr>
        <w:t>-</w:t>
      </w:r>
      <w:r w:rsidRPr="002A1919">
        <w:rPr>
          <w:rFonts w:ascii="Times New Roman" w:hAnsi="Times New Roman"/>
          <w:sz w:val="28"/>
          <w:szCs w:val="28"/>
          <w:shd w:val="clear" w:color="auto" w:fill="FFFFFF"/>
        </w:rPr>
        <w:t xml:space="preserve"> một xã vùng cao của huyện Phước Sơn, cách trung tâm huyện 54 km về phía Nam</w:t>
      </w:r>
      <w:r w:rsidRPr="002A1919">
        <w:rPr>
          <w:rFonts w:ascii="Times New Roman" w:hAnsi="Times New Roman"/>
          <w:sz w:val="28"/>
          <w:szCs w:val="28"/>
          <w:shd w:val="clear" w:color="auto" w:fill="FFFFFF"/>
          <w:lang w:val="vi-VN"/>
        </w:rPr>
        <w:t>, nơi</w:t>
      </w:r>
      <w:r w:rsidRPr="002A1919">
        <w:rPr>
          <w:rFonts w:ascii="Times New Roman" w:hAnsi="Times New Roman"/>
          <w:sz w:val="28"/>
          <w:szCs w:val="28"/>
          <w:shd w:val="clear" w:color="auto" w:fill="FFFFFF"/>
        </w:rPr>
        <w:t xml:space="preserve"> có địa hình chia cắt phức tạp, khoảng 80% diện tích là vùng đồi núi cao và có tổng dân số là 995 người sinh sống tại 03 thôn trên địa bàn xã, chủ yếu là người Gié</w:t>
      </w:r>
      <w:r w:rsidRPr="002A1919">
        <w:rPr>
          <w:rFonts w:ascii="Times New Roman" w:hAnsi="Times New Roman"/>
          <w:sz w:val="28"/>
          <w:szCs w:val="28"/>
          <w:shd w:val="clear" w:color="auto" w:fill="FFFFFF"/>
          <w:lang w:val="vi-VN"/>
        </w:rPr>
        <w:t>-triêng</w:t>
      </w:r>
      <w:r w:rsidRPr="002A1919">
        <w:rPr>
          <w:rFonts w:ascii="Times New Roman" w:hAnsi="Times New Roman"/>
          <w:sz w:val="28"/>
          <w:szCs w:val="28"/>
          <w:shd w:val="clear" w:color="auto" w:fill="FFFFFF"/>
        </w:rPr>
        <w:t xml:space="preserve"> chiếm 97% dân số. </w:t>
      </w:r>
    </w:p>
    <w:p w14:paraId="0DDEE988" w14:textId="77777777" w:rsidR="00CE5B4F" w:rsidRPr="002A1919" w:rsidRDefault="00CE5B4F" w:rsidP="00CE5B4F">
      <w:pPr>
        <w:spacing w:before="120"/>
        <w:ind w:firstLine="709"/>
        <w:jc w:val="both"/>
        <w:rPr>
          <w:rFonts w:ascii="Times New Roman" w:hAnsi="Times New Roman"/>
          <w:sz w:val="28"/>
          <w:szCs w:val="28"/>
          <w:lang w:val="vi-VN"/>
        </w:rPr>
      </w:pPr>
      <w:r w:rsidRPr="002A1919">
        <w:rPr>
          <w:rFonts w:ascii="Times New Roman" w:hAnsi="Times New Roman"/>
          <w:sz w:val="28"/>
          <w:szCs w:val="28"/>
          <w:lang w:val="vi-VN"/>
        </w:rPr>
        <w:t>Trong năm 202</w:t>
      </w:r>
      <w:r w:rsidRPr="002A1919">
        <w:rPr>
          <w:rFonts w:ascii="Times New Roman" w:hAnsi="Times New Roman"/>
          <w:sz w:val="28"/>
          <w:szCs w:val="28"/>
        </w:rPr>
        <w:t>2</w:t>
      </w:r>
      <w:r w:rsidRPr="002A1919">
        <w:rPr>
          <w:rFonts w:ascii="Times New Roman" w:hAnsi="Times New Roman"/>
          <w:sz w:val="28"/>
          <w:szCs w:val="28"/>
          <w:lang w:val="vi-VN"/>
        </w:rPr>
        <w:t xml:space="preserve">, thực hiện chỉ đạo của UBND huyện, UBND xã Phước Lộc đã thành lập 03 </w:t>
      </w:r>
      <w:r w:rsidRPr="002A1919">
        <w:rPr>
          <w:rFonts w:ascii="Times New Roman" w:hAnsi="Times New Roman"/>
          <w:sz w:val="28"/>
          <w:szCs w:val="28"/>
          <w:shd w:val="clear" w:color="auto" w:fill="FFFFFF"/>
        </w:rPr>
        <w:t>Tổ</w:t>
      </w:r>
      <w:r w:rsidRPr="002A1919">
        <w:rPr>
          <w:rFonts w:ascii="Times New Roman" w:hAnsi="Times New Roman"/>
          <w:sz w:val="28"/>
          <w:szCs w:val="28"/>
          <w:shd w:val="clear" w:color="auto" w:fill="FFFFFF"/>
          <w:lang w:val="vi-VN"/>
        </w:rPr>
        <w:t xml:space="preserve"> công nghệ số cộng đồng</w:t>
      </w:r>
      <w:r w:rsidRPr="002A1919">
        <w:rPr>
          <w:rFonts w:ascii="Times New Roman" w:hAnsi="Times New Roman"/>
          <w:sz w:val="28"/>
          <w:szCs w:val="28"/>
          <w:lang w:val="vi-VN"/>
        </w:rPr>
        <w:t xml:space="preserve"> với tổng 36 thành viên. V</w:t>
      </w:r>
      <w:r w:rsidRPr="002A1919">
        <w:rPr>
          <w:rFonts w:ascii="Times New Roman" w:hAnsi="Times New Roman"/>
          <w:sz w:val="28"/>
          <w:szCs w:val="28"/>
          <w:shd w:val="clear" w:color="auto" w:fill="FFFFFF"/>
          <w:lang w:val="vi-VN"/>
        </w:rPr>
        <w:t>ới tôn chỉ hoạt động: “</w:t>
      </w:r>
      <w:r w:rsidRPr="002A1919">
        <w:rPr>
          <w:rFonts w:ascii="Times New Roman" w:hAnsi="Times New Roman"/>
          <w:sz w:val="28"/>
          <w:szCs w:val="28"/>
          <w:shd w:val="clear" w:color="auto" w:fill="FFFFFF"/>
        </w:rPr>
        <w:t>đi từng ngõ, gõ từng nhà, rà từng người"</w:t>
      </w:r>
      <w:r w:rsidRPr="002A1919">
        <w:rPr>
          <w:rFonts w:ascii="Times New Roman" w:hAnsi="Times New Roman"/>
          <w:sz w:val="28"/>
          <w:szCs w:val="28"/>
          <w:shd w:val="clear" w:color="auto" w:fill="FFFFFF"/>
          <w:lang w:val="vi-VN"/>
        </w:rPr>
        <w:t>, c</w:t>
      </w:r>
      <w:r w:rsidRPr="002A1919">
        <w:rPr>
          <w:rFonts w:ascii="Times New Roman" w:hAnsi="Times New Roman"/>
          <w:sz w:val="28"/>
          <w:szCs w:val="28"/>
          <w:lang w:val="vi-VN"/>
        </w:rPr>
        <w:t xml:space="preserve">ác </w:t>
      </w:r>
      <w:r w:rsidRPr="002A1919">
        <w:rPr>
          <w:rFonts w:ascii="Times New Roman" w:hAnsi="Times New Roman"/>
          <w:sz w:val="28"/>
          <w:szCs w:val="28"/>
          <w:shd w:val="clear" w:color="auto" w:fill="FFFFFF"/>
        </w:rPr>
        <w:t>Tổ</w:t>
      </w:r>
      <w:r w:rsidRPr="002A1919">
        <w:rPr>
          <w:rFonts w:ascii="Times New Roman" w:hAnsi="Times New Roman"/>
          <w:sz w:val="28"/>
          <w:szCs w:val="28"/>
          <w:shd w:val="clear" w:color="auto" w:fill="FFFFFF"/>
          <w:lang w:val="vi-VN"/>
        </w:rPr>
        <w:t xml:space="preserve"> công nghệ số cộng đồng</w:t>
      </w:r>
      <w:r w:rsidRPr="002A1919">
        <w:rPr>
          <w:rFonts w:ascii="Times New Roman" w:hAnsi="Times New Roman"/>
          <w:sz w:val="28"/>
          <w:szCs w:val="28"/>
          <w:lang w:val="vi-VN"/>
        </w:rPr>
        <w:t xml:space="preserve"> này</w:t>
      </w:r>
      <w:r w:rsidRPr="002A1919">
        <w:rPr>
          <w:rFonts w:ascii="Times New Roman" w:hAnsi="Times New Roman"/>
          <w:sz w:val="28"/>
          <w:szCs w:val="28"/>
        </w:rPr>
        <w:t xml:space="preserve"> đóng vai trò chính trong việc phổ cập công nghệ số, kỹ năng số tới từng người dân</w:t>
      </w:r>
      <w:r w:rsidRPr="002A1919">
        <w:rPr>
          <w:rFonts w:ascii="Times New Roman" w:hAnsi="Times New Roman"/>
          <w:sz w:val="28"/>
          <w:szCs w:val="28"/>
          <w:lang w:val="vi-VN"/>
        </w:rPr>
        <w:t>, nhất là người đồng bào dân tộc thiểu số ở nơi đây</w:t>
      </w:r>
      <w:r w:rsidRPr="002A1919">
        <w:rPr>
          <w:rFonts w:ascii="Times New Roman" w:hAnsi="Times New Roman"/>
          <w:sz w:val="28"/>
          <w:szCs w:val="28"/>
        </w:rPr>
        <w:t xml:space="preserve">. </w:t>
      </w:r>
    </w:p>
    <w:p w14:paraId="3BB1CAD1" w14:textId="77777777" w:rsidR="00CE5B4F" w:rsidRPr="002A1919" w:rsidRDefault="00CE5B4F" w:rsidP="00CE5B4F">
      <w:pPr>
        <w:spacing w:before="120"/>
        <w:ind w:firstLine="709"/>
        <w:jc w:val="both"/>
        <w:rPr>
          <w:rFonts w:ascii="Times New Roman" w:hAnsi="Times New Roman"/>
          <w:sz w:val="28"/>
          <w:szCs w:val="28"/>
          <w:shd w:val="clear" w:color="auto" w:fill="FFFFFF"/>
        </w:rPr>
      </w:pPr>
      <w:r w:rsidRPr="002A1919">
        <w:rPr>
          <w:rFonts w:ascii="Times New Roman" w:hAnsi="Times New Roman"/>
          <w:sz w:val="28"/>
          <w:szCs w:val="28"/>
          <w:lang w:val="vi-VN"/>
        </w:rPr>
        <w:t xml:space="preserve">Mặc dù các tổ chỉ mới được thành lập, nhưng sau </w:t>
      </w:r>
      <w:r w:rsidRPr="002A1919">
        <w:rPr>
          <w:rFonts w:ascii="Times New Roman" w:hAnsi="Times New Roman"/>
          <w:sz w:val="28"/>
          <w:szCs w:val="28"/>
        </w:rPr>
        <w:t>thời gian</w:t>
      </w:r>
      <w:r w:rsidRPr="002A1919">
        <w:rPr>
          <w:rFonts w:ascii="Times New Roman" w:hAnsi="Times New Roman"/>
          <w:sz w:val="28"/>
          <w:szCs w:val="28"/>
          <w:lang w:val="vi-VN"/>
        </w:rPr>
        <w:t xml:space="preserve"> hoạt động cũng đã cho thấy những hiệu quả nhất định. </w:t>
      </w:r>
      <w:r w:rsidRPr="002A1919">
        <w:rPr>
          <w:rFonts w:ascii="Times New Roman" w:hAnsi="Times New Roman"/>
          <w:sz w:val="28"/>
          <w:szCs w:val="28"/>
          <w:shd w:val="clear" w:color="auto" w:fill="FFFFFF"/>
        </w:rPr>
        <w:t xml:space="preserve">Đặc biệt là </w:t>
      </w:r>
      <w:r w:rsidRPr="002A1919">
        <w:rPr>
          <w:rFonts w:ascii="Times New Roman" w:hAnsi="Times New Roman"/>
          <w:sz w:val="28"/>
          <w:szCs w:val="28"/>
          <w:shd w:val="clear" w:color="auto" w:fill="FFFFFF"/>
          <w:lang w:val="vi-VN"/>
        </w:rPr>
        <w:t xml:space="preserve">TCNSCĐ tại </w:t>
      </w:r>
      <w:r w:rsidRPr="002A1919">
        <w:rPr>
          <w:rFonts w:ascii="Times New Roman" w:hAnsi="Times New Roman"/>
          <w:sz w:val="28"/>
          <w:szCs w:val="28"/>
          <w:shd w:val="clear" w:color="auto" w:fill="FFFFFF"/>
        </w:rPr>
        <w:t>thôn 3.</w:t>
      </w:r>
      <w:r w:rsidRPr="002A1919">
        <w:rPr>
          <w:rFonts w:ascii="Times New Roman" w:hAnsi="Times New Roman"/>
          <w:sz w:val="28"/>
          <w:szCs w:val="28"/>
          <w:shd w:val="clear" w:color="auto" w:fill="FFFFFF"/>
          <w:lang w:val="vi-VN"/>
        </w:rPr>
        <w:t xml:space="preserve"> Thôn 03 là</w:t>
      </w:r>
      <w:r w:rsidRPr="002A1919">
        <w:rPr>
          <w:rFonts w:ascii="Times New Roman" w:hAnsi="Times New Roman"/>
          <w:sz w:val="28"/>
          <w:szCs w:val="28"/>
          <w:shd w:val="clear" w:color="auto" w:fill="FFFFFF"/>
        </w:rPr>
        <w:t xml:space="preserve"> thôn xa nhất của xã, </w:t>
      </w:r>
      <w:r w:rsidRPr="002A1919">
        <w:rPr>
          <w:rFonts w:ascii="Times New Roman" w:hAnsi="Times New Roman"/>
          <w:sz w:val="28"/>
          <w:szCs w:val="28"/>
          <w:shd w:val="clear" w:color="auto" w:fill="FFFFFF"/>
          <w:lang w:val="vi-VN"/>
        </w:rPr>
        <w:t>đường xá đi lại khó khăn do địa hình độ dốc cao và quanh co, trên địa bàn thôn</w:t>
      </w:r>
      <w:r w:rsidRPr="002A1919">
        <w:rPr>
          <w:rFonts w:ascii="Times New Roman" w:hAnsi="Times New Roman"/>
          <w:sz w:val="28"/>
          <w:szCs w:val="28"/>
          <w:shd w:val="clear" w:color="auto" w:fill="FFFFFF"/>
        </w:rPr>
        <w:t xml:space="preserve"> hiện nay </w:t>
      </w:r>
      <w:r w:rsidRPr="002A1919">
        <w:rPr>
          <w:rFonts w:ascii="Times New Roman" w:hAnsi="Times New Roman"/>
          <w:sz w:val="28"/>
          <w:szCs w:val="28"/>
          <w:shd w:val="clear" w:color="auto" w:fill="FFFFFF"/>
          <w:lang w:val="vi-VN"/>
        </w:rPr>
        <w:t xml:space="preserve">vẫn </w:t>
      </w:r>
      <w:r w:rsidRPr="002A1919">
        <w:rPr>
          <w:rFonts w:ascii="Times New Roman" w:hAnsi="Times New Roman"/>
          <w:sz w:val="28"/>
          <w:szCs w:val="28"/>
          <w:shd w:val="clear" w:color="auto" w:fill="FFFFFF"/>
        </w:rPr>
        <w:t xml:space="preserve">chưa có sóng di động, mạng 4G, </w:t>
      </w:r>
      <w:r w:rsidRPr="002A1919">
        <w:rPr>
          <w:rFonts w:ascii="Times New Roman" w:hAnsi="Times New Roman"/>
          <w:sz w:val="28"/>
          <w:szCs w:val="28"/>
          <w:shd w:val="clear" w:color="auto" w:fill="FFFFFF"/>
          <w:lang w:val="vi-VN"/>
        </w:rPr>
        <w:t xml:space="preserve">muốn kết nối được 4G phải chịu khó đi rà, dò mạng di động cách xa trung tâm thôn. Khó khăn là thế, vất vả là thế, </w:t>
      </w:r>
      <w:r w:rsidRPr="002A1919">
        <w:rPr>
          <w:rFonts w:ascii="Times New Roman" w:hAnsi="Times New Roman"/>
          <w:sz w:val="28"/>
          <w:szCs w:val="28"/>
          <w:shd w:val="clear" w:color="auto" w:fill="FFFFFF"/>
        </w:rPr>
        <w:t>nhưng với sự quyết tâm thực hiện hoạt động thông tin, tuyên truyền sâu rộng những chủ trương, đường lối của Đảng, chính sách, pháp luật của Nhà nước về chuyển đổi số</w:t>
      </w:r>
      <w:r w:rsidRPr="002A1919">
        <w:rPr>
          <w:rFonts w:ascii="Times New Roman" w:hAnsi="Times New Roman"/>
          <w:sz w:val="28"/>
          <w:szCs w:val="28"/>
          <w:shd w:val="clear" w:color="auto" w:fill="FFFFFF"/>
          <w:lang w:val="vi-VN"/>
        </w:rPr>
        <w:t xml:space="preserve">, </w:t>
      </w:r>
      <w:r w:rsidRPr="002A1919">
        <w:rPr>
          <w:rFonts w:ascii="Times New Roman" w:hAnsi="Times New Roman"/>
          <w:sz w:val="28"/>
          <w:szCs w:val="28"/>
          <w:shd w:val="clear" w:color="auto" w:fill="FFFFFF"/>
        </w:rPr>
        <w:t>UBND xã đã chỉ đạo tổ công nghệ số</w:t>
      </w:r>
      <w:r w:rsidRPr="002A1919">
        <w:rPr>
          <w:rFonts w:ascii="Times New Roman" w:hAnsi="Times New Roman"/>
          <w:sz w:val="28"/>
          <w:szCs w:val="28"/>
          <w:shd w:val="clear" w:color="auto" w:fill="FFFFFF"/>
          <w:lang w:val="vi-VN"/>
        </w:rPr>
        <w:t xml:space="preserve"> </w:t>
      </w:r>
      <w:r w:rsidRPr="002A1919">
        <w:rPr>
          <w:rFonts w:ascii="Times New Roman" w:hAnsi="Times New Roman"/>
          <w:sz w:val="28"/>
          <w:szCs w:val="28"/>
          <w:shd w:val="clear" w:color="auto" w:fill="FFFFFF"/>
        </w:rPr>
        <w:t>cộng đồng thôn 3 thực hiện mô hình "Bí thư Chi bộ là đầu mối thực hiện c</w:t>
      </w:r>
      <w:r w:rsidRPr="002A1919">
        <w:rPr>
          <w:rFonts w:ascii="Times New Roman" w:hAnsi="Times New Roman"/>
          <w:sz w:val="28"/>
          <w:szCs w:val="28"/>
          <w:shd w:val="clear" w:color="auto" w:fill="FFFFFF"/>
          <w:lang w:val="vi-VN"/>
        </w:rPr>
        <w:t>ả</w:t>
      </w:r>
      <w:r w:rsidRPr="002A1919">
        <w:rPr>
          <w:rFonts w:ascii="Times New Roman" w:hAnsi="Times New Roman"/>
          <w:sz w:val="28"/>
          <w:szCs w:val="28"/>
          <w:shd w:val="clear" w:color="auto" w:fill="FFFFFF"/>
        </w:rPr>
        <w:t>i cách hành chính và chuyển đổi số cho nhân dân"</w:t>
      </w:r>
      <w:r w:rsidRPr="002A1919">
        <w:rPr>
          <w:rFonts w:ascii="Times New Roman" w:hAnsi="Times New Roman"/>
          <w:sz w:val="28"/>
          <w:szCs w:val="28"/>
          <w:shd w:val="clear" w:color="auto" w:fill="FFFFFF"/>
          <w:lang w:val="vi-VN"/>
        </w:rPr>
        <w:t>.</w:t>
      </w:r>
    </w:p>
    <w:p w14:paraId="2EBE878C" w14:textId="77777777" w:rsidR="00CE5B4F" w:rsidRPr="002A1919" w:rsidRDefault="00CE5B4F" w:rsidP="00CE5B4F">
      <w:pPr>
        <w:spacing w:before="120"/>
        <w:ind w:firstLine="709"/>
        <w:jc w:val="both"/>
        <w:rPr>
          <w:rFonts w:ascii="Times New Roman" w:hAnsi="Times New Roman"/>
          <w:sz w:val="28"/>
          <w:szCs w:val="28"/>
          <w:shd w:val="clear" w:color="auto" w:fill="FFFFFF"/>
          <w:lang w:val="vi-VN"/>
        </w:rPr>
      </w:pPr>
      <w:r w:rsidRPr="002A1919">
        <w:rPr>
          <w:rFonts w:ascii="Times New Roman" w:hAnsi="Times New Roman"/>
          <w:bCs/>
          <w:spacing w:val="-2"/>
          <w:sz w:val="28"/>
          <w:szCs w:val="28"/>
          <w:shd w:val="clear" w:color="auto" w:fill="FCFCFC"/>
          <w:lang w:val="vi-VN"/>
        </w:rPr>
        <w:lastRenderedPageBreak/>
        <w:t xml:space="preserve">Để thực hiện hiệu quả được </w:t>
      </w:r>
      <w:r w:rsidRPr="002A1919">
        <w:rPr>
          <w:rFonts w:ascii="Times New Roman" w:hAnsi="Times New Roman"/>
          <w:sz w:val="28"/>
          <w:szCs w:val="28"/>
          <w:shd w:val="clear" w:color="auto" w:fill="FFFFFF"/>
        </w:rPr>
        <w:t xml:space="preserve">mô hình </w:t>
      </w:r>
      <w:r w:rsidRPr="002A1919">
        <w:rPr>
          <w:rFonts w:ascii="Times New Roman" w:hAnsi="Times New Roman"/>
          <w:sz w:val="28"/>
          <w:szCs w:val="28"/>
          <w:shd w:val="clear" w:color="auto" w:fill="FFFFFF"/>
          <w:lang w:val="vi-VN"/>
        </w:rPr>
        <w:t>này trên địa bàn thôn 3 đòi hỏi người trực tiếp thực hiện phải thực sự g</w:t>
      </w:r>
      <w:r w:rsidRPr="002A1919">
        <w:rPr>
          <w:rFonts w:ascii="Times New Roman" w:hAnsi="Times New Roman"/>
          <w:bCs/>
          <w:spacing w:val="-2"/>
          <w:sz w:val="28"/>
          <w:szCs w:val="28"/>
          <w:shd w:val="clear" w:color="auto" w:fill="FCFCFC"/>
        </w:rPr>
        <w:t xml:space="preserve">ần dân, sát dân, </w:t>
      </w:r>
      <w:r w:rsidRPr="002A1919">
        <w:rPr>
          <w:rFonts w:ascii="Times New Roman" w:hAnsi="Times New Roman"/>
          <w:bCs/>
          <w:spacing w:val="-2"/>
          <w:sz w:val="28"/>
          <w:szCs w:val="28"/>
          <w:shd w:val="clear" w:color="auto" w:fill="FCFCFC"/>
          <w:lang w:val="vi-VN"/>
        </w:rPr>
        <w:t xml:space="preserve">kiên trì, </w:t>
      </w:r>
      <w:r w:rsidRPr="002A1919">
        <w:rPr>
          <w:rFonts w:ascii="Times New Roman" w:hAnsi="Times New Roman"/>
          <w:bCs/>
          <w:spacing w:val="-2"/>
          <w:sz w:val="28"/>
          <w:szCs w:val="28"/>
          <w:shd w:val="clear" w:color="auto" w:fill="FCFCFC"/>
        </w:rPr>
        <w:t>nhiệt tình, trách nhiệm</w:t>
      </w:r>
      <w:r w:rsidRPr="002A1919">
        <w:rPr>
          <w:rFonts w:ascii="Times New Roman" w:hAnsi="Times New Roman"/>
          <w:bCs/>
          <w:spacing w:val="-2"/>
          <w:sz w:val="28"/>
          <w:szCs w:val="28"/>
          <w:shd w:val="clear" w:color="auto" w:fill="FCFCFC"/>
          <w:lang w:val="vi-VN"/>
        </w:rPr>
        <w:t>.</w:t>
      </w:r>
      <w:r w:rsidRPr="002A1919">
        <w:rPr>
          <w:rFonts w:ascii="Times New Roman" w:hAnsi="Times New Roman"/>
          <w:sz w:val="28"/>
          <w:szCs w:val="28"/>
          <w:shd w:val="clear" w:color="auto" w:fill="FFFFFF"/>
          <w:lang w:val="vi-VN"/>
        </w:rPr>
        <w:t xml:space="preserve"> Là người sinh ra và lớn lên tại thôn, đánh giá được sự khó khăn của nhân dân tại thôn về việc tiếp cận công nghệ số và tầm quan trọng của việc thực hiện mô hình </w:t>
      </w:r>
      <w:r w:rsidRPr="002A1919">
        <w:rPr>
          <w:rFonts w:ascii="Times New Roman" w:hAnsi="Times New Roman"/>
          <w:sz w:val="28"/>
          <w:szCs w:val="28"/>
          <w:shd w:val="clear" w:color="auto" w:fill="FFFFFF"/>
        </w:rPr>
        <w:t>này</w:t>
      </w:r>
      <w:r w:rsidRPr="002A1919">
        <w:rPr>
          <w:rFonts w:ascii="Times New Roman" w:hAnsi="Times New Roman"/>
          <w:sz w:val="28"/>
          <w:szCs w:val="28"/>
          <w:shd w:val="clear" w:color="auto" w:fill="FFFFFF"/>
          <w:lang w:val="vi-VN"/>
        </w:rPr>
        <w:t xml:space="preserve">, ông Hồ Văn Đề - Bí thư Chi bộ đã đi đầu trong việc </w:t>
      </w:r>
      <w:r w:rsidRPr="002A1919">
        <w:rPr>
          <w:rFonts w:ascii="Times New Roman" w:hAnsi="Times New Roman"/>
          <w:sz w:val="28"/>
          <w:szCs w:val="28"/>
          <w:shd w:val="clear" w:color="auto" w:fill="FFFFFF"/>
        </w:rPr>
        <w:t>tuyên truyền, hướng dẫn người dân cài đặt, nắm bắt kỹ năng sử dụng thành thạo các nền tảng số, ứng dụng số cơ bản như: Định danh điện tử cá nhân, bảo hiểm xã hội, sổ sức khỏe điện tử,</w:t>
      </w:r>
      <w:r w:rsidRPr="002A1919">
        <w:rPr>
          <w:rFonts w:ascii="Times New Roman" w:hAnsi="Times New Roman"/>
          <w:sz w:val="28"/>
          <w:szCs w:val="28"/>
          <w:shd w:val="clear" w:color="auto" w:fill="FFFFFF"/>
          <w:lang w:val="vi-VN"/>
        </w:rPr>
        <w:t xml:space="preserve"> </w:t>
      </w:r>
      <w:r w:rsidRPr="002A1919">
        <w:rPr>
          <w:rFonts w:ascii="Times New Roman" w:hAnsi="Times New Roman"/>
          <w:spacing w:val="-2"/>
          <w:sz w:val="28"/>
          <w:szCs w:val="28"/>
          <w:shd w:val="clear" w:color="auto" w:fill="FCFCFC"/>
        </w:rPr>
        <w:t xml:space="preserve">hướng dẫn người dân </w:t>
      </w:r>
      <w:r w:rsidRPr="002A1919">
        <w:rPr>
          <w:rFonts w:ascii="Times New Roman" w:hAnsi="Times New Roman"/>
          <w:spacing w:val="-2"/>
          <w:sz w:val="28"/>
          <w:szCs w:val="28"/>
          <w:shd w:val="clear" w:color="auto" w:fill="FCFCFC"/>
          <w:lang w:val="vi-VN"/>
        </w:rPr>
        <w:t xml:space="preserve">sử dụng </w:t>
      </w:r>
      <w:r w:rsidRPr="002A1919">
        <w:rPr>
          <w:rFonts w:ascii="Times New Roman" w:hAnsi="Times New Roman"/>
          <w:spacing w:val="-2"/>
          <w:sz w:val="28"/>
          <w:szCs w:val="28"/>
          <w:shd w:val="clear" w:color="auto" w:fill="FCFCFC"/>
        </w:rPr>
        <w:t>các phần mềm về thanh toán không dùng tiền mặt</w:t>
      </w:r>
      <w:r w:rsidRPr="002A1919">
        <w:rPr>
          <w:rFonts w:ascii="Times New Roman" w:hAnsi="Times New Roman"/>
          <w:spacing w:val="-2"/>
          <w:sz w:val="28"/>
          <w:szCs w:val="28"/>
          <w:shd w:val="clear" w:color="auto" w:fill="FCFCFC"/>
          <w:lang w:val="vi-VN"/>
        </w:rPr>
        <w:t xml:space="preserve">, </w:t>
      </w:r>
      <w:r w:rsidRPr="002A1919">
        <w:rPr>
          <w:rFonts w:ascii="Times New Roman" w:hAnsi="Times New Roman"/>
          <w:spacing w:val="-2"/>
          <w:sz w:val="28"/>
          <w:szCs w:val="28"/>
          <w:shd w:val="clear" w:color="auto" w:fill="FCFCFC"/>
        </w:rPr>
        <w:t>cài đặt, kích hoạt và sử dụng tài khoản định danh điện tử VneID</w:t>
      </w:r>
      <w:r w:rsidRPr="002A1919">
        <w:rPr>
          <w:rFonts w:ascii="Times New Roman" w:hAnsi="Times New Roman"/>
          <w:spacing w:val="-2"/>
          <w:sz w:val="28"/>
          <w:szCs w:val="28"/>
          <w:shd w:val="clear" w:color="auto" w:fill="FCFCFC"/>
          <w:lang w:val="vi-VN"/>
        </w:rPr>
        <w:t>,</w:t>
      </w:r>
      <w:r w:rsidRPr="002A1919">
        <w:rPr>
          <w:rFonts w:ascii="Times New Roman" w:hAnsi="Times New Roman"/>
          <w:sz w:val="28"/>
          <w:szCs w:val="28"/>
          <w:shd w:val="clear" w:color="auto" w:fill="FFFFFF"/>
          <w:lang w:val="vi-VN"/>
        </w:rPr>
        <w:t xml:space="preserve"> </w:t>
      </w:r>
      <w:r w:rsidRPr="002A1919">
        <w:rPr>
          <w:rFonts w:ascii="Times New Roman" w:hAnsi="Times New Roman"/>
          <w:sz w:val="28"/>
          <w:szCs w:val="28"/>
          <w:shd w:val="clear" w:color="auto" w:fill="FFFFFF"/>
        </w:rPr>
        <w:t>thực hiện dịch vụ công trực tuyến mức độ 3, 4</w:t>
      </w:r>
      <w:r w:rsidRPr="002A1919">
        <w:rPr>
          <w:rFonts w:ascii="Times New Roman" w:hAnsi="Times New Roman"/>
          <w:sz w:val="28"/>
          <w:szCs w:val="28"/>
          <w:shd w:val="clear" w:color="auto" w:fill="FFFFFF"/>
          <w:lang w:val="vi-VN"/>
        </w:rPr>
        <w:t>,…. Để thực hiện được các hoạt động trên, v</w:t>
      </w:r>
      <w:r w:rsidRPr="002A1919">
        <w:rPr>
          <w:rFonts w:ascii="Times New Roman" w:hAnsi="Times New Roman"/>
          <w:sz w:val="28"/>
          <w:szCs w:val="28"/>
          <w:shd w:val="clear" w:color="auto" w:fill="FFFFFF"/>
        </w:rPr>
        <w:t xml:space="preserve">ới trách nhiệm là một Bí thư chi bộ, tổ trưởng tổ công nghệ số cộng đồng thôn 3, ông Hồ Văn Đề </w:t>
      </w:r>
      <w:r w:rsidRPr="002A1919">
        <w:rPr>
          <w:rFonts w:ascii="Times New Roman" w:hAnsi="Times New Roman"/>
          <w:sz w:val="28"/>
          <w:szCs w:val="28"/>
          <w:shd w:val="clear" w:color="auto" w:fill="FFFFFF"/>
          <w:lang w:val="vi-VN"/>
        </w:rPr>
        <w:t>đã</w:t>
      </w:r>
      <w:r w:rsidRPr="002A1919">
        <w:rPr>
          <w:rFonts w:ascii="Times New Roman" w:hAnsi="Times New Roman"/>
          <w:sz w:val="28"/>
          <w:szCs w:val="28"/>
          <w:shd w:val="clear" w:color="auto" w:fill="FFFFFF"/>
        </w:rPr>
        <w:t xml:space="preserve"> tham gia lớp tập huấn về công tác chuyển đổi số, bản thân ông đã bỏ ra kinh phí để mua điện thoại thông minh </w:t>
      </w:r>
      <w:r w:rsidRPr="002A1919">
        <w:rPr>
          <w:rFonts w:ascii="Times New Roman" w:hAnsi="Times New Roman"/>
          <w:bCs/>
          <w:sz w:val="28"/>
          <w:szCs w:val="28"/>
        </w:rPr>
        <w:t>smart phone</w:t>
      </w:r>
      <w:r w:rsidRPr="002A1919">
        <w:rPr>
          <w:rFonts w:ascii="Times New Roman" w:hAnsi="Times New Roman"/>
          <w:sz w:val="28"/>
          <w:szCs w:val="28"/>
        </w:rPr>
        <w:t xml:space="preserve"> và </w:t>
      </w:r>
      <w:r w:rsidRPr="002A1919">
        <w:rPr>
          <w:rFonts w:ascii="Times New Roman" w:hAnsi="Times New Roman"/>
          <w:sz w:val="28"/>
          <w:szCs w:val="28"/>
          <w:lang w:val="vi-VN"/>
        </w:rPr>
        <w:t xml:space="preserve">thường xuyên </w:t>
      </w:r>
      <w:r w:rsidRPr="002A1919">
        <w:rPr>
          <w:rFonts w:ascii="Times New Roman" w:hAnsi="Times New Roman"/>
          <w:sz w:val="28"/>
          <w:szCs w:val="28"/>
        </w:rPr>
        <w:t>tìm nơi có sóng</w:t>
      </w:r>
      <w:r w:rsidRPr="002A1919">
        <w:rPr>
          <w:rFonts w:ascii="Times New Roman" w:hAnsi="Times New Roman"/>
          <w:sz w:val="28"/>
          <w:szCs w:val="28"/>
          <w:lang w:val="vi-VN"/>
        </w:rPr>
        <w:t>, mạng 4G</w:t>
      </w:r>
      <w:r w:rsidRPr="002A1919">
        <w:rPr>
          <w:rFonts w:ascii="Times New Roman" w:hAnsi="Times New Roman"/>
          <w:sz w:val="28"/>
          <w:szCs w:val="28"/>
        </w:rPr>
        <w:t xml:space="preserve"> trong thôn để thực hiện các nhiệm vụ của Tổ công nghệ số</w:t>
      </w:r>
      <w:r w:rsidRPr="002A1919">
        <w:rPr>
          <w:rFonts w:ascii="Times New Roman" w:hAnsi="Times New Roman"/>
          <w:sz w:val="28"/>
          <w:szCs w:val="28"/>
          <w:lang w:val="vi-VN"/>
        </w:rPr>
        <w:t xml:space="preserve"> </w:t>
      </w:r>
      <w:r w:rsidRPr="002A1919">
        <w:rPr>
          <w:rFonts w:ascii="Times New Roman" w:hAnsi="Times New Roman"/>
          <w:sz w:val="28"/>
          <w:szCs w:val="28"/>
        </w:rPr>
        <w:t>cộng đồng.</w:t>
      </w:r>
    </w:p>
    <w:p w14:paraId="5E62D49C" w14:textId="77777777" w:rsidR="00CE5B4F" w:rsidRPr="002A1919" w:rsidRDefault="00CE5B4F" w:rsidP="00CE5B4F">
      <w:pPr>
        <w:spacing w:before="120"/>
        <w:ind w:firstLine="709"/>
        <w:jc w:val="both"/>
        <w:rPr>
          <w:rFonts w:ascii="Times New Roman" w:hAnsi="Times New Roman"/>
          <w:spacing w:val="-2"/>
          <w:sz w:val="28"/>
          <w:szCs w:val="28"/>
          <w:lang w:val="vi-VN"/>
        </w:rPr>
      </w:pPr>
      <w:r w:rsidRPr="002A1919">
        <w:rPr>
          <w:rFonts w:ascii="Times New Roman" w:hAnsi="Times New Roman"/>
          <w:spacing w:val="-2"/>
          <w:sz w:val="28"/>
          <w:szCs w:val="28"/>
          <w:lang w:val="vi-VN"/>
        </w:rPr>
        <w:t xml:space="preserve">Với </w:t>
      </w:r>
      <w:r w:rsidRPr="002A1919">
        <w:rPr>
          <w:rFonts w:ascii="Times New Roman" w:hAnsi="Times New Roman"/>
          <w:sz w:val="28"/>
          <w:szCs w:val="28"/>
          <w:shd w:val="clear" w:color="auto" w:fill="FFFFFF"/>
        </w:rPr>
        <w:t>tinh thần tự nguyện</w:t>
      </w:r>
      <w:r w:rsidRPr="002A1919">
        <w:rPr>
          <w:rFonts w:ascii="Times New Roman" w:hAnsi="Times New Roman"/>
          <w:spacing w:val="-2"/>
          <w:sz w:val="28"/>
          <w:szCs w:val="28"/>
          <w:lang w:val="vi-VN"/>
        </w:rPr>
        <w:t>, ông thường xuyên tranh thủ vào giờ trưa, chiều, tối, sau khi đã hoàn thành việc gia đình, ông đến gặp các hộ gia đình trong thôn hỏi nhu cầu giải quyết thủ tục hành chính và đến nơi có mạng 4G để sử dụng dịch vụ công trực tuyến thực hiện cho các hộ dân như</w:t>
      </w:r>
      <w:r w:rsidRPr="002A1919">
        <w:rPr>
          <w:rFonts w:ascii="Times New Roman" w:hAnsi="Times New Roman"/>
          <w:sz w:val="28"/>
          <w:szCs w:val="28"/>
        </w:rPr>
        <w:t xml:space="preserve"> đăng ký khai sinh, khai tử trên cổng dịch vụ công quốc gia, dịch vụ công tỉnh Quảng Nam, qua đó đã giúp được người dân trong thôn </w:t>
      </w:r>
      <w:r w:rsidRPr="002A1919">
        <w:rPr>
          <w:rFonts w:ascii="Times New Roman" w:hAnsi="Times New Roman"/>
          <w:sz w:val="28"/>
          <w:szCs w:val="28"/>
          <w:shd w:val="clear" w:color="auto" w:fill="FFFFFF"/>
        </w:rPr>
        <w:t xml:space="preserve">không phải mất thời gian xuống trụ sở UBND xã để xin cấp giấy khai sinh, giấy khai tử….. Giúp mọi người tiết kiệm </w:t>
      </w:r>
      <w:r w:rsidRPr="002A1919">
        <w:rPr>
          <w:rFonts w:ascii="Times New Roman" w:hAnsi="Times New Roman"/>
          <w:sz w:val="28"/>
          <w:szCs w:val="28"/>
          <w:shd w:val="clear" w:color="auto" w:fill="FFFFFF"/>
          <w:lang w:val="vi-VN"/>
        </w:rPr>
        <w:t xml:space="preserve">chi phí đi lại và dành </w:t>
      </w:r>
      <w:r w:rsidRPr="002A1919">
        <w:rPr>
          <w:rFonts w:ascii="Times New Roman" w:hAnsi="Times New Roman"/>
          <w:sz w:val="28"/>
          <w:szCs w:val="28"/>
          <w:shd w:val="clear" w:color="auto" w:fill="FFFFFF"/>
        </w:rPr>
        <w:t>thời gian để làm những công việc khác.</w:t>
      </w:r>
      <w:r w:rsidRPr="002A1919">
        <w:rPr>
          <w:rFonts w:ascii="Times New Roman" w:hAnsi="Times New Roman"/>
          <w:sz w:val="28"/>
          <w:szCs w:val="28"/>
          <w:shd w:val="clear" w:color="auto" w:fill="FFFFFF"/>
          <w:lang w:val="vi-VN"/>
        </w:rPr>
        <w:t xml:space="preserve"> Ô</w:t>
      </w:r>
      <w:r w:rsidRPr="002A1919">
        <w:rPr>
          <w:rFonts w:ascii="Times New Roman" w:hAnsi="Times New Roman"/>
          <w:spacing w:val="-2"/>
          <w:sz w:val="28"/>
          <w:szCs w:val="28"/>
          <w:lang w:val="vi-VN"/>
        </w:rPr>
        <w:t>ng còn nhiệt tình nhắc nhở các hộ dân bất cứ khi nào cần giải quyết thủ tục hành chính thì cứ tìm đến ông.</w:t>
      </w:r>
    </w:p>
    <w:p w14:paraId="10833AD8" w14:textId="77777777" w:rsidR="00CE5B4F" w:rsidRPr="002A1919" w:rsidRDefault="00CE5B4F" w:rsidP="00CE5B4F">
      <w:pPr>
        <w:spacing w:before="120"/>
        <w:ind w:firstLine="709"/>
        <w:jc w:val="both"/>
        <w:rPr>
          <w:rFonts w:ascii="Times New Roman" w:hAnsi="Times New Roman"/>
          <w:spacing w:val="-2"/>
          <w:sz w:val="28"/>
          <w:szCs w:val="28"/>
          <w:shd w:val="clear" w:color="auto" w:fill="FCFCFC"/>
          <w:lang w:val="vi-VN"/>
        </w:rPr>
      </w:pPr>
      <w:r w:rsidRPr="002A1919">
        <w:rPr>
          <w:rFonts w:ascii="Times New Roman" w:hAnsi="Times New Roman"/>
          <w:spacing w:val="-2"/>
          <w:sz w:val="28"/>
          <w:szCs w:val="28"/>
          <w:lang w:val="vi-VN"/>
        </w:rPr>
        <w:t>Và để có thể giúp nhân dân thực hiện cải cách hành chính, chuyển đổi số hiệu quả và bền vững, ông đã vận động, hướng dẫn chi tiết cho</w:t>
      </w:r>
      <w:r w:rsidRPr="002A1919">
        <w:rPr>
          <w:rFonts w:ascii="Times New Roman" w:hAnsi="Times New Roman"/>
          <w:spacing w:val="-2"/>
          <w:sz w:val="28"/>
          <w:szCs w:val="28"/>
        </w:rPr>
        <w:t xml:space="preserve"> các thành viên </w:t>
      </w:r>
      <w:r w:rsidRPr="002A1919">
        <w:rPr>
          <w:rFonts w:ascii="Times New Roman" w:hAnsi="Times New Roman"/>
          <w:spacing w:val="-2"/>
          <w:sz w:val="28"/>
          <w:szCs w:val="28"/>
          <w:lang w:val="vi-VN"/>
        </w:rPr>
        <w:t>trong TCNSCĐ thôn 3 thực hiện, như một hình thức nhân rộng cách làm hiệu quả của mình.</w:t>
      </w:r>
      <w:r w:rsidRPr="002A1919">
        <w:rPr>
          <w:rFonts w:ascii="Times New Roman" w:hAnsi="Times New Roman"/>
          <w:spacing w:val="-2"/>
          <w:sz w:val="28"/>
          <w:szCs w:val="28"/>
        </w:rPr>
        <w:t xml:space="preserve"> </w:t>
      </w:r>
      <w:r w:rsidRPr="002A1919">
        <w:rPr>
          <w:rFonts w:ascii="Times New Roman" w:hAnsi="Times New Roman"/>
          <w:spacing w:val="-2"/>
          <w:sz w:val="28"/>
          <w:szCs w:val="28"/>
          <w:lang w:val="vi-VN"/>
        </w:rPr>
        <w:t>Không những thế, ông còn tham mưu đến UBND xã phải đề ra m</w:t>
      </w:r>
      <w:r w:rsidRPr="002A1919">
        <w:rPr>
          <w:rFonts w:ascii="Times New Roman" w:hAnsi="Times New Roman"/>
          <w:spacing w:val="-2"/>
          <w:sz w:val="28"/>
          <w:szCs w:val="28"/>
        </w:rPr>
        <w:t xml:space="preserve">ục tiêu </w:t>
      </w:r>
      <w:r w:rsidRPr="002A1919">
        <w:rPr>
          <w:rFonts w:ascii="Times New Roman" w:hAnsi="Times New Roman"/>
          <w:spacing w:val="-2"/>
          <w:sz w:val="28"/>
          <w:szCs w:val="28"/>
          <w:lang w:val="vi-VN"/>
        </w:rPr>
        <w:t>cho</w:t>
      </w:r>
      <w:r w:rsidRPr="002A1919">
        <w:rPr>
          <w:rFonts w:ascii="Times New Roman" w:hAnsi="Times New Roman"/>
          <w:spacing w:val="-2"/>
          <w:sz w:val="28"/>
          <w:szCs w:val="28"/>
        </w:rPr>
        <w:t xml:space="preserve"> </w:t>
      </w:r>
      <w:r w:rsidRPr="002A1919">
        <w:rPr>
          <w:rFonts w:ascii="Times New Roman" w:hAnsi="Times New Roman"/>
          <w:sz w:val="28"/>
          <w:szCs w:val="28"/>
          <w:shd w:val="clear" w:color="auto" w:fill="FFFFFF"/>
        </w:rPr>
        <w:t>mô hình này</w:t>
      </w:r>
      <w:r w:rsidRPr="002A1919">
        <w:rPr>
          <w:rFonts w:ascii="Times New Roman" w:hAnsi="Times New Roman"/>
          <w:sz w:val="28"/>
          <w:szCs w:val="28"/>
          <w:shd w:val="clear" w:color="auto" w:fill="FFFFFF"/>
          <w:lang w:val="vi-VN"/>
        </w:rPr>
        <w:t xml:space="preserve">: </w:t>
      </w:r>
      <w:r w:rsidRPr="002A1919">
        <w:rPr>
          <w:rFonts w:ascii="Times New Roman" w:hAnsi="Times New Roman"/>
          <w:spacing w:val="-2"/>
          <w:sz w:val="28"/>
          <w:szCs w:val="28"/>
        </w:rPr>
        <w:t>đó là mỗi một gia đình có ít nhất một người biết sử dụng thành thạo các ứng dụng công nghệ trên thiết bị điện thoại thông minh, từ đó họ sẽ là những tuyên truyền viên tích cực để hướng dẫn các thành viên khác trong gia đình thực hiện.</w:t>
      </w:r>
      <w:r w:rsidRPr="002A1919">
        <w:rPr>
          <w:rFonts w:ascii="Times New Roman" w:hAnsi="Times New Roman"/>
          <w:spacing w:val="-2"/>
          <w:sz w:val="28"/>
          <w:szCs w:val="28"/>
          <w:lang w:val="vi-VN"/>
        </w:rPr>
        <w:t xml:space="preserve"> </w:t>
      </w:r>
    </w:p>
    <w:p w14:paraId="15751F9A" w14:textId="77777777" w:rsidR="00CE5B4F" w:rsidRPr="002A1919" w:rsidRDefault="00CE5B4F" w:rsidP="00CE5B4F">
      <w:pPr>
        <w:spacing w:before="120"/>
        <w:ind w:firstLine="709"/>
        <w:jc w:val="both"/>
        <w:rPr>
          <w:rFonts w:ascii="Times New Roman" w:hAnsi="Times New Roman"/>
          <w:spacing w:val="-2"/>
          <w:sz w:val="28"/>
          <w:szCs w:val="28"/>
          <w:shd w:val="clear" w:color="auto" w:fill="FCFCFC"/>
          <w:lang w:val="vi-VN"/>
        </w:rPr>
      </w:pPr>
      <w:r w:rsidRPr="002A1919">
        <w:rPr>
          <w:rFonts w:ascii="Times New Roman" w:hAnsi="Times New Roman"/>
          <w:spacing w:val="-2"/>
          <w:sz w:val="28"/>
          <w:szCs w:val="28"/>
          <w:lang w:val="vi-VN"/>
        </w:rPr>
        <w:t xml:space="preserve">Chia sẻ về vấn đề này, ông cho biết: “Công cuộc CCHC-CĐS để thành công phải cần bắt đầu từ người dân, lấy người dân làm trung tâm và làm cho người dân cảm thấy công nghệ là thứ dễ dàng và thiết thực. Thời gian đầu gặp rất nhiều khó khăn, đôi lúc rất nản lòng vì khi mình hướng dẫn người dân, ai cũng nói không biết cách thực hiện, sắm smatphone chỉ để nghe nhạc, xem phim. Thế rồi bây giờ cũng biết đó thôi, hộ khá thì có hai, ba người, ít thì mỗi hộ ít nhất có một người </w:t>
      </w:r>
      <w:r w:rsidRPr="002A1919">
        <w:rPr>
          <w:rFonts w:ascii="Times New Roman" w:hAnsi="Times New Roman"/>
          <w:spacing w:val="-2"/>
          <w:sz w:val="28"/>
          <w:szCs w:val="28"/>
        </w:rPr>
        <w:t xml:space="preserve">biết sử </w:t>
      </w:r>
      <w:r w:rsidRPr="002A1919">
        <w:rPr>
          <w:rFonts w:ascii="Times New Roman" w:hAnsi="Times New Roman"/>
          <w:spacing w:val="-2"/>
          <w:sz w:val="28"/>
          <w:szCs w:val="28"/>
        </w:rPr>
        <w:lastRenderedPageBreak/>
        <w:t>dụng thành thạo các ứng dụng công nghệ</w:t>
      </w:r>
      <w:r w:rsidRPr="002A1919">
        <w:rPr>
          <w:rFonts w:ascii="Times New Roman" w:hAnsi="Times New Roman"/>
          <w:spacing w:val="-2"/>
          <w:sz w:val="28"/>
          <w:szCs w:val="28"/>
          <w:lang w:val="vi-VN"/>
        </w:rPr>
        <w:t xml:space="preserve"> trong đó có các ứng dụng về cải cách hành chính và chuyển đổi số. Hy vọng với mô hình này, sẽ lan tỏa nhiều hơn nữa đến mọi người, mọi nhà, giúp người dân được hưởng lợi từ nền tảng số”. </w:t>
      </w:r>
    </w:p>
    <w:p w14:paraId="494A1416" w14:textId="77777777" w:rsidR="00CE5B4F" w:rsidRPr="002A1919" w:rsidRDefault="00CE5B4F" w:rsidP="00CE5B4F">
      <w:pPr>
        <w:spacing w:before="120"/>
        <w:ind w:firstLine="709"/>
        <w:jc w:val="both"/>
        <w:rPr>
          <w:rFonts w:ascii="Times New Roman" w:hAnsi="Times New Roman"/>
          <w:spacing w:val="-2"/>
          <w:sz w:val="28"/>
          <w:szCs w:val="28"/>
          <w:shd w:val="clear" w:color="auto" w:fill="FCFCFC"/>
          <w:lang w:val="vi-VN"/>
        </w:rPr>
      </w:pPr>
      <w:r w:rsidRPr="002A1919">
        <w:rPr>
          <w:rFonts w:ascii="Times New Roman" w:hAnsi="Times New Roman"/>
          <w:spacing w:val="-2"/>
          <w:sz w:val="28"/>
          <w:szCs w:val="28"/>
          <w:shd w:val="clear" w:color="auto" w:fill="FCFCFC"/>
          <w:lang w:val="vi-VN"/>
        </w:rPr>
        <w:t>V</w:t>
      </w:r>
      <w:r w:rsidRPr="002A1919">
        <w:rPr>
          <w:rFonts w:ascii="Times New Roman" w:hAnsi="Times New Roman"/>
          <w:spacing w:val="-2"/>
          <w:sz w:val="28"/>
          <w:szCs w:val="28"/>
          <w:shd w:val="clear" w:color="auto" w:fill="FCFCFC"/>
        </w:rPr>
        <w:t xml:space="preserve">iệc tham gia chuyển đổi số </w:t>
      </w:r>
      <w:r w:rsidRPr="002A1919">
        <w:rPr>
          <w:rFonts w:ascii="Times New Roman" w:hAnsi="Times New Roman"/>
          <w:spacing w:val="-2"/>
          <w:sz w:val="28"/>
          <w:szCs w:val="28"/>
          <w:shd w:val="clear" w:color="auto" w:fill="FCFCFC"/>
          <w:lang w:val="vi-VN"/>
        </w:rPr>
        <w:t xml:space="preserve">tại thôn bước đầu cũng đã cho thấy </w:t>
      </w:r>
      <w:r w:rsidRPr="002A1919">
        <w:rPr>
          <w:rFonts w:ascii="Times New Roman" w:hAnsi="Times New Roman"/>
          <w:spacing w:val="-2"/>
          <w:sz w:val="28"/>
          <w:szCs w:val="28"/>
          <w:shd w:val="clear" w:color="auto" w:fill="FCFCFC"/>
        </w:rPr>
        <w:t>mang lại rất nhiều thuận lợi</w:t>
      </w:r>
      <w:r w:rsidRPr="002A1919">
        <w:rPr>
          <w:rFonts w:ascii="Times New Roman" w:hAnsi="Times New Roman"/>
          <w:spacing w:val="-2"/>
          <w:sz w:val="28"/>
          <w:szCs w:val="28"/>
          <w:shd w:val="clear" w:color="auto" w:fill="FCFCFC"/>
          <w:lang w:val="vi-VN"/>
        </w:rPr>
        <w:t xml:space="preserve"> và hiệu quả, </w:t>
      </w:r>
      <w:r w:rsidRPr="002A1919">
        <w:rPr>
          <w:rFonts w:ascii="Times New Roman" w:hAnsi="Times New Roman"/>
          <w:spacing w:val="-2"/>
          <w:sz w:val="28"/>
          <w:szCs w:val="28"/>
          <w:shd w:val="clear" w:color="auto" w:fill="FCFCFC"/>
        </w:rPr>
        <w:t>đ</w:t>
      </w:r>
      <w:r w:rsidRPr="002A1919">
        <w:rPr>
          <w:rFonts w:ascii="Times New Roman" w:hAnsi="Times New Roman"/>
          <w:spacing w:val="-2"/>
          <w:sz w:val="28"/>
          <w:szCs w:val="28"/>
          <w:shd w:val="clear" w:color="auto" w:fill="FCFCFC"/>
          <w:lang w:val="vi-VN"/>
        </w:rPr>
        <w:t>iển hình</w:t>
      </w:r>
      <w:r w:rsidRPr="002A1919">
        <w:rPr>
          <w:rFonts w:ascii="Times New Roman" w:hAnsi="Times New Roman"/>
          <w:spacing w:val="-2"/>
          <w:sz w:val="28"/>
          <w:szCs w:val="28"/>
          <w:shd w:val="clear" w:color="auto" w:fill="FCFCFC"/>
        </w:rPr>
        <w:t xml:space="preserve"> như hiện nay </w:t>
      </w:r>
      <w:r w:rsidRPr="002A1919">
        <w:rPr>
          <w:rFonts w:ascii="Times New Roman" w:hAnsi="Times New Roman"/>
          <w:spacing w:val="-2"/>
          <w:sz w:val="28"/>
          <w:szCs w:val="28"/>
          <w:shd w:val="clear" w:color="auto" w:fill="FCFCFC"/>
          <w:lang w:val="vi-VN"/>
        </w:rPr>
        <w:t>một số hộ</w:t>
      </w:r>
      <w:r w:rsidRPr="002A1919">
        <w:rPr>
          <w:rFonts w:ascii="Times New Roman" w:hAnsi="Times New Roman"/>
          <w:spacing w:val="-2"/>
          <w:sz w:val="28"/>
          <w:szCs w:val="28"/>
          <w:shd w:val="clear" w:color="auto" w:fill="FCFCFC"/>
        </w:rPr>
        <w:t xml:space="preserve"> đã không phải đến </w:t>
      </w:r>
      <w:r w:rsidRPr="002A1919">
        <w:rPr>
          <w:rFonts w:ascii="Times New Roman" w:hAnsi="Times New Roman"/>
          <w:spacing w:val="-2"/>
          <w:sz w:val="28"/>
          <w:szCs w:val="28"/>
          <w:shd w:val="clear" w:color="auto" w:fill="FCFCFC"/>
          <w:lang w:val="vi-VN"/>
        </w:rPr>
        <w:t>gặp trực tiếp Cộng tác viên thu tiền điện</w:t>
      </w:r>
      <w:r w:rsidRPr="002A1919">
        <w:rPr>
          <w:rFonts w:ascii="Times New Roman" w:hAnsi="Times New Roman"/>
          <w:spacing w:val="-2"/>
          <w:sz w:val="28"/>
          <w:szCs w:val="28"/>
          <w:shd w:val="clear" w:color="auto" w:fill="FCFCFC"/>
        </w:rPr>
        <w:t xml:space="preserve"> để thanh toán tiền điện hàng tháng mà chỉ cần tải app của ngân hàng để thanh toán không dùng tiền mặt; khi đi khám bệnh chỉ cần mang thẻ CCCD là có thể thực hiện giao dịch các thủ tục hành chính tại các cơ sở khám chữa bệnh.</w:t>
      </w:r>
      <w:r w:rsidRPr="002A1919">
        <w:rPr>
          <w:rFonts w:ascii="Times New Roman" w:hAnsi="Times New Roman"/>
          <w:spacing w:val="-2"/>
          <w:sz w:val="28"/>
          <w:szCs w:val="28"/>
          <w:shd w:val="clear" w:color="auto" w:fill="FCFCFC"/>
          <w:lang w:val="vi-VN"/>
        </w:rPr>
        <w:t>..</w:t>
      </w:r>
      <w:r w:rsidRPr="002A1919">
        <w:rPr>
          <w:rFonts w:ascii="Times New Roman" w:hAnsi="Times New Roman"/>
          <w:spacing w:val="-2"/>
          <w:sz w:val="28"/>
          <w:szCs w:val="28"/>
          <w:shd w:val="clear" w:color="auto" w:fill="FCFCFC"/>
        </w:rPr>
        <w:t xml:space="preserve">Đến </w:t>
      </w:r>
      <w:r w:rsidRPr="002A1919">
        <w:rPr>
          <w:rFonts w:ascii="Times New Roman" w:hAnsi="Times New Roman"/>
          <w:spacing w:val="-2"/>
          <w:sz w:val="28"/>
          <w:szCs w:val="28"/>
          <w:shd w:val="clear" w:color="auto" w:fill="FCFCFC"/>
          <w:lang w:val="vi-VN"/>
        </w:rPr>
        <w:t>tháng 0</w:t>
      </w:r>
      <w:r w:rsidRPr="002A1919">
        <w:rPr>
          <w:rFonts w:ascii="Times New Roman" w:hAnsi="Times New Roman"/>
          <w:spacing w:val="-2"/>
          <w:sz w:val="28"/>
          <w:szCs w:val="28"/>
          <w:shd w:val="clear" w:color="auto" w:fill="FCFCFC"/>
        </w:rPr>
        <w:t>8</w:t>
      </w:r>
      <w:r w:rsidRPr="002A1919">
        <w:rPr>
          <w:rFonts w:ascii="Times New Roman" w:hAnsi="Times New Roman"/>
          <w:spacing w:val="-2"/>
          <w:sz w:val="28"/>
          <w:szCs w:val="28"/>
          <w:shd w:val="clear" w:color="auto" w:fill="FCFCFC"/>
          <w:lang w:val="vi-VN"/>
        </w:rPr>
        <w:t>, năm 2024</w:t>
      </w:r>
      <w:r w:rsidRPr="002A1919">
        <w:rPr>
          <w:rFonts w:ascii="Times New Roman" w:hAnsi="Times New Roman"/>
          <w:spacing w:val="-2"/>
          <w:sz w:val="28"/>
          <w:szCs w:val="28"/>
          <w:shd w:val="clear" w:color="auto" w:fill="FCFCFC"/>
        </w:rPr>
        <w:t>, tỷ lệ người dân</w:t>
      </w:r>
      <w:r w:rsidRPr="002A1919">
        <w:rPr>
          <w:rFonts w:ascii="Times New Roman" w:hAnsi="Times New Roman"/>
          <w:spacing w:val="-2"/>
          <w:sz w:val="28"/>
          <w:szCs w:val="28"/>
          <w:shd w:val="clear" w:color="auto" w:fill="FCFCFC"/>
          <w:lang w:val="vi-VN"/>
        </w:rPr>
        <w:t xml:space="preserve"> tại thôn </w:t>
      </w:r>
      <w:r w:rsidRPr="002A1919">
        <w:rPr>
          <w:rFonts w:ascii="Times New Roman" w:hAnsi="Times New Roman"/>
          <w:spacing w:val="-2"/>
          <w:sz w:val="28"/>
          <w:szCs w:val="28"/>
          <w:shd w:val="clear" w:color="auto" w:fill="FCFCFC"/>
        </w:rPr>
        <w:t xml:space="preserve">được </w:t>
      </w:r>
      <w:r w:rsidRPr="002A1919">
        <w:rPr>
          <w:rFonts w:ascii="Times New Roman" w:hAnsi="Times New Roman"/>
          <w:spacing w:val="-2"/>
          <w:sz w:val="28"/>
          <w:szCs w:val="28"/>
          <w:shd w:val="clear" w:color="auto" w:fill="FCFCFC"/>
          <w:lang w:val="vi-VN"/>
        </w:rPr>
        <w:t>cài đặt</w:t>
      </w:r>
      <w:r w:rsidRPr="002A1919">
        <w:rPr>
          <w:rFonts w:ascii="Times New Roman" w:hAnsi="Times New Roman"/>
          <w:spacing w:val="-2"/>
          <w:sz w:val="28"/>
          <w:szCs w:val="28"/>
          <w:shd w:val="clear" w:color="auto" w:fill="FCFCFC"/>
        </w:rPr>
        <w:t>, sử dụng ứng dụng định danh điện tử đạt 74,7%; tỷ lệ người dân trên địa bàn t</w:t>
      </w:r>
      <w:r w:rsidRPr="002A1919">
        <w:rPr>
          <w:rFonts w:ascii="Times New Roman" w:hAnsi="Times New Roman"/>
          <w:spacing w:val="-2"/>
          <w:sz w:val="28"/>
          <w:szCs w:val="28"/>
          <w:shd w:val="clear" w:color="auto" w:fill="FCFCFC"/>
          <w:lang w:val="vi-VN"/>
        </w:rPr>
        <w:t>hôn</w:t>
      </w:r>
      <w:r w:rsidRPr="002A1919">
        <w:rPr>
          <w:rFonts w:ascii="Times New Roman" w:hAnsi="Times New Roman"/>
          <w:spacing w:val="-2"/>
          <w:sz w:val="28"/>
          <w:szCs w:val="28"/>
          <w:shd w:val="clear" w:color="auto" w:fill="FCFCFC"/>
        </w:rPr>
        <w:t xml:space="preserve"> có Hồ sơ sức khỏe điện tử</w:t>
      </w:r>
      <w:r w:rsidRPr="002A1919">
        <w:rPr>
          <w:rFonts w:ascii="Times New Roman" w:hAnsi="Times New Roman"/>
          <w:spacing w:val="-2"/>
          <w:sz w:val="28"/>
          <w:szCs w:val="28"/>
          <w:shd w:val="clear" w:color="auto" w:fill="FCFCFC"/>
          <w:lang w:val="vi-VN"/>
        </w:rPr>
        <w:t xml:space="preserve"> </w:t>
      </w:r>
      <w:r w:rsidRPr="002A1919">
        <w:rPr>
          <w:rFonts w:ascii="Times New Roman" w:hAnsi="Times New Roman"/>
          <w:spacing w:val="-2"/>
          <w:sz w:val="28"/>
          <w:szCs w:val="28"/>
          <w:shd w:val="clear" w:color="auto" w:fill="FCFCFC"/>
        </w:rPr>
        <w:t xml:space="preserve">đạt 58,4%; tỷ </w:t>
      </w:r>
      <w:r w:rsidRPr="002A1919">
        <w:rPr>
          <w:rFonts w:ascii="Times New Roman" w:hAnsi="Times New Roman"/>
          <w:spacing w:val="-2"/>
          <w:sz w:val="28"/>
          <w:szCs w:val="28"/>
          <w:shd w:val="clear" w:color="auto" w:fill="FCFCFC"/>
          <w:lang w:val="vi-VN"/>
        </w:rPr>
        <w:t>lệ sử dụng ứng dụng</w:t>
      </w:r>
      <w:r w:rsidRPr="002A1919">
        <w:rPr>
          <w:rFonts w:ascii="Times New Roman" w:hAnsi="Times New Roman"/>
          <w:spacing w:val="-2"/>
          <w:sz w:val="28"/>
          <w:szCs w:val="28"/>
          <w:shd w:val="clear" w:color="auto" w:fill="FCFCFC"/>
        </w:rPr>
        <w:t xml:space="preserve"> thanh toán </w:t>
      </w:r>
      <w:r w:rsidRPr="002A1919">
        <w:rPr>
          <w:rFonts w:ascii="Times New Roman" w:hAnsi="Times New Roman"/>
          <w:spacing w:val="-2"/>
          <w:sz w:val="28"/>
          <w:szCs w:val="28"/>
          <w:shd w:val="clear" w:color="auto" w:fill="FCFCFC"/>
          <w:lang w:val="vi-VN"/>
        </w:rPr>
        <w:t>tiền điện</w:t>
      </w:r>
      <w:r w:rsidRPr="002A1919">
        <w:rPr>
          <w:rFonts w:ascii="Times New Roman" w:hAnsi="Times New Roman"/>
          <w:spacing w:val="-2"/>
          <w:sz w:val="28"/>
          <w:szCs w:val="28"/>
          <w:shd w:val="clear" w:color="auto" w:fill="FCFCFC"/>
        </w:rPr>
        <w:t xml:space="preserve"> đạt khoảng 50%</w:t>
      </w:r>
      <w:r w:rsidRPr="002A1919">
        <w:rPr>
          <w:rFonts w:ascii="Times New Roman" w:hAnsi="Times New Roman"/>
          <w:spacing w:val="-2"/>
          <w:sz w:val="28"/>
          <w:szCs w:val="28"/>
          <w:shd w:val="clear" w:color="auto" w:fill="FCFCFC"/>
          <w:lang w:val="vi-VN"/>
        </w:rPr>
        <w:t xml:space="preserve">, tỉ lệ sử dụng dịch vụ công trực tuyến đạt </w:t>
      </w:r>
      <w:r w:rsidRPr="002A1919">
        <w:rPr>
          <w:rFonts w:ascii="Times New Roman" w:hAnsi="Times New Roman"/>
          <w:spacing w:val="-2"/>
          <w:sz w:val="28"/>
          <w:szCs w:val="28"/>
          <w:shd w:val="clear" w:color="auto" w:fill="FCFCFC"/>
        </w:rPr>
        <w:t>65%</w:t>
      </w:r>
      <w:r w:rsidRPr="002A1919">
        <w:rPr>
          <w:rFonts w:ascii="Times New Roman" w:hAnsi="Times New Roman"/>
          <w:spacing w:val="-2"/>
          <w:sz w:val="28"/>
          <w:szCs w:val="28"/>
          <w:shd w:val="clear" w:color="auto" w:fill="FCFCFC"/>
          <w:lang w:val="vi-VN"/>
        </w:rPr>
        <w:t>.</w:t>
      </w:r>
    </w:p>
    <w:p w14:paraId="39F17239" w14:textId="77777777" w:rsidR="00CE5B4F" w:rsidRPr="002A1919" w:rsidRDefault="00CE5B4F" w:rsidP="00CE5B4F">
      <w:pPr>
        <w:ind w:firstLine="709"/>
        <w:jc w:val="both"/>
        <w:rPr>
          <w:rFonts w:ascii="Times New Roman" w:hAnsi="Times New Roman"/>
          <w:spacing w:val="-3"/>
          <w:sz w:val="28"/>
          <w:szCs w:val="28"/>
          <w:shd w:val="clear" w:color="auto" w:fill="FCFCFC"/>
        </w:rPr>
      </w:pPr>
      <w:r w:rsidRPr="002A1919">
        <w:rPr>
          <w:rFonts w:ascii="Times New Roman" w:hAnsi="Times New Roman"/>
          <w:spacing w:val="-2"/>
          <w:sz w:val="28"/>
          <w:szCs w:val="28"/>
          <w:shd w:val="clear" w:color="auto" w:fill="FCFCFC"/>
          <w:lang w:val="vi-VN"/>
        </w:rPr>
        <w:t xml:space="preserve">Mặc dù, trên địa bàn xã Phước Lộc chỉ mới triển khai và gặp nhiều khó khăn trong công tác chuyển đổi số, nhưng nhìn chung những kết quả đạt được đáng để ghi nhận, đặc biệt là mô hình tại thôn 3. </w:t>
      </w:r>
      <w:r w:rsidRPr="002A1919">
        <w:rPr>
          <w:rFonts w:ascii="Times New Roman" w:hAnsi="Times New Roman"/>
          <w:spacing w:val="-3"/>
          <w:sz w:val="28"/>
          <w:szCs w:val="28"/>
          <w:shd w:val="clear" w:color="auto" w:fill="FCFCFC"/>
        </w:rPr>
        <w:t xml:space="preserve">Hoạt động của </w:t>
      </w:r>
      <w:r w:rsidRPr="002A1919">
        <w:rPr>
          <w:rFonts w:ascii="Times New Roman" w:hAnsi="Times New Roman"/>
          <w:spacing w:val="-3"/>
          <w:sz w:val="28"/>
          <w:szCs w:val="28"/>
          <w:shd w:val="clear" w:color="auto" w:fill="FCFCFC"/>
          <w:lang w:val="vi-VN"/>
        </w:rPr>
        <w:t>TCNSCĐ</w:t>
      </w:r>
      <w:r w:rsidRPr="002A1919">
        <w:rPr>
          <w:rFonts w:ascii="Times New Roman" w:hAnsi="Times New Roman"/>
          <w:spacing w:val="-3"/>
          <w:sz w:val="28"/>
          <w:szCs w:val="28"/>
          <w:shd w:val="clear" w:color="auto" w:fill="FCFCFC"/>
        </w:rPr>
        <w:t xml:space="preserve"> trong thời gian qua đã cho thấy đây thực sự là "cánh tay nối dài" của Ban Chỉ đạo chuyển đổi số </w:t>
      </w:r>
      <w:r w:rsidRPr="002A1919">
        <w:rPr>
          <w:rFonts w:ascii="Times New Roman" w:hAnsi="Times New Roman"/>
          <w:spacing w:val="-3"/>
          <w:sz w:val="28"/>
          <w:szCs w:val="28"/>
          <w:shd w:val="clear" w:color="auto" w:fill="FCFCFC"/>
          <w:lang w:val="vi-VN"/>
        </w:rPr>
        <w:t>xã Phước Lộc nói riêng và huyện Phước Sơn nói chung</w:t>
      </w:r>
      <w:r w:rsidRPr="002A1919">
        <w:rPr>
          <w:rFonts w:ascii="Times New Roman" w:hAnsi="Times New Roman"/>
          <w:spacing w:val="-3"/>
          <w:sz w:val="28"/>
          <w:szCs w:val="28"/>
          <w:shd w:val="clear" w:color="auto" w:fill="FCFCFC"/>
        </w:rPr>
        <w:t xml:space="preserve">, là giải pháp quan trọng phát huy sức mạnh của toàn dân tham gia vào quá trình chuyển đổi số. Đây cũng là một trong những giải pháp mang tính đột phá mà các địa phương đã và đang triển khai, qua đó góp phần tạo sự lan tỏa, </w:t>
      </w:r>
      <w:r w:rsidRPr="002A1919">
        <w:rPr>
          <w:rFonts w:ascii="Times New Roman" w:hAnsi="Times New Roman"/>
          <w:spacing w:val="-3"/>
          <w:sz w:val="28"/>
          <w:szCs w:val="28"/>
          <w:shd w:val="clear" w:color="auto" w:fill="FCFCFC"/>
          <w:lang w:val="vi-VN"/>
        </w:rPr>
        <w:t xml:space="preserve">từng bước </w:t>
      </w:r>
      <w:r w:rsidRPr="002A1919">
        <w:rPr>
          <w:rFonts w:ascii="Times New Roman" w:hAnsi="Times New Roman"/>
          <w:spacing w:val="-3"/>
          <w:sz w:val="28"/>
          <w:szCs w:val="28"/>
          <w:shd w:val="clear" w:color="auto" w:fill="FCFCFC"/>
        </w:rPr>
        <w:t>thúc đẩy tiến trình chuyển đổi mỗi</w:t>
      </w:r>
      <w:r w:rsidRPr="002A1919">
        <w:rPr>
          <w:rFonts w:ascii="Times New Roman" w:hAnsi="Times New Roman"/>
          <w:spacing w:val="-3"/>
          <w:sz w:val="28"/>
          <w:szCs w:val="28"/>
          <w:shd w:val="clear" w:color="auto" w:fill="FCFCFC"/>
          <w:lang w:val="vi-VN"/>
        </w:rPr>
        <w:t xml:space="preserve"> công dân đều là một công dân </w:t>
      </w:r>
      <w:r w:rsidRPr="002A1919">
        <w:rPr>
          <w:rFonts w:ascii="Times New Roman" w:hAnsi="Times New Roman"/>
          <w:spacing w:val="-3"/>
          <w:sz w:val="28"/>
          <w:szCs w:val="28"/>
          <w:shd w:val="clear" w:color="auto" w:fill="FCFCFC"/>
        </w:rPr>
        <w:t>số</w:t>
      </w:r>
      <w:r w:rsidRPr="002A1919">
        <w:rPr>
          <w:rFonts w:ascii="Times New Roman" w:hAnsi="Times New Roman"/>
          <w:spacing w:val="-3"/>
          <w:sz w:val="28"/>
          <w:szCs w:val="28"/>
          <w:shd w:val="clear" w:color="auto" w:fill="FCFCFC"/>
          <w:lang w:val="vi-VN"/>
        </w:rPr>
        <w:t>, hướng đến xây dựng chính quyền số và xã hội số</w:t>
      </w:r>
      <w:r w:rsidRPr="002A1919">
        <w:rPr>
          <w:rFonts w:ascii="Times New Roman" w:hAnsi="Times New Roman"/>
          <w:spacing w:val="-3"/>
          <w:sz w:val="28"/>
          <w:szCs w:val="28"/>
          <w:shd w:val="clear" w:color="auto" w:fill="FCFCFC"/>
        </w:rPr>
        <w:t>.</w:t>
      </w:r>
    </w:p>
    <w:p w14:paraId="7EB7D390" w14:textId="77777777" w:rsidR="00CE5B4F" w:rsidRPr="00CE5B4F" w:rsidRDefault="00CE5B4F" w:rsidP="00CE5B4F">
      <w:pPr>
        <w:pStyle w:val="Heading1"/>
        <w:jc w:val="both"/>
        <w:rPr>
          <w:rFonts w:ascii="Times New Roman" w:hAnsi="Times New Roman" w:cs="Times New Roman"/>
          <w:b/>
          <w:bCs/>
          <w:color w:val="auto"/>
          <w:spacing w:val="-3"/>
          <w:sz w:val="28"/>
          <w:szCs w:val="28"/>
          <w:shd w:val="clear" w:color="auto" w:fill="FCFCFC"/>
        </w:rPr>
      </w:pPr>
      <w:bookmarkStart w:id="9" w:name="_Toc181803023"/>
      <w:bookmarkStart w:id="10" w:name="_Toc181803369"/>
      <w:r w:rsidRPr="002A1919">
        <w:rPr>
          <w:rFonts w:ascii="Times New Roman" w:hAnsi="Times New Roman" w:cs="Times New Roman"/>
          <w:b/>
          <w:bCs/>
          <w:color w:val="auto"/>
          <w:spacing w:val="-3"/>
          <w:sz w:val="28"/>
          <w:szCs w:val="28"/>
          <w:shd w:val="clear" w:color="auto" w:fill="FCFCFC"/>
        </w:rPr>
        <w:t>4. Điện Bàn</w:t>
      </w:r>
      <w:r w:rsidRPr="00CE5B4F">
        <w:rPr>
          <w:rFonts w:ascii="Times New Roman" w:hAnsi="Times New Roman" w:cs="Times New Roman"/>
          <w:b/>
          <w:bCs/>
          <w:color w:val="auto"/>
          <w:spacing w:val="-3"/>
          <w:sz w:val="28"/>
          <w:szCs w:val="28"/>
          <w:shd w:val="clear" w:color="auto" w:fill="FCFCFC"/>
        </w:rPr>
        <w:t>: “Ứng dụng zalo Trang thông tin điện tử phường Vĩnh Điện trong việc khảo sát mức độ hài lòng và tiếp nhận, giải đáp ý kiến người dân và doanh nghiệp liên quan thủ tục hành chính tại Phường Vĩnh Điện"</w:t>
      </w:r>
      <w:bookmarkEnd w:id="9"/>
      <w:bookmarkEnd w:id="10"/>
    </w:p>
    <w:p w14:paraId="6D3C39DD"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Thông qua ứng dụng các Tổ CNSCĐ đã hỗ trợ người dân và doanh nghiệp sử dụng các tính năng của ứng dụng như:</w:t>
      </w:r>
    </w:p>
    <w:p w14:paraId="3A84CB8C"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1. Khảo sát mức độ hài lòng của người dân: Mỗi người dân sau khi nhận kết quả giải quyết TTHC sẽ được các công chức hướng dẫn sử dụng điện thoại thông minh để quét mã trên ứng dụng Zalo hoặc các ứng dụng tương tự có chức năng quét mã QR, sau đó người dân chỉ cần nhấn vào link và tiến hành khảo sát.</w:t>
      </w:r>
    </w:p>
    <w:p w14:paraId="138181DE"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Hình thức khảo sát này có ưu điểm nhanh chóng, tiện lợi và cho kết quả chính xác; nắm bắt kịp thời sự phát triển của thời đại 4.0 như hiện nay; phù hợp với tình hình thực tế ở địa bàn phường và phản ánh khách quan ý kiến của người dân. Đồng thời, giảm chi phí về tài chính cho đơn vị trong việc in phiếu khảo sát và giảm được công sức phát phiếu khảo sát đến người dân như cách truyền thống.</w:t>
      </w:r>
    </w:p>
    <w:p w14:paraId="6A5FEA7A"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 xml:space="preserve">2. Phục vụ tra cứu, công khai các thông tin cần thiết </w:t>
      </w:r>
    </w:p>
    <w:p w14:paraId="7CB33970"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lastRenderedPageBreak/>
        <w:t>Thông qua liên kết với Trang Thông tin điện tử của phường, ứng dụng Zalo giúp người dân thuận tiện trong tra cứu, tìm kiếm các thông tin cần thiết do chính quyền cung cấp;</w:t>
      </w:r>
    </w:p>
    <w:p w14:paraId="02AF65D8"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Các nội dung cần thông báo, công khai được chính quyền chuyển tải nhanh chóng đến tất cả người dân và thông tin được cập nhật thường xuyên, không bị giới hạn về thời gian, địa điểm</w:t>
      </w:r>
    </w:p>
    <w:p w14:paraId="1DE2AF2A"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Đạt được kết quả như sau:</w:t>
      </w:r>
    </w:p>
    <w:p w14:paraId="1C66B1BC"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Thông qua ứng dụng đã từng bước cải thiện mức độ hài lòng của người dân và doanh nghiệp;</w:t>
      </w:r>
    </w:p>
    <w:p w14:paraId="2ABD2AC0"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Cùng với việc đầu tư hạ tầng, nâng cao nhận thức, việc triển khai các ứng dụng, dịch vụ tiện ích số đến với người dân, doanh nghiệp trên địa bàn</w:t>
      </w:r>
    </w:p>
    <w:p w14:paraId="361DDD18"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Các Tổ Công nghệ số cộng đồng dựa vào ứng dụng đã dễ dàng tiếp cận, thông tin, hướng dẫn người dân tham gia vào quá trình chuyển đổi số tại địa phương</w:t>
      </w:r>
    </w:p>
    <w:p w14:paraId="32B7B74A" w14:textId="77777777" w:rsidR="00CE5B4F" w:rsidRPr="002A1919" w:rsidRDefault="00CE5B4F" w:rsidP="00CE5B4F">
      <w:pPr>
        <w:pStyle w:val="Heading1"/>
        <w:jc w:val="both"/>
        <w:rPr>
          <w:rFonts w:ascii="Times New Roman" w:hAnsi="Times New Roman" w:cs="Times New Roman"/>
          <w:b/>
          <w:bCs/>
          <w:color w:val="auto"/>
          <w:sz w:val="28"/>
          <w:szCs w:val="28"/>
        </w:rPr>
      </w:pPr>
      <w:bookmarkStart w:id="11" w:name="_Toc181803024"/>
      <w:bookmarkStart w:id="12" w:name="_Toc181803370"/>
      <w:r w:rsidRPr="002A1919">
        <w:rPr>
          <w:rFonts w:ascii="Times New Roman" w:hAnsi="Times New Roman" w:cs="Times New Roman"/>
          <w:b/>
          <w:bCs/>
          <w:color w:val="auto"/>
          <w:sz w:val="28"/>
          <w:szCs w:val="28"/>
        </w:rPr>
        <w:t>5. Nam Giang:</w:t>
      </w:r>
      <w:bookmarkEnd w:id="11"/>
      <w:r w:rsidRPr="002A1919">
        <w:rPr>
          <w:rFonts w:ascii="Times New Roman" w:hAnsi="Times New Roman" w:cs="Times New Roman"/>
          <w:color w:val="auto"/>
          <w:sz w:val="28"/>
          <w:szCs w:val="28"/>
        </w:rPr>
        <w:t xml:space="preserve"> </w:t>
      </w:r>
      <w:r w:rsidRPr="002A1919">
        <w:rPr>
          <w:rFonts w:ascii="Times New Roman" w:eastAsiaTheme="minorHAnsi" w:hAnsi="Times New Roman" w:cs="Times New Roman"/>
          <w:b/>
          <w:bCs/>
          <w:color w:val="auto"/>
          <w:sz w:val="28"/>
          <w:szCs w:val="28"/>
        </w:rPr>
        <w:t>SỬ DỤNG “AI” TRONG CÔNG TÁC TUYÊN TRUYỀN</w:t>
      </w:r>
      <w:r w:rsidRPr="002A1919">
        <w:rPr>
          <w:rFonts w:ascii="Times New Roman" w:hAnsi="Times New Roman" w:cs="Times New Roman"/>
          <w:b/>
          <w:bCs/>
          <w:color w:val="auto"/>
          <w:sz w:val="28"/>
          <w:szCs w:val="28"/>
        </w:rPr>
        <w:t xml:space="preserve"> </w:t>
      </w:r>
      <w:r w:rsidRPr="00890724">
        <w:rPr>
          <w:rFonts w:ascii="Times New Roman" w:hAnsi="Times New Roman" w:cs="Times New Roman"/>
          <w:b/>
          <w:bCs/>
          <w:color w:val="auto"/>
          <w:sz w:val="28"/>
          <w:szCs w:val="28"/>
        </w:rPr>
        <w:t xml:space="preserve">CỦA TỔ </w:t>
      </w:r>
      <w:r w:rsidRPr="002A1919">
        <w:rPr>
          <w:rFonts w:ascii="Times New Roman" w:hAnsi="Times New Roman" w:cs="Times New Roman"/>
          <w:b/>
          <w:bCs/>
          <w:color w:val="auto"/>
          <w:sz w:val="28"/>
          <w:szCs w:val="28"/>
        </w:rPr>
        <w:t>C</w:t>
      </w:r>
      <w:r w:rsidRPr="00890724">
        <w:rPr>
          <w:rFonts w:ascii="Times New Roman" w:hAnsi="Times New Roman" w:cs="Times New Roman"/>
          <w:b/>
          <w:bCs/>
          <w:color w:val="auto"/>
          <w:sz w:val="28"/>
          <w:szCs w:val="28"/>
        </w:rPr>
        <w:t>ÔNG NGHỆ CỘNG ĐỒNG TẠI THỊ TRẤN THẠNH MỸ</w:t>
      </w:r>
      <w:bookmarkEnd w:id="12"/>
    </w:p>
    <w:p w14:paraId="4CFF55FE" w14:textId="77777777" w:rsidR="00CE5B4F" w:rsidRPr="00890724" w:rsidRDefault="00CE5B4F" w:rsidP="00CE5B4F">
      <w:pPr>
        <w:ind w:firstLine="709"/>
        <w:jc w:val="both"/>
        <w:rPr>
          <w:rFonts w:ascii="Times New Roman" w:hAnsi="Times New Roman"/>
          <w:sz w:val="28"/>
          <w:szCs w:val="28"/>
        </w:rPr>
      </w:pPr>
      <w:r w:rsidRPr="00890724">
        <w:rPr>
          <w:rFonts w:ascii="Times New Roman" w:hAnsi="Times New Roman"/>
          <w:sz w:val="28"/>
          <w:szCs w:val="28"/>
        </w:rPr>
        <w:t>Tổ CNCĐ hoạt động dựa trên chuyên môn, năng lực các cá nhân và sức mạnh của tập thể, có khả năng tương trợ lẫn nhau trong công tác tuyên truyền các nội dung, nhiệm vụ về CCHC, Chuyển đổi số, Đề án 06…trên địa bàn</w:t>
      </w:r>
    </w:p>
    <w:p w14:paraId="7A92CF61" w14:textId="77777777" w:rsidR="00CE5B4F" w:rsidRPr="00890724" w:rsidRDefault="00CE5B4F" w:rsidP="00CE5B4F">
      <w:pPr>
        <w:ind w:firstLine="709"/>
        <w:jc w:val="both"/>
        <w:rPr>
          <w:rFonts w:ascii="Times New Roman" w:hAnsi="Times New Roman"/>
          <w:sz w:val="28"/>
          <w:szCs w:val="28"/>
        </w:rPr>
      </w:pPr>
      <w:r w:rsidRPr="00890724">
        <w:rPr>
          <w:rFonts w:ascii="Times New Roman" w:hAnsi="Times New Roman"/>
          <w:sz w:val="28"/>
          <w:szCs w:val="28"/>
          <w:lang w:val="vi-VN"/>
        </w:rPr>
        <w:t>Trên cơ sở chỉ đạo của Trung ương, tỉnh và huyện, UBND Thị trấn Thạnh Mỹ đã giao chỉ tiêu tuyên truyền các chủ trương thực hiện CĐS, CCHC, ĐA06 cho</w:t>
      </w:r>
      <w:r w:rsidRPr="00890724">
        <w:rPr>
          <w:rFonts w:ascii="Times New Roman" w:hAnsi="Times New Roman"/>
          <w:b/>
          <w:bCs/>
          <w:sz w:val="28"/>
          <w:szCs w:val="28"/>
          <w:lang w:val="vi-VN"/>
        </w:rPr>
        <w:t xml:space="preserve"> </w:t>
      </w:r>
      <w:r w:rsidRPr="00890724">
        <w:rPr>
          <w:rFonts w:ascii="Times New Roman" w:hAnsi="Times New Roman"/>
          <w:sz w:val="28"/>
          <w:szCs w:val="28"/>
        </w:rPr>
        <w:t>các</w:t>
      </w:r>
      <w:r w:rsidRPr="00890724">
        <w:rPr>
          <w:rFonts w:ascii="Times New Roman" w:hAnsi="Times New Roman"/>
          <w:b/>
          <w:bCs/>
          <w:sz w:val="28"/>
          <w:szCs w:val="28"/>
        </w:rPr>
        <w:t xml:space="preserve"> </w:t>
      </w:r>
      <w:r w:rsidRPr="00890724">
        <w:rPr>
          <w:rFonts w:ascii="Times New Roman" w:hAnsi="Times New Roman"/>
          <w:sz w:val="28"/>
          <w:szCs w:val="28"/>
          <w:lang w:val="vi-VN"/>
        </w:rPr>
        <w:t xml:space="preserve">thành viên của tổ công nghệ số cộng đồng sử dụng mọi sáng kiến, mọi mối quan hệ và các công nghệ hiện có của </w:t>
      </w:r>
      <w:r w:rsidRPr="00890724">
        <w:rPr>
          <w:rFonts w:ascii="Times New Roman" w:hAnsi="Times New Roman"/>
          <w:sz w:val="28"/>
          <w:szCs w:val="28"/>
        </w:rPr>
        <w:t xml:space="preserve">thành viên </w:t>
      </w:r>
      <w:r w:rsidRPr="00890724">
        <w:rPr>
          <w:rFonts w:ascii="Times New Roman" w:hAnsi="Times New Roman"/>
          <w:sz w:val="28"/>
          <w:szCs w:val="28"/>
          <w:lang w:val="vi-VN"/>
        </w:rPr>
        <w:t>tổ Công nghệ số cộng đồng nhằm tăng hiệu quả, chất lượng tuyên truyền đến với người dân.</w:t>
      </w:r>
    </w:p>
    <w:p w14:paraId="6D2AC1D5" w14:textId="77777777" w:rsidR="00CE5B4F" w:rsidRPr="00890724" w:rsidRDefault="00CE5B4F" w:rsidP="00CE5B4F">
      <w:pPr>
        <w:ind w:firstLine="709"/>
        <w:jc w:val="both"/>
        <w:rPr>
          <w:rFonts w:ascii="Times New Roman" w:hAnsi="Times New Roman"/>
          <w:sz w:val="28"/>
          <w:szCs w:val="28"/>
        </w:rPr>
      </w:pPr>
      <w:r w:rsidRPr="00890724">
        <w:rPr>
          <w:rFonts w:ascii="Times New Roman" w:hAnsi="Times New Roman"/>
          <w:sz w:val="28"/>
          <w:szCs w:val="28"/>
        </w:rPr>
        <w:t xml:space="preserve">Nhiệm vụ: </w:t>
      </w:r>
      <w:r w:rsidRPr="00890724">
        <w:rPr>
          <w:rFonts w:ascii="Times New Roman" w:hAnsi="Times New Roman"/>
          <w:sz w:val="28"/>
          <w:szCs w:val="28"/>
          <w:lang w:val="vi-VN"/>
        </w:rPr>
        <w:t xml:space="preserve">Ngoài việc tuyên truyền mọi lúc, mọi nơi, trên mọi </w:t>
      </w:r>
      <w:r w:rsidRPr="00890724">
        <w:rPr>
          <w:rFonts w:ascii="Times New Roman" w:hAnsi="Times New Roman"/>
          <w:sz w:val="28"/>
          <w:szCs w:val="28"/>
        </w:rPr>
        <w:t>phương tiện</w:t>
      </w:r>
      <w:r w:rsidRPr="00890724">
        <w:rPr>
          <w:rFonts w:ascii="Times New Roman" w:hAnsi="Times New Roman"/>
          <w:sz w:val="28"/>
          <w:szCs w:val="28"/>
          <w:lang w:val="vi-VN"/>
        </w:rPr>
        <w:t>, trên các ứng dụng mạng xã hội, các nhóm zalo của Tổ dân phố</w:t>
      </w:r>
      <w:r w:rsidRPr="00890724">
        <w:rPr>
          <w:rFonts w:ascii="Times New Roman" w:hAnsi="Times New Roman"/>
          <w:sz w:val="28"/>
          <w:szCs w:val="28"/>
        </w:rPr>
        <w:t>, đến từng nhà</w:t>
      </w:r>
      <w:r w:rsidRPr="00890724">
        <w:rPr>
          <w:rFonts w:ascii="Times New Roman" w:hAnsi="Times New Roman"/>
          <w:sz w:val="28"/>
          <w:szCs w:val="28"/>
          <w:lang w:val="vi-VN"/>
        </w:rPr>
        <w:t xml:space="preserve"> và Tổ chức hướng dẫn tuyên truyền trực tiếp về sử dụng công nghệ, cài đặt các ứng dụng Smart tại Hội trường các Tổ dân phố vào các buổi tối thứ Sáu hằng tuần và định kỳ hằng tháng tổ chức họp nắm bắt tình hình thực hiện chỉ tiêu giao về tỷ lệ hồ sơ phát sinh trực tuyến trên cổng dịch vụ công, tỷ lệ thanh toán trực tuyến, số lượng ứng dụng VNEID đã được cài đặt trên các thiết bị di động của người dân</w:t>
      </w:r>
      <w:r w:rsidRPr="00890724">
        <w:rPr>
          <w:rFonts w:ascii="Times New Roman" w:hAnsi="Times New Roman"/>
          <w:sz w:val="28"/>
          <w:szCs w:val="28"/>
        </w:rPr>
        <w:t>, các nội dung khác liên quan</w:t>
      </w:r>
      <w:r w:rsidRPr="00890724">
        <w:rPr>
          <w:rFonts w:ascii="Times New Roman" w:hAnsi="Times New Roman"/>
          <w:sz w:val="28"/>
          <w:szCs w:val="28"/>
          <w:lang w:val="vi-VN"/>
        </w:rPr>
        <w:t xml:space="preserve">, đồng thời </w:t>
      </w:r>
      <w:r w:rsidRPr="00890724">
        <w:rPr>
          <w:rFonts w:ascii="Times New Roman" w:hAnsi="Times New Roman"/>
          <w:sz w:val="28"/>
          <w:szCs w:val="28"/>
        </w:rPr>
        <w:t>cập nhật các</w:t>
      </w:r>
      <w:r w:rsidRPr="00890724">
        <w:rPr>
          <w:rFonts w:ascii="Times New Roman" w:hAnsi="Times New Roman"/>
          <w:sz w:val="28"/>
          <w:szCs w:val="28"/>
          <w:lang w:val="vi-VN"/>
        </w:rPr>
        <w:t xml:space="preserve"> văn bản mới cho Tổ công nghệ số cộng đồng cập nhật thông tin để làm tốt công tác tuyên truyền</w:t>
      </w:r>
    </w:p>
    <w:p w14:paraId="1C5B037D" w14:textId="77777777" w:rsidR="00CE5B4F" w:rsidRPr="00890724" w:rsidRDefault="00CE5B4F" w:rsidP="00CE5B4F">
      <w:pPr>
        <w:ind w:firstLine="709"/>
        <w:jc w:val="both"/>
        <w:rPr>
          <w:rFonts w:ascii="Times New Roman" w:hAnsi="Times New Roman"/>
          <w:sz w:val="28"/>
          <w:szCs w:val="28"/>
        </w:rPr>
      </w:pPr>
      <w:r w:rsidRPr="00890724">
        <w:rPr>
          <w:rFonts w:ascii="Times New Roman" w:hAnsi="Times New Roman"/>
          <w:sz w:val="28"/>
          <w:szCs w:val="28"/>
        </w:rPr>
        <w:t xml:space="preserve">Để phục vụ tốt hơn công tác tuyên truyền, Mỗi Tổ công nghệ trên địa bàn thị trấn Thạnh Mỹ đã được đầu tư trang bị thêm máy vi tính và 01 thiết bị nghe </w:t>
      </w:r>
      <w:r w:rsidRPr="00890724">
        <w:rPr>
          <w:rFonts w:ascii="Times New Roman" w:hAnsi="Times New Roman"/>
          <w:sz w:val="28"/>
          <w:szCs w:val="28"/>
        </w:rPr>
        <w:lastRenderedPageBreak/>
        <w:t>giọng nói, chuyển văn bản để tuyên truyền về thực hiện dịch vụ công trực tuyến, giải đáp các vướng mắc về Thủ tục hành chính và các vấn đề về kinh tế, xã hội thông qua ứng dụng ChatGPT trên thiết bị để hỗ trợ đắc lực cho Tổ công nghệ Cộng đồng.</w:t>
      </w:r>
    </w:p>
    <w:p w14:paraId="6AA196AB" w14:textId="77777777" w:rsidR="00CE5B4F" w:rsidRPr="00890724" w:rsidRDefault="00CE5B4F" w:rsidP="00CE5B4F">
      <w:pPr>
        <w:ind w:firstLine="709"/>
        <w:jc w:val="both"/>
        <w:rPr>
          <w:rFonts w:ascii="Times New Roman" w:hAnsi="Times New Roman"/>
          <w:sz w:val="28"/>
          <w:szCs w:val="28"/>
        </w:rPr>
      </w:pPr>
      <w:r w:rsidRPr="00890724">
        <w:rPr>
          <w:rFonts w:ascii="Times New Roman" w:hAnsi="Times New Roman"/>
          <w:b/>
          <w:bCs/>
          <w:sz w:val="28"/>
          <w:szCs w:val="28"/>
        </w:rPr>
        <w:t xml:space="preserve">Giải pháp: </w:t>
      </w:r>
      <w:r w:rsidRPr="00890724">
        <w:rPr>
          <w:rFonts w:ascii="Times New Roman" w:hAnsi="Times New Roman"/>
          <w:sz w:val="28"/>
          <w:szCs w:val="28"/>
        </w:rPr>
        <w:t>Tổ công nghệ cộng đồng sử dụng thiết bị hỗ trợ giọng nói để tuyên truyền, hướng dẫn người dân thực hiện dịch vụ công trực tuyến và giải đáp các vấn đề liên quan khác</w:t>
      </w:r>
    </w:p>
    <w:p w14:paraId="541E0A2B" w14:textId="77777777" w:rsidR="00CE5B4F" w:rsidRPr="00890724" w:rsidRDefault="00CE5B4F" w:rsidP="00CE5B4F">
      <w:pPr>
        <w:ind w:firstLine="709"/>
        <w:jc w:val="both"/>
        <w:rPr>
          <w:rFonts w:ascii="Times New Roman" w:hAnsi="Times New Roman"/>
          <w:sz w:val="28"/>
          <w:szCs w:val="28"/>
        </w:rPr>
      </w:pPr>
      <w:r w:rsidRPr="00890724">
        <w:rPr>
          <w:rFonts w:ascii="Times New Roman" w:hAnsi="Times New Roman"/>
          <w:sz w:val="28"/>
          <w:szCs w:val="28"/>
        </w:rPr>
        <w:t>Qua quá trình ứng dụng Công nghệ AI, thay vì trước đây, mỗi tối thứ sáu hằng tuần, tổ công nghệ cộng đồng chỉ hỗ trợ, hướng dẫn công dân thực hiện từ 3-5 hồ sơ hành chính cho mỗi điểm hỗ trợ, thì nay, tốc độ đã được nâng lên từ 5 đến 10 hồ sơ hành chính với thời gian hướng dẫn là như nhau.</w:t>
      </w:r>
    </w:p>
    <w:p w14:paraId="1F78EA9D" w14:textId="77777777" w:rsidR="00CE5B4F" w:rsidRPr="00890724" w:rsidRDefault="00CE5B4F" w:rsidP="00CE5B4F">
      <w:pPr>
        <w:ind w:firstLine="709"/>
        <w:rPr>
          <w:rFonts w:ascii="Times New Roman" w:hAnsi="Times New Roman"/>
          <w:sz w:val="28"/>
          <w:szCs w:val="28"/>
        </w:rPr>
      </w:pPr>
      <w:r w:rsidRPr="002A1919">
        <w:rPr>
          <w:rFonts w:ascii="Times New Roman" w:hAnsi="Times New Roman"/>
          <w:sz w:val="28"/>
          <w:szCs w:val="28"/>
        </w:rPr>
        <w:t xml:space="preserve">Kết quả: </w:t>
      </w:r>
      <w:r w:rsidRPr="00890724">
        <w:rPr>
          <w:rFonts w:ascii="Times New Roman" w:hAnsi="Times New Roman"/>
          <w:sz w:val="28"/>
          <w:szCs w:val="28"/>
        </w:rPr>
        <w:t xml:space="preserve">6.608/7.105 Hồ sơ trực tuyến (đạt 93,37%) </w:t>
      </w:r>
    </w:p>
    <w:p w14:paraId="7CCD5E73" w14:textId="77777777" w:rsidR="00CE5B4F" w:rsidRPr="00890724" w:rsidRDefault="00CE5B4F" w:rsidP="00CE5B4F">
      <w:pPr>
        <w:ind w:firstLine="709"/>
        <w:rPr>
          <w:rFonts w:ascii="Times New Roman" w:hAnsi="Times New Roman"/>
          <w:sz w:val="28"/>
          <w:szCs w:val="28"/>
        </w:rPr>
      </w:pPr>
      <w:r w:rsidRPr="00890724">
        <w:rPr>
          <w:rFonts w:ascii="Times New Roman" w:hAnsi="Times New Roman"/>
          <w:sz w:val="28"/>
          <w:szCs w:val="28"/>
        </w:rPr>
        <w:t>Thanh toán trực tuyến TTHC đạt 66,96%</w:t>
      </w:r>
    </w:p>
    <w:p w14:paraId="6DAD64AD" w14:textId="77777777" w:rsidR="00CE5B4F" w:rsidRPr="002A1919" w:rsidRDefault="00CE5B4F" w:rsidP="00CE5B4F">
      <w:pPr>
        <w:ind w:firstLine="709"/>
        <w:rPr>
          <w:rFonts w:ascii="Times New Roman" w:hAnsi="Times New Roman"/>
          <w:sz w:val="28"/>
          <w:szCs w:val="28"/>
        </w:rPr>
      </w:pPr>
      <w:r w:rsidRPr="00890724">
        <w:rPr>
          <w:rFonts w:ascii="Times New Roman" w:hAnsi="Times New Roman"/>
          <w:sz w:val="28"/>
          <w:szCs w:val="28"/>
        </w:rPr>
        <w:t>VNEID: Cài đặt và kích hoạt 11.781 tài khoản (tổng trên địa bàn huyện)</w:t>
      </w:r>
      <w:r w:rsidRPr="002A1919">
        <w:rPr>
          <w:rFonts w:ascii="Times New Roman" w:hAnsi="Times New Roman"/>
          <w:sz w:val="28"/>
          <w:szCs w:val="28"/>
        </w:rPr>
        <w:t xml:space="preserve"> và các kết quả khác</w:t>
      </w:r>
    </w:p>
    <w:p w14:paraId="2FFC2747" w14:textId="77777777" w:rsidR="00CE5B4F" w:rsidRPr="00890724" w:rsidRDefault="00CE5B4F" w:rsidP="00CE5B4F">
      <w:pPr>
        <w:ind w:firstLine="709"/>
        <w:jc w:val="both"/>
        <w:rPr>
          <w:rFonts w:ascii="Times New Roman" w:hAnsi="Times New Roman"/>
          <w:sz w:val="28"/>
          <w:szCs w:val="28"/>
        </w:rPr>
      </w:pPr>
      <w:r w:rsidRPr="00890724">
        <w:rPr>
          <w:rFonts w:ascii="Times New Roman" w:hAnsi="Times New Roman"/>
          <w:sz w:val="28"/>
          <w:szCs w:val="28"/>
        </w:rPr>
        <w:t>Người dân đã không còn tập trung đông tại Bộ phận một cửa như những thời gian trước mà Tự thực hiện DVC trực tuyến tại nhà hoặc tập trung tại Hội trường các Tổ dân phố thị trấn để thực hiện dịch vụ công trực tuyến dưới sự hướng dẫn, hỗ trợ của Tổ Công nghệ cộng đồng Thị trấn Thạnh Mỹ với công cụ “AI”.</w:t>
      </w:r>
    </w:p>
    <w:p w14:paraId="777B8DF4" w14:textId="77777777" w:rsidR="00CE5B4F" w:rsidRPr="002A1919" w:rsidRDefault="00CE5B4F" w:rsidP="00CE5B4F">
      <w:pPr>
        <w:pStyle w:val="Heading1"/>
        <w:rPr>
          <w:rFonts w:ascii="Times New Roman" w:hAnsi="Times New Roman" w:cs="Times New Roman"/>
          <w:b/>
          <w:bCs/>
          <w:color w:val="auto"/>
          <w:sz w:val="28"/>
          <w:szCs w:val="28"/>
        </w:rPr>
      </w:pPr>
      <w:bookmarkStart w:id="13" w:name="_Toc181803025"/>
      <w:bookmarkStart w:id="14" w:name="_Toc181803371"/>
      <w:r w:rsidRPr="002A1919">
        <w:rPr>
          <w:rFonts w:ascii="Times New Roman" w:hAnsi="Times New Roman" w:cs="Times New Roman"/>
          <w:b/>
          <w:bCs/>
          <w:color w:val="auto"/>
          <w:sz w:val="28"/>
          <w:szCs w:val="28"/>
        </w:rPr>
        <w:t>6. Bắc Trà My: Tổ CNSCĐ hỗ trợ cán bộ địa phương trong Mô hình “Ngày thứ 6 không chờ”.</w:t>
      </w:r>
      <w:bookmarkEnd w:id="13"/>
      <w:bookmarkEnd w:id="14"/>
    </w:p>
    <w:p w14:paraId="5A01CE90" w14:textId="77777777" w:rsidR="00CE5B4F" w:rsidRPr="002A1919" w:rsidRDefault="00CE5B4F" w:rsidP="00CE5B4F">
      <w:pPr>
        <w:spacing w:before="120"/>
        <w:ind w:firstLine="709"/>
        <w:jc w:val="both"/>
        <w:rPr>
          <w:rFonts w:ascii="Times New Roman" w:hAnsi="Times New Roman"/>
          <w:sz w:val="28"/>
          <w:szCs w:val="28"/>
        </w:rPr>
      </w:pPr>
      <w:r w:rsidRPr="002A1919">
        <w:rPr>
          <w:rFonts w:ascii="Times New Roman" w:hAnsi="Times New Roman"/>
          <w:sz w:val="28"/>
          <w:szCs w:val="28"/>
        </w:rPr>
        <w:t>Trong những năm qua, cải cách thủ tục hành chính đã mang lại những kết quả tích cực và có nhiều bước tiến rõ rệt. Tuy nhiên, trước xu thế hội nhập và toàn cầu hóa đòi hỏi thủ tục hành chính, phong cách làm việc của cán bộ, công chức trong việc giải quyết các yêu cầu, đòi hỏi của nhân dân phải đơn giản, nhanh gọn.</w:t>
      </w:r>
    </w:p>
    <w:p w14:paraId="125E4D25" w14:textId="77777777" w:rsidR="00CE5B4F" w:rsidRPr="002A1919" w:rsidRDefault="00CE5B4F" w:rsidP="00CE5B4F">
      <w:pPr>
        <w:spacing w:before="120"/>
        <w:ind w:firstLine="709"/>
        <w:jc w:val="both"/>
        <w:rPr>
          <w:rFonts w:ascii="Times New Roman" w:hAnsi="Times New Roman"/>
          <w:sz w:val="28"/>
          <w:szCs w:val="28"/>
        </w:rPr>
      </w:pPr>
      <w:r w:rsidRPr="002A1919">
        <w:rPr>
          <w:rFonts w:ascii="Times New Roman" w:hAnsi="Times New Roman"/>
          <w:sz w:val="28"/>
          <w:szCs w:val="28"/>
        </w:rPr>
        <w:t>Thực trạng xuất hiện khi tổ chức, công dân cần giải quyết TTHC còn rườm rà, người dân phải đi lại nhiều lần, kết quả giải quyết công việc còn chậm, thời gian trả kết quả còn muộn hơn giấy hẹn. Có những thủ tục tổ chức, công dân phải đi lại nhiều lần nhưng vẫn chưa giải quyết được.</w:t>
      </w:r>
    </w:p>
    <w:p w14:paraId="46C24E52" w14:textId="77777777" w:rsidR="00CE5B4F" w:rsidRPr="002A1919" w:rsidRDefault="00CE5B4F" w:rsidP="00CE5B4F">
      <w:pPr>
        <w:spacing w:before="120"/>
        <w:ind w:firstLine="709"/>
        <w:jc w:val="both"/>
        <w:rPr>
          <w:rFonts w:ascii="Times New Roman" w:hAnsi="Times New Roman"/>
          <w:sz w:val="28"/>
          <w:szCs w:val="28"/>
        </w:rPr>
      </w:pPr>
      <w:r w:rsidRPr="002A1919">
        <w:rPr>
          <w:rFonts w:ascii="Times New Roman" w:hAnsi="Times New Roman"/>
          <w:sz w:val="28"/>
          <w:szCs w:val="28"/>
        </w:rPr>
        <w:t>Chính những vấn đề bức xúc trên, mô hình “Ngày thứ 6 không chờ” ra đời với mong muốn giúp quá trình giải quyết công việc hiệu quả, nhanh chóng hơn, đáp ứng yêu cầu đổi mới và nêu cao tinh thần, trách nhiệm của đội ngũ cán bộ, công chức. Đồng thời rút ngắn thời gian, công sức cho tổ chức, cá nhân, tạo sự hài lòng của công dân khi đến giao dịch với cơ quan Nhà nước.</w:t>
      </w:r>
    </w:p>
    <w:p w14:paraId="27437D60" w14:textId="77777777" w:rsidR="00CE5B4F" w:rsidRPr="002A1919" w:rsidRDefault="00CE5B4F" w:rsidP="00CE5B4F">
      <w:pPr>
        <w:spacing w:before="120"/>
        <w:ind w:firstLine="709"/>
        <w:jc w:val="both"/>
        <w:rPr>
          <w:rFonts w:ascii="Times New Roman" w:hAnsi="Times New Roman"/>
          <w:sz w:val="28"/>
          <w:szCs w:val="28"/>
        </w:rPr>
      </w:pPr>
      <w:r w:rsidRPr="002A1919">
        <w:rPr>
          <w:rFonts w:ascii="Times New Roman" w:hAnsi="Times New Roman"/>
          <w:sz w:val="28"/>
          <w:szCs w:val="28"/>
        </w:rPr>
        <w:lastRenderedPageBreak/>
        <w:t>Mô hình “Ngày thứ 6 không chờ”</w:t>
      </w:r>
      <w:r w:rsidRPr="002A1919">
        <w:rPr>
          <w:rFonts w:ascii="Times New Roman" w:hAnsi="Times New Roman"/>
          <w:sz w:val="28"/>
          <w:szCs w:val="28"/>
          <w:shd w:val="clear" w:color="auto" w:fill="FFFFFF"/>
        </w:rPr>
        <w:t xml:space="preserve"> </w:t>
      </w:r>
      <w:r w:rsidRPr="002A1919">
        <w:rPr>
          <w:rFonts w:ascii="Times New Roman" w:hAnsi="Times New Roman"/>
          <w:sz w:val="28"/>
          <w:szCs w:val="28"/>
        </w:rPr>
        <w:t>được triển khai, áp dụng đối với một số TTHC như: Thủ tục đăng ký kết hôn; chứng thực chữ ký trong giấy tờ, văn bản; cấp giấy xác nhận tình trạng hôn nhân; đăng ký khai tử; chứng thực hợp đồng; cấp bản sao từ sổ gốc; chứng thực bản sao từ bản chính do cơ quan có thẩm quyền của Việt Nam cấp hoặc chứng nhận, thuộc thẩm quyền giải quyết của UBND cấp xã.</w:t>
      </w:r>
    </w:p>
    <w:p w14:paraId="632DA0B1" w14:textId="77777777" w:rsidR="00CE5B4F" w:rsidRPr="002A1919" w:rsidRDefault="00CE5B4F" w:rsidP="00CE5B4F">
      <w:pPr>
        <w:spacing w:before="120"/>
        <w:ind w:firstLine="709"/>
        <w:jc w:val="both"/>
        <w:rPr>
          <w:rFonts w:ascii="Times New Roman" w:hAnsi="Times New Roman"/>
          <w:sz w:val="28"/>
          <w:szCs w:val="28"/>
        </w:rPr>
      </w:pPr>
      <w:r w:rsidRPr="002A1919">
        <w:rPr>
          <w:rFonts w:ascii="Times New Roman" w:hAnsi="Times New Roman"/>
          <w:sz w:val="28"/>
          <w:szCs w:val="28"/>
        </w:rPr>
        <w:t>Mô hình “Ngày thứ 6 không chờ” có sự tham gia của Tổ công nghệ cộng đồng, thông qua tổ công nghệ cộng đồng người dân được hướng dẫn, hỗ trợ tận tình về điền đúng các thông tin các mẫu đơn, tạo tài khoản và nộp hồ sơ TTHC trực tuyến trên dịch vụ công trực tuyến.</w:t>
      </w:r>
    </w:p>
    <w:p w14:paraId="687A97D1" w14:textId="77777777" w:rsidR="00CE5B4F" w:rsidRPr="002A1919" w:rsidRDefault="00CE5B4F" w:rsidP="00CE5B4F">
      <w:pPr>
        <w:spacing w:before="120"/>
        <w:ind w:firstLine="709"/>
        <w:jc w:val="both"/>
        <w:rPr>
          <w:rFonts w:ascii="Times New Roman" w:hAnsi="Times New Roman"/>
          <w:sz w:val="28"/>
          <w:szCs w:val="28"/>
        </w:rPr>
      </w:pPr>
      <w:r w:rsidRPr="002A1919">
        <w:rPr>
          <w:rFonts w:ascii="Times New Roman" w:hAnsi="Times New Roman"/>
          <w:sz w:val="28"/>
          <w:szCs w:val="28"/>
        </w:rPr>
        <w:t>Qua mô hình, các hồ sơ TTHC được giải quyết nhanh chóng, thuận tiện, không mất nhiều thời gian chờ đợi và được người dân hài lòng, đánh giá cao. Thay vì phải mất từ 30 - 45 phút, thậm chí là chờ từ sáng đến chiều, từ chiều đến sáng hôm sau, sau khi triển khai mô hình “Ngày thứ 6 không chờ”, người dân chỉ mất từ 20 - 30 phút để làm TTHC. Hồ sơ được trả luôn, công dân không phải đi lại nhiều lần, không tốn thời gian chờ đợi, hạn chế phiền hà, sai sót thông tin trên các mẫu đơn, mẫu tờ khai…</w:t>
      </w:r>
    </w:p>
    <w:p w14:paraId="421F0DE2" w14:textId="77777777" w:rsidR="00CE5B4F" w:rsidRPr="002A1919" w:rsidRDefault="00CE5B4F" w:rsidP="00CE5B4F">
      <w:pPr>
        <w:spacing w:before="120"/>
        <w:ind w:firstLine="709"/>
        <w:jc w:val="both"/>
        <w:rPr>
          <w:rFonts w:ascii="Times New Roman" w:hAnsi="Times New Roman"/>
          <w:sz w:val="28"/>
          <w:szCs w:val="28"/>
        </w:rPr>
      </w:pPr>
      <w:r w:rsidRPr="002A1919">
        <w:rPr>
          <w:rFonts w:ascii="Times New Roman" w:hAnsi="Times New Roman"/>
          <w:sz w:val="28"/>
          <w:szCs w:val="28"/>
        </w:rPr>
        <w:t>Qua triển khai mô hình thì ý thức trách nhiệm thực hiện nhiệm vụ, công vụ, thái độ phục vụ nhân dân của đa số cán bộ, công chức đã có chuyển biến rõ rệt. Cán bộ chuyên môn phát huy trách nhiệm cao, quan tâm đầy đủ đến thời hạn hẹn trả hồ sơ cho tổ chức, công dân nên không để hồ sơ tồn đọng, kéo dài. Góp phần nâng cao chất lượng dịch vụ công trực tuyến, phát huy tối đa hiệu quả giải quyết TTHC, mang lại sự hài lòng cho người dân. </w:t>
      </w:r>
    </w:p>
    <w:p w14:paraId="3C647297" w14:textId="77777777" w:rsidR="00CE5B4F" w:rsidRPr="002A1919" w:rsidRDefault="00CE5B4F" w:rsidP="00CE5B4F">
      <w:pPr>
        <w:spacing w:before="120"/>
        <w:ind w:firstLine="709"/>
        <w:rPr>
          <w:rFonts w:ascii="Times New Roman" w:hAnsi="Times New Roman"/>
          <w:b/>
          <w:bCs/>
          <w:sz w:val="28"/>
          <w:szCs w:val="28"/>
        </w:rPr>
      </w:pPr>
      <w:r w:rsidRPr="002A1919">
        <w:rPr>
          <w:rFonts w:ascii="Times New Roman" w:hAnsi="Times New Roman"/>
          <w:b/>
          <w:bCs/>
          <w:sz w:val="28"/>
          <w:szCs w:val="28"/>
        </w:rPr>
        <w:t>Mô hình “Công dân số”</w:t>
      </w:r>
    </w:p>
    <w:p w14:paraId="748CDC60" w14:textId="77777777" w:rsidR="00CE5B4F" w:rsidRPr="002A1919" w:rsidRDefault="00CE5B4F" w:rsidP="00CE5B4F">
      <w:pPr>
        <w:spacing w:before="120"/>
        <w:ind w:firstLine="709"/>
        <w:jc w:val="both"/>
        <w:rPr>
          <w:rFonts w:ascii="Times New Roman" w:hAnsi="Times New Roman"/>
          <w:iCs/>
          <w:sz w:val="28"/>
          <w:szCs w:val="28"/>
        </w:rPr>
      </w:pPr>
      <w:r w:rsidRPr="002A1919">
        <w:rPr>
          <w:rFonts w:ascii="Times New Roman" w:hAnsi="Times New Roman"/>
          <w:sz w:val="28"/>
          <w:szCs w:val="28"/>
        </w:rPr>
        <w:t>Tổ công nghệ cộng đồng</w:t>
      </w:r>
      <w:r w:rsidRPr="002A1919">
        <w:rPr>
          <w:rFonts w:ascii="Times New Roman" w:hAnsi="Times New Roman"/>
          <w:iCs/>
          <w:sz w:val="28"/>
          <w:szCs w:val="28"/>
        </w:rPr>
        <w:t xml:space="preserve"> chính là cầu nối của chính quyền địa phương để thông tin tuyên truyền các chủ trương, chính sách của Đảng, nhà nước về công tác chuyển đổi số đến nhân dân; trực tiếp hỗ trợ, hướng dẫn người dân sử dụng các ứng dụng công nghệ thông minh, thương mại điện tử, dịch vụ hành chính công.</w:t>
      </w:r>
    </w:p>
    <w:p w14:paraId="5AEF40B1" w14:textId="77777777" w:rsidR="00CE5B4F" w:rsidRPr="002A1919" w:rsidRDefault="00CE5B4F" w:rsidP="00CE5B4F">
      <w:pPr>
        <w:spacing w:before="120"/>
        <w:ind w:firstLine="709"/>
        <w:jc w:val="both"/>
        <w:rPr>
          <w:rFonts w:ascii="Times New Roman" w:hAnsi="Times New Roman"/>
          <w:iCs/>
          <w:sz w:val="28"/>
          <w:szCs w:val="28"/>
        </w:rPr>
      </w:pPr>
      <w:r w:rsidRPr="002A1919">
        <w:rPr>
          <w:rFonts w:ascii="Times New Roman" w:hAnsi="Times New Roman"/>
          <w:iCs/>
          <w:sz w:val="28"/>
          <w:szCs w:val="28"/>
        </w:rPr>
        <w:t>Chính vì vậy, Tổ công nghệ cộng đồng đóng vai trò quan trọng trong công tác chuyển đổi số tại địa phương.</w:t>
      </w:r>
    </w:p>
    <w:p w14:paraId="27919CD8" w14:textId="77777777" w:rsidR="00CE5B4F" w:rsidRPr="002A1919" w:rsidRDefault="00CE5B4F" w:rsidP="00CE5B4F">
      <w:pPr>
        <w:spacing w:before="120"/>
        <w:ind w:firstLine="709"/>
        <w:jc w:val="both"/>
        <w:rPr>
          <w:rFonts w:ascii="Times New Roman" w:hAnsi="Times New Roman"/>
          <w:iCs/>
          <w:sz w:val="28"/>
          <w:szCs w:val="28"/>
        </w:rPr>
      </w:pPr>
      <w:r w:rsidRPr="002A1919">
        <w:rPr>
          <w:rFonts w:ascii="Times New Roman" w:hAnsi="Times New Roman"/>
          <w:iCs/>
          <w:sz w:val="28"/>
          <w:szCs w:val="28"/>
        </w:rPr>
        <w:t>Thời gian qua, các tổ công nghệ cộng đồng đã triển khai nhiều cách làm hay, hiệu quả giúp người dân tiếp cận, sử dụng các nền tảng số trên môi trường mạng.</w:t>
      </w:r>
    </w:p>
    <w:p w14:paraId="183ADC71" w14:textId="77777777" w:rsidR="00CE5B4F" w:rsidRPr="002A1919" w:rsidRDefault="00CE5B4F" w:rsidP="00CE5B4F">
      <w:pPr>
        <w:spacing w:before="120"/>
        <w:ind w:firstLine="709"/>
        <w:jc w:val="both"/>
        <w:rPr>
          <w:rFonts w:ascii="Times New Roman" w:hAnsi="Times New Roman"/>
          <w:iCs/>
          <w:sz w:val="28"/>
          <w:szCs w:val="28"/>
        </w:rPr>
      </w:pPr>
      <w:r w:rsidRPr="002A1919">
        <w:rPr>
          <w:rFonts w:ascii="Times New Roman" w:hAnsi="Times New Roman"/>
          <w:iCs/>
          <w:sz w:val="28"/>
          <w:szCs w:val="28"/>
        </w:rPr>
        <w:t>Tổ công nghệ cộng đồng hỗ trợ, hướng dẫn người dân cài đặt, kích hoạt định danh điện tử tại các lớp tập huấn do địa phương tổ chức.</w:t>
      </w:r>
    </w:p>
    <w:p w14:paraId="2527A9F4" w14:textId="77777777" w:rsidR="00CE5B4F" w:rsidRPr="002A1919" w:rsidRDefault="00CE5B4F" w:rsidP="00CE5B4F">
      <w:pPr>
        <w:spacing w:before="120"/>
        <w:ind w:firstLine="709"/>
        <w:jc w:val="both"/>
        <w:rPr>
          <w:rFonts w:ascii="Times New Roman" w:hAnsi="Times New Roman"/>
          <w:iCs/>
          <w:sz w:val="28"/>
          <w:szCs w:val="28"/>
        </w:rPr>
      </w:pPr>
      <w:r w:rsidRPr="002A1919">
        <w:rPr>
          <w:rFonts w:ascii="Times New Roman" w:hAnsi="Times New Roman"/>
          <w:iCs/>
          <w:sz w:val="28"/>
          <w:szCs w:val="28"/>
        </w:rPr>
        <w:lastRenderedPageBreak/>
        <w:t>Tổ công nghệ cộng đồng lồng ghép các cuộc họp thôn/tổ để tổ chức các đợt hướng dẫn người dân cài đặt, sử dụng các ứng dụng thông minh như VNeID, Smart Quảng Nam,…; hỗ trợ người dân quy trình thực hiện nộp hồ sơ trực tuyến dịch vụ công trực tuyến. Đồng thời, tuyên truyền đến người dân về các chủ trương của Đảng, nhà nước về chuyển đổi số và CCHC tại các nhà văn hoá thôn, tổ trên địa bàn huyện.</w:t>
      </w:r>
    </w:p>
    <w:p w14:paraId="7DAFB361" w14:textId="77777777" w:rsidR="00CE5B4F" w:rsidRPr="002A1919" w:rsidRDefault="00CE5B4F" w:rsidP="00CE5B4F">
      <w:pPr>
        <w:spacing w:before="120"/>
        <w:ind w:firstLine="709"/>
        <w:jc w:val="both"/>
        <w:rPr>
          <w:rFonts w:ascii="Times New Roman" w:hAnsi="Times New Roman"/>
          <w:iCs/>
          <w:sz w:val="28"/>
          <w:szCs w:val="28"/>
        </w:rPr>
      </w:pPr>
      <w:r w:rsidRPr="002A1919">
        <w:rPr>
          <w:rFonts w:ascii="Times New Roman" w:hAnsi="Times New Roman"/>
          <w:iCs/>
          <w:sz w:val="28"/>
          <w:szCs w:val="28"/>
        </w:rPr>
        <w:t>Để mỗi người dân là một công dân số, Tổ công nghệ cộng đồng đã tổ chức các đợt ra quân “Đi từng ngõ, gõ từng nhà” để hướng dẫn người dân sử dụng các dịch vụ, ứng dụng để phát triển xã hội số góp phần giúp người dân nhận thức đúng và thay đổi thói quen, từ đó hình thành công dân trong thời đại công nghệ 4.0, góp phần phát triển kinh tế - xã hội huyện Bắc Trà My.</w:t>
      </w:r>
    </w:p>
    <w:p w14:paraId="588183DA" w14:textId="77777777" w:rsidR="00CE5B4F" w:rsidRPr="002A1919" w:rsidRDefault="00CE5B4F" w:rsidP="00CE5B4F">
      <w:pPr>
        <w:pStyle w:val="Heading1"/>
        <w:rPr>
          <w:rFonts w:ascii="Times New Roman" w:hAnsi="Times New Roman" w:cs="Times New Roman"/>
          <w:b/>
          <w:bCs/>
          <w:color w:val="auto"/>
          <w:sz w:val="28"/>
          <w:szCs w:val="28"/>
        </w:rPr>
      </w:pPr>
      <w:bookmarkStart w:id="15" w:name="_Toc181803026"/>
      <w:bookmarkStart w:id="16" w:name="_Toc181803372"/>
      <w:r w:rsidRPr="002A1919">
        <w:rPr>
          <w:rFonts w:ascii="Times New Roman" w:hAnsi="Times New Roman" w:cs="Times New Roman"/>
          <w:b/>
          <w:bCs/>
          <w:iCs/>
          <w:color w:val="auto"/>
          <w:sz w:val="28"/>
          <w:szCs w:val="28"/>
        </w:rPr>
        <w:t>7. Thăng Bình:</w:t>
      </w:r>
      <w:bookmarkEnd w:id="15"/>
      <w:r w:rsidRPr="002A1919">
        <w:rPr>
          <w:rFonts w:ascii="Times New Roman" w:hAnsi="Times New Roman" w:cs="Times New Roman"/>
          <w:iCs/>
          <w:color w:val="auto"/>
          <w:sz w:val="28"/>
          <w:szCs w:val="28"/>
        </w:rPr>
        <w:t xml:space="preserve"> </w:t>
      </w:r>
      <w:r w:rsidRPr="002A1919">
        <w:rPr>
          <w:rFonts w:ascii="Times New Roman" w:hAnsi="Times New Roman" w:cs="Times New Roman"/>
          <w:b/>
          <w:bCs/>
          <w:color w:val="auto"/>
          <w:sz w:val="28"/>
          <w:szCs w:val="28"/>
        </w:rPr>
        <w:t>TỔ CÔNG NGHỆ SỐ CỘNG ĐỒNG HỖ TRỢ BÀ CON ĐƯA NÔNG SẢN LÊN SÀN THƯƠNG MẠI</w:t>
      </w:r>
      <w:bookmarkEnd w:id="16"/>
    </w:p>
    <w:p w14:paraId="7BAC2685" w14:textId="77777777" w:rsidR="00CE5B4F" w:rsidRPr="002A1919" w:rsidRDefault="00CE5B4F" w:rsidP="00CE5B4F">
      <w:pPr>
        <w:spacing w:before="120" w:after="0" w:line="240" w:lineRule="auto"/>
        <w:ind w:firstLine="709"/>
        <w:jc w:val="both"/>
        <w:rPr>
          <w:rFonts w:ascii="Times New Roman" w:hAnsi="Times New Roman"/>
          <w:sz w:val="28"/>
          <w:szCs w:val="28"/>
        </w:rPr>
      </w:pPr>
      <w:r w:rsidRPr="002A1919">
        <w:rPr>
          <w:rFonts w:ascii="Times New Roman" w:hAnsi="Times New Roman"/>
          <w:sz w:val="28"/>
          <w:szCs w:val="28"/>
        </w:rPr>
        <w:t>Sau hơn 5 năm triển khai Quyết định Quyết định 2290/QĐ-UBND về phê duyệt Phương án thí điểm phát triển sản phẩm OCOP năm 2018 theo Chương trình Mỗi xã một sản phẩm tỉnh Quảng Nam, giai đoạn 2018</w:t>
      </w:r>
      <w:r w:rsidRPr="002A1919">
        <w:rPr>
          <w:rFonts w:ascii="Times New Roman" w:hAnsi="Times New Roman"/>
          <w:sz w:val="28"/>
          <w:szCs w:val="28"/>
        </w:rPr>
        <w:softHyphen/>
        <w:t>2020, định hướng đến năm 2030, huyện Thăng Bình đã triển khai chủ động và đạt một số kết quả, trên địa bàn huyện Thăng Bình đã xuất hiện nhiều sản phẩm OCOP, sản phẩm nông nghiệp tiêu biểu chất lượng, đặc trưng vùng miền.</w:t>
      </w:r>
    </w:p>
    <w:p w14:paraId="164EC4D7" w14:textId="77777777" w:rsidR="00CE5B4F" w:rsidRPr="002A1919" w:rsidRDefault="00CE5B4F" w:rsidP="00CE5B4F">
      <w:pPr>
        <w:spacing w:before="120" w:after="0" w:line="240" w:lineRule="auto"/>
        <w:ind w:firstLine="709"/>
        <w:jc w:val="both"/>
        <w:rPr>
          <w:rFonts w:ascii="Times New Roman" w:hAnsi="Times New Roman"/>
          <w:sz w:val="28"/>
          <w:szCs w:val="28"/>
        </w:rPr>
      </w:pPr>
      <w:r w:rsidRPr="002A1919">
        <w:rPr>
          <w:rFonts w:ascii="Times New Roman" w:hAnsi="Times New Roman"/>
          <w:sz w:val="28"/>
          <w:szCs w:val="28"/>
        </w:rPr>
        <w:t xml:space="preserve">Hiện nay toàn huyện Thăng Bình có tất cả 31 sản phẩm OCOP, trong đó có 26 sản phẩm 03 sao, 04 sản phẩm 04 sao và có 01 sản phẩm tiềm năng 05 sao. Bên cạnh sản phẩm OCOP, Thăng Bình cũng có 03 làng nghề truyền thống với các sản phẩm đặc trưng và rất nhiều sản phẩm công nghiệp nông thôn đã được chứng nhận. Tất cả các sản phẩm đã dần hoàn thiện về mẫu mã, được chứng nhận về chất lượng, xuất xứ có thể cạnh tranh với các sản phẩm cùng loại trên thị trường. Tuy nhiên, hiện nay có thể thấy việc tìm đầu ra, thị trường tiêu thụ cho sản phẩm đang là "bài toán khó” và là nỗi trăn trở không chỉ riêng của các chủ thể mà của các cấp chính quyền địa phương ở Thăng Bình. </w:t>
      </w:r>
    </w:p>
    <w:p w14:paraId="66E21DC8" w14:textId="77777777" w:rsidR="00CE5B4F" w:rsidRPr="002A1919" w:rsidRDefault="00CE5B4F" w:rsidP="00CE5B4F">
      <w:pPr>
        <w:spacing w:before="120" w:after="0" w:line="240" w:lineRule="auto"/>
        <w:ind w:firstLine="709"/>
        <w:jc w:val="both"/>
        <w:rPr>
          <w:rFonts w:ascii="Times New Roman" w:hAnsi="Times New Roman"/>
          <w:sz w:val="28"/>
          <w:szCs w:val="28"/>
        </w:rPr>
      </w:pPr>
      <w:r w:rsidRPr="002A1919">
        <w:rPr>
          <w:rFonts w:ascii="Times New Roman" w:hAnsi="Times New Roman"/>
          <w:sz w:val="28"/>
          <w:szCs w:val="28"/>
        </w:rPr>
        <w:t>Thực hiện chủ trương của UBND tỉnh về thành lập Tổ công nghệ số cộng đồng, huyện Thăng Bình chúng tôi đã thành lập 106 Tổ với trên 601 thành viên am hiểu về CNTT, nhiệt tình hăng hái trong các hoạt động tuyên truyền ở cơ sở. Và trước bài toán về thị trường tiêu thụ cũng như đầu ra của các sản phẩm OCOP và nông sản trên địa bàn huyện, các thành viên trong Tổ CNCĐ đã xác định phải tìm cách hỗ trợ giúp chủ thể các sản phẩm OCOP, sản phẩm làng nghề tiếp cận các sàn thương mại điện tử - một kênh thương mại dựa vào công nghệ, không tốn nhiều chi phí và đặc biệt là dễ tiếp cận với khách hàng tiềm năng, khác hoàn toàn với phương thức bán hàng truyền thống như chợ, hệ thống siêu thị, hay các các hội chợ xúc tiến quảng bá sản phẩm trước đây.</w:t>
      </w:r>
    </w:p>
    <w:p w14:paraId="0B9D6BE8" w14:textId="77777777" w:rsidR="00CE5B4F" w:rsidRPr="002A1919" w:rsidRDefault="00CE5B4F" w:rsidP="00CE5B4F">
      <w:pPr>
        <w:spacing w:before="120" w:after="0" w:line="240" w:lineRule="auto"/>
        <w:ind w:firstLine="709"/>
        <w:jc w:val="both"/>
        <w:rPr>
          <w:rFonts w:ascii="Times New Roman" w:hAnsi="Times New Roman"/>
          <w:sz w:val="28"/>
          <w:szCs w:val="28"/>
        </w:rPr>
      </w:pPr>
      <w:r w:rsidRPr="002A1919">
        <w:rPr>
          <w:rFonts w:ascii="Times New Roman" w:hAnsi="Times New Roman"/>
          <w:sz w:val="28"/>
          <w:szCs w:val="28"/>
        </w:rPr>
        <w:tab/>
        <w:t xml:space="preserve">Được sự hỗ trợ, hướng dẫn của VNPT và Viettel, ban đầu các thành viên trong Tổ CNCĐ hỗ trợ, giúp các chủ thể sản phẩm OCOP cũng như các hộ dân làm quen, tiếp cận với sàn thương mại điện tử như PostMart.vn và Voso.vn để kết </w:t>
      </w:r>
      <w:r w:rsidRPr="002A1919">
        <w:rPr>
          <w:rFonts w:ascii="Times New Roman" w:hAnsi="Times New Roman"/>
          <w:sz w:val="28"/>
          <w:szCs w:val="28"/>
        </w:rPr>
        <w:lastRenderedPageBreak/>
        <w:t xml:space="preserve">nối, quảng bá, giới thiệu sản phẩm, mở rộng thị trường tiêu thụ sản phẩm nông sản của mình. Có thể ban đầu, sàn thương mại điện tử là một phương thức khá mới mẻ đối với các chủ thể sản phẩm cũng như bà con nông dân. Nhưng nhờ sự nhiệt tình, năng nổ và nhạy bén của các bạn đoàn viện trong Tổ công nghệ số cộng đồng, bà con đã dần dần tiếp cận với hình thức buôn bán đầy mới mẻ và hiệu quả này. </w:t>
      </w:r>
    </w:p>
    <w:p w14:paraId="31416C7D" w14:textId="77777777" w:rsidR="00CE5B4F" w:rsidRPr="002A1919" w:rsidRDefault="00CE5B4F" w:rsidP="00CE5B4F">
      <w:pPr>
        <w:spacing w:before="120" w:after="0" w:line="240" w:lineRule="auto"/>
        <w:ind w:firstLine="709"/>
        <w:jc w:val="both"/>
        <w:rPr>
          <w:rFonts w:ascii="Times New Roman" w:hAnsi="Times New Roman"/>
          <w:b/>
          <w:bCs/>
          <w:sz w:val="28"/>
          <w:szCs w:val="28"/>
        </w:rPr>
      </w:pPr>
      <w:r w:rsidRPr="002A1919">
        <w:rPr>
          <w:rFonts w:ascii="Times New Roman" w:hAnsi="Times New Roman"/>
          <w:sz w:val="28"/>
          <w:szCs w:val="28"/>
        </w:rPr>
        <w:tab/>
        <w:t xml:space="preserve">Lấy thông tin từ Phòng Nông nghiệp và phát triển nông thôn huyện, từ chính quyền xã, thị trấn nơi có chủ thể sản phẩm OCOP, các thành viên Tổ Công nghệ số cộng đồng, mà tiên phong là các bạn đoàn viên đã xuống tận nhà các chủ thể, hộ kinh doanh để hướng dẫn quy trình các bước cơ bản để bán hàng trên các sàn thương mại: </w:t>
      </w:r>
      <w:r w:rsidRPr="002A1919">
        <w:rPr>
          <w:rFonts w:ascii="Times New Roman" w:hAnsi="Times New Roman"/>
          <w:b/>
          <w:bCs/>
          <w:sz w:val="28"/>
          <w:szCs w:val="28"/>
        </w:rPr>
        <w:t xml:space="preserve">cách cài đặt các sàn thường mại điện tử, cách tham gia tạo gian hàng trên các sàn thương mại điện tử, cách kiểm tra và nhận biết phát sinh đơn hàng và tương tác với khách hàng. Đặc biệt, </w:t>
      </w:r>
      <w:r w:rsidRPr="002A1919">
        <w:rPr>
          <w:rFonts w:ascii="Times New Roman" w:hAnsi="Times New Roman"/>
          <w:sz w:val="28"/>
          <w:szCs w:val="28"/>
        </w:rPr>
        <w:t>một trong những khó khăn của việc bán hàng trên sàn thương mại điện tử là khách hàng không thể tiếp cận với sản phẩm, nên chúng tôi cũng hỗ trợ hướng dẫn cho các chủ thể cách đầu tư vào nội dung cùng hình ảnh của sản phẩm trên gian hàng, cách chạy quảng cáo để tạo sự tương tác với khách hàng và tăng tỷ lệ chốt đơn.</w:t>
      </w:r>
    </w:p>
    <w:p w14:paraId="35EBBCA5" w14:textId="77777777" w:rsidR="00CE5B4F" w:rsidRPr="002A1919" w:rsidRDefault="00CE5B4F" w:rsidP="00CE5B4F">
      <w:pPr>
        <w:spacing w:before="120" w:after="0" w:line="240" w:lineRule="auto"/>
        <w:ind w:firstLine="709"/>
        <w:jc w:val="both"/>
        <w:rPr>
          <w:rFonts w:ascii="Times New Roman" w:hAnsi="Times New Roman"/>
          <w:sz w:val="28"/>
          <w:szCs w:val="28"/>
        </w:rPr>
      </w:pPr>
      <w:r w:rsidRPr="002A1919">
        <w:rPr>
          <w:rFonts w:ascii="Times New Roman" w:hAnsi="Times New Roman"/>
          <w:sz w:val="28"/>
          <w:szCs w:val="28"/>
        </w:rPr>
        <w:t xml:space="preserve">Qua một thời gian triển khai quyết liệt, với sự nhiệt tình hết mình của các thành viên, các chủ thể cũng như bà con nông dân đã hiểu được chuyển đổi số, dần dần tiếp cận được với sàn thường mại điện tử cũng như thấy lợi ích to lớn của hình thức thương mại mới mẻ này. </w:t>
      </w:r>
      <w:r w:rsidRPr="002A1919">
        <w:rPr>
          <w:rFonts w:ascii="Times New Roman" w:hAnsi="Times New Roman"/>
          <w:b/>
          <w:bCs/>
          <w:sz w:val="28"/>
          <w:szCs w:val="28"/>
        </w:rPr>
        <w:t>Giờ đây, dù trời nắng hay mưa, dù ngày hay đêm, bất cứ khi nào và ở đâu, chỉ cần chủ thể có điện thoại thông minh có sẵn 4G hay có mạng Internet, chủ thể có thể kích vào để xem gian hàng và tương tác với lượng khách hàng trên toàn quốc</w:t>
      </w:r>
      <w:r w:rsidRPr="002A1919">
        <w:rPr>
          <w:rFonts w:ascii="Times New Roman" w:hAnsi="Times New Roman"/>
          <w:sz w:val="28"/>
          <w:szCs w:val="28"/>
        </w:rPr>
        <w:t xml:space="preserve">. </w:t>
      </w:r>
    </w:p>
    <w:p w14:paraId="2FB0D97D" w14:textId="77777777" w:rsidR="00CE5B4F" w:rsidRPr="002A1919" w:rsidRDefault="00CE5B4F" w:rsidP="00CE5B4F">
      <w:pPr>
        <w:spacing w:before="120" w:after="0" w:line="240" w:lineRule="auto"/>
        <w:ind w:firstLine="709"/>
        <w:jc w:val="both"/>
        <w:rPr>
          <w:rFonts w:ascii="Times New Roman" w:hAnsi="Times New Roman"/>
          <w:sz w:val="28"/>
          <w:szCs w:val="28"/>
        </w:rPr>
      </w:pPr>
      <w:r w:rsidRPr="002A1919">
        <w:rPr>
          <w:rFonts w:ascii="Times New Roman" w:hAnsi="Times New Roman"/>
          <w:sz w:val="28"/>
          <w:szCs w:val="28"/>
        </w:rPr>
        <w:tab/>
        <w:t>Như chủ thể của sản phẩm Nếp Hương Lân Trường Giang, Cao chè Vằn Miền Trung cho rằng: trước đây họ chỉ biết buôn bán ở các chợ truyền thống hay được tham gia các hội chợ xúc tiến thương mại, trưng bày sản phẩm tại các Lễ hội truyền thống với một lượng khách hàng trong khu vực. Thì hiện nay, nhờ Chuyển đổi số, các sản phẩm của họ được ra thị trường cả nước với lượng khách hàng lên đến hàng triệu người và bây giờ, khoảng cách địa lý không còn là vấn đề đáng lo ngại nữa. Và nhiệm vụ của họ giờ đây là tập trung vào chất lượng sản phẩm cũng như công tác hàng giao đến khách hàng một cách đảm bảo nhất.</w:t>
      </w:r>
    </w:p>
    <w:p w14:paraId="2E945831" w14:textId="77777777" w:rsidR="00CE5B4F" w:rsidRPr="002A1919" w:rsidRDefault="00CE5B4F" w:rsidP="00CE5B4F">
      <w:pPr>
        <w:spacing w:before="120" w:after="0" w:line="240" w:lineRule="auto"/>
        <w:ind w:firstLine="709"/>
        <w:jc w:val="both"/>
        <w:rPr>
          <w:rFonts w:ascii="Times New Roman" w:hAnsi="Times New Roman"/>
          <w:b/>
          <w:bCs/>
          <w:sz w:val="28"/>
          <w:szCs w:val="28"/>
        </w:rPr>
      </w:pPr>
      <w:r w:rsidRPr="002A1919">
        <w:rPr>
          <w:rFonts w:ascii="Times New Roman" w:hAnsi="Times New Roman"/>
          <w:sz w:val="28"/>
          <w:szCs w:val="28"/>
        </w:rPr>
        <w:t xml:space="preserve">Sau gần 02 năm Tổ CNCĐ các địa phương trên địa bàn huyện đã hỗ trợ giúp đỡ đưa được </w:t>
      </w:r>
      <w:r w:rsidRPr="002A1919">
        <w:rPr>
          <w:rFonts w:ascii="Times New Roman" w:hAnsi="Times New Roman"/>
          <w:b/>
          <w:bCs/>
          <w:sz w:val="28"/>
          <w:szCs w:val="28"/>
        </w:rPr>
        <w:t>06 sản phẩm OCOP</w:t>
      </w:r>
      <w:r w:rsidRPr="002A1919">
        <w:rPr>
          <w:rFonts w:ascii="Times New Roman" w:hAnsi="Times New Roman"/>
          <w:sz w:val="28"/>
          <w:szCs w:val="28"/>
        </w:rPr>
        <w:t xml:space="preserve"> lên sàn thương mại điện tử. Bên cạnh các sàn thương mại PostMart.vn và Voso.vn, thì các sản phẩm OCOP của huyện đã có mặt trên Lazada, Shoppe,…Và trong thời gian tới, chúng tôi sẽ tiếp tục hỗ trợ đưa tất cả các sản phẩm OCOP lên sàn thương mại điện tử. Có thể nói VIỆC HỖ TRỢ ĐƯA SẢN PHẨM OCOP LÊN SÀN THƯƠNG MẠI ĐIỆN TỬ này đã tạo ra rất nhiều giá trị, trong đó đã giúp sản phẩm vùng miền địa phương tiếp cận với một lượng khách hàng lớn trên cả nước, thị trường mở rộng và tạo ra thu nhập kinh tế đáng kể cho người dân, thúc đẩy chương trình mỗi xã một sản phẩm cũng như xây dựng nông thôn mới, góp phần phát triển kinh tế xã hội ở địa phương.</w:t>
      </w:r>
    </w:p>
    <w:p w14:paraId="0C082A18" w14:textId="77777777" w:rsidR="00CE5B4F" w:rsidRPr="002A1919" w:rsidRDefault="00CE5B4F" w:rsidP="00CE5B4F">
      <w:pPr>
        <w:spacing w:before="120" w:after="0" w:line="240" w:lineRule="auto"/>
        <w:ind w:firstLine="709"/>
        <w:jc w:val="both"/>
        <w:rPr>
          <w:rFonts w:ascii="Times New Roman" w:hAnsi="Times New Roman"/>
          <w:sz w:val="28"/>
          <w:szCs w:val="28"/>
        </w:rPr>
      </w:pPr>
      <w:r w:rsidRPr="002A1919">
        <w:rPr>
          <w:rFonts w:ascii="Times New Roman" w:hAnsi="Times New Roman"/>
          <w:sz w:val="28"/>
          <w:szCs w:val="28"/>
        </w:rPr>
        <w:lastRenderedPageBreak/>
        <w:tab/>
      </w:r>
      <w:r w:rsidRPr="002A1919">
        <w:rPr>
          <w:rFonts w:ascii="Times New Roman" w:hAnsi="Times New Roman"/>
          <w:b/>
          <w:bCs/>
          <w:sz w:val="28"/>
          <w:szCs w:val="28"/>
        </w:rPr>
        <w:t xml:space="preserve">Không dừng lại ở đó </w:t>
      </w:r>
      <w:r w:rsidRPr="002A1919">
        <w:rPr>
          <w:rFonts w:ascii="Times New Roman" w:hAnsi="Times New Roman"/>
          <w:sz w:val="28"/>
          <w:szCs w:val="28"/>
        </w:rPr>
        <w:t>hiện nay, các thành viên Tổ CNCĐ huyện đang ấp ủ một dự định và chắc chắn sẽ triển khai trong thời gian gần nhất. Đó là tập huấn, hướng dẫn tất cả chủ thể OCOP và chủ thể sản phẩm làng nghề nông thôn tổ chức phiên livetream bán hàng trực tuyến trên các nền tảng xã hội như facebook, tiktok, bởi đây cũng là một trong những kênh bán hàng hiệu quả hiện nay.</w:t>
      </w:r>
    </w:p>
    <w:p w14:paraId="3043897A" w14:textId="77777777" w:rsidR="00CE5B4F" w:rsidRPr="002A1919" w:rsidRDefault="00CE5B4F" w:rsidP="00CE5B4F">
      <w:pPr>
        <w:pStyle w:val="Heading1"/>
        <w:rPr>
          <w:rFonts w:ascii="Times New Roman" w:hAnsi="Times New Roman" w:cs="Times New Roman"/>
          <w:b/>
          <w:bCs/>
          <w:color w:val="auto"/>
          <w:sz w:val="28"/>
          <w:szCs w:val="28"/>
        </w:rPr>
      </w:pPr>
      <w:bookmarkStart w:id="17" w:name="_Toc181803027"/>
      <w:bookmarkStart w:id="18" w:name="_Toc181803373"/>
      <w:r w:rsidRPr="002A1919">
        <w:rPr>
          <w:rFonts w:ascii="Times New Roman" w:hAnsi="Times New Roman" w:cs="Times New Roman"/>
          <w:b/>
          <w:bCs/>
          <w:color w:val="auto"/>
          <w:sz w:val="28"/>
          <w:szCs w:val="28"/>
        </w:rPr>
        <w:t>8. Nam Trà My: Tổ công nghệ cộng đồng hướng tới học sinh người dân tộc thiểu số</w:t>
      </w:r>
      <w:bookmarkEnd w:id="17"/>
      <w:bookmarkEnd w:id="18"/>
    </w:p>
    <w:p w14:paraId="29FDCDFC"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Nam Trà My với dân số khoảng 35 nghìn người, trong đó t</w:t>
      </w:r>
      <w:r w:rsidRPr="00A72278">
        <w:rPr>
          <w:rFonts w:ascii="Times New Roman" w:hAnsi="Times New Roman"/>
          <w:iCs/>
          <w:sz w:val="28"/>
          <w:szCs w:val="28"/>
        </w:rPr>
        <w:t>rên 98% là đồng bào các dân tộc thiểu số như Ca dong, Xê đăng, M’ Hnoong…với trình độ dân trí chưa cao, điều kiện để tiếp cận công nghệ thông tin còn hạn hẹp, nhiều người lớn tuổi, chưa biết chữ, nếu có biết chữ thì việc sử dụng các phương tiện, thiết bị về công nghệ thông tin cũng không thường xuyên hoặc nếu có được tuyên truyền, tập huấn hay hướng dẫn cài đặt các tiện ích rồi một thời gian sau cũng sẽ quên không sử dựng được.</w:t>
      </w:r>
    </w:p>
    <w:p w14:paraId="08D40D06"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Tại Nam Trà My</w:t>
      </w:r>
      <w:r w:rsidRPr="002A1919">
        <w:rPr>
          <w:rFonts w:ascii="Times New Roman" w:hAnsi="Times New Roman"/>
          <w:sz w:val="28"/>
          <w:szCs w:val="28"/>
        </w:rPr>
        <w:t xml:space="preserve"> </w:t>
      </w:r>
      <w:r w:rsidRPr="00A72278">
        <w:rPr>
          <w:rFonts w:ascii="Times New Roman" w:hAnsi="Times New Roman"/>
          <w:sz w:val="28"/>
          <w:szCs w:val="28"/>
        </w:rPr>
        <w:t xml:space="preserve">đã xác định chỉ đầu tư cho con người mới là đầu tư cho sự phát triển nhanh, hiệu quả và bền vững và Tổ công nghệ cộng đồng cũng tổ chức hoạt động trên tinh thần đó, theo hướng tiếp cận là tầng lớp học sinh (chủ yếu là học sinh cấp THCS, THPT). Vì đây là </w:t>
      </w:r>
      <w:r w:rsidRPr="00A72278">
        <w:rPr>
          <w:rFonts w:ascii="Times New Roman" w:hAnsi="Times New Roman"/>
          <w:iCs/>
          <w:sz w:val="28"/>
          <w:szCs w:val="28"/>
        </w:rPr>
        <w:t>những mầm non tương lai, là những công dân số trong tương lai. Đa số lớp trẻ có trình độ, rất nhạy bén và thích ứng nhanh với công nghệ thông tin, họ nhanh chóng nắm bắt và làm chủ được các phương tiện như điện thoại thông minh, máy tính , đối tượng này hầu như trong gia đình nào cũng có và hỗ trợ, giải quyết nhanh nhất, kịp thời nhất.</w:t>
      </w:r>
    </w:p>
    <w:p w14:paraId="4A0455CD" w14:textId="77777777" w:rsidR="00CE5B4F" w:rsidRPr="00A72278" w:rsidRDefault="00CE5B4F" w:rsidP="00CE5B4F">
      <w:pPr>
        <w:spacing w:after="0"/>
        <w:ind w:firstLine="709"/>
        <w:jc w:val="both"/>
        <w:rPr>
          <w:rFonts w:ascii="Times New Roman" w:hAnsi="Times New Roman"/>
          <w:iCs/>
          <w:sz w:val="28"/>
          <w:szCs w:val="28"/>
        </w:rPr>
      </w:pPr>
      <w:r w:rsidRPr="00A72278">
        <w:rPr>
          <w:rFonts w:ascii="Times New Roman" w:hAnsi="Times New Roman"/>
          <w:iCs/>
          <w:sz w:val="28"/>
          <w:szCs w:val="28"/>
        </w:rPr>
        <w:t xml:space="preserve">Giải pháp thực hiện </w:t>
      </w:r>
    </w:p>
    <w:p w14:paraId="235C8346" w14:textId="77777777" w:rsidR="00CE5B4F" w:rsidRPr="00A72278" w:rsidRDefault="00CE5B4F" w:rsidP="00CE5B4F">
      <w:pPr>
        <w:spacing w:after="0"/>
        <w:ind w:firstLine="709"/>
        <w:jc w:val="both"/>
        <w:rPr>
          <w:rFonts w:ascii="Times New Roman" w:hAnsi="Times New Roman"/>
          <w:iCs/>
          <w:sz w:val="28"/>
          <w:szCs w:val="28"/>
        </w:rPr>
      </w:pPr>
      <w:r w:rsidRPr="00A72278">
        <w:rPr>
          <w:rFonts w:ascii="Times New Roman" w:hAnsi="Times New Roman"/>
          <w:iCs/>
          <w:sz w:val="28"/>
          <w:szCs w:val="28"/>
        </w:rPr>
        <w:t>Vấn đề làm sao để học sinh trở thành lực lượng hỗ trợ nhanh chóng, là cầu nối kịp thời, thường xuyên cho công tác cải cách hành chính và chuyển đổi số là mong muốn của những người trong tổ công nghệ cộng đồng như chúng tôi và chúng tôi đã có những giải pháp phù hợp</w:t>
      </w:r>
      <w:r w:rsidRPr="00A72278">
        <w:rPr>
          <w:rFonts w:ascii="Times New Roman" w:hAnsi="Times New Roman"/>
          <w:b/>
          <w:bCs/>
          <w:iCs/>
          <w:sz w:val="28"/>
          <w:szCs w:val="28"/>
        </w:rPr>
        <w:t xml:space="preserve"> </w:t>
      </w:r>
      <w:r w:rsidRPr="00A72278">
        <w:rPr>
          <w:rFonts w:ascii="Times New Roman" w:hAnsi="Times New Roman"/>
          <w:iCs/>
          <w:sz w:val="28"/>
          <w:szCs w:val="28"/>
        </w:rPr>
        <w:t>như:</w:t>
      </w:r>
    </w:p>
    <w:p w14:paraId="2F24DA30" w14:textId="77777777" w:rsidR="00CE5B4F" w:rsidRPr="00A72278" w:rsidRDefault="00CE5B4F" w:rsidP="00CE5B4F">
      <w:pPr>
        <w:spacing w:after="0"/>
        <w:ind w:firstLine="709"/>
        <w:jc w:val="both"/>
        <w:rPr>
          <w:rFonts w:ascii="Times New Roman" w:hAnsi="Times New Roman"/>
          <w:iCs/>
          <w:sz w:val="28"/>
          <w:szCs w:val="28"/>
        </w:rPr>
      </w:pPr>
      <w:r w:rsidRPr="00A72278">
        <w:rPr>
          <w:rFonts w:ascii="Times New Roman" w:hAnsi="Times New Roman"/>
          <w:iCs/>
          <w:sz w:val="28"/>
          <w:szCs w:val="28"/>
        </w:rPr>
        <w:t xml:space="preserve">Giải pháp thứ nhất: Kết hợp giữa nhà trường, gia đình và xã hội; tạo mối quan hệ giữa tổ Công nghệ thông tin ở các đơn vị trường học và Tổ công nghệ cộng đồng khắn khít hơn, phối hợp lựa chọn nội dung, hình thức, thời gian, địa điểm tổ chức tuyên truyền, tập huấn cho học sinh. Đến nay 10/10 tổ công nghệ cộng đồng của xã, 35/35 tổ công nghệ cộng đồng của các thôn nóc đều có sự tham gia (liên kết, hỗ trợ tham gia thực hiện nhiệm vụ chung cùng với Tổ CNCĐ…..) của cán bộ quản lí, giáo viên tin học ở các đơn vị trường. </w:t>
      </w:r>
    </w:p>
    <w:p w14:paraId="33D34166" w14:textId="77777777" w:rsidR="00CE5B4F" w:rsidRPr="00A72278" w:rsidRDefault="00CE5B4F" w:rsidP="00CE5B4F">
      <w:pPr>
        <w:spacing w:after="0"/>
        <w:ind w:firstLine="709"/>
        <w:jc w:val="both"/>
        <w:rPr>
          <w:rFonts w:ascii="Times New Roman" w:hAnsi="Times New Roman"/>
          <w:iCs/>
          <w:sz w:val="28"/>
          <w:szCs w:val="28"/>
        </w:rPr>
      </w:pPr>
      <w:r w:rsidRPr="00A72278">
        <w:rPr>
          <w:rFonts w:ascii="Times New Roman" w:hAnsi="Times New Roman"/>
          <w:iCs/>
          <w:sz w:val="28"/>
          <w:szCs w:val="28"/>
        </w:rPr>
        <w:t xml:space="preserve">Giải pháp thứ 2: Tổ công nghệ cộng đồng các xã đã phối hợp với các nhà trường tổ chức chức tuyên truyền, tập huấn cho học sinh có những kiến thức, kĩ năng về các vấn đề liên quan đến công nghệ và chuyển đổi số, kết hợp với xem các video do Bộ, Sở thông tin và Truyền thông sản xuất tại các điểm ứng dụng Công nghệ thông tin vùng đồng bào dân tộc thiểu số do huyện thành lập tại các </w:t>
      </w:r>
      <w:r w:rsidRPr="00A72278">
        <w:rPr>
          <w:rFonts w:ascii="Times New Roman" w:hAnsi="Times New Roman"/>
          <w:iCs/>
          <w:sz w:val="28"/>
          <w:szCs w:val="28"/>
        </w:rPr>
        <w:lastRenderedPageBreak/>
        <w:t>xã</w:t>
      </w:r>
      <w:r w:rsidRPr="00A72278">
        <w:rPr>
          <w:rFonts w:ascii="Times New Roman" w:hAnsi="Times New Roman"/>
          <w:i/>
          <w:iCs/>
          <w:sz w:val="28"/>
          <w:szCs w:val="28"/>
        </w:rPr>
        <w:t>,</w:t>
      </w:r>
      <w:r w:rsidRPr="00A72278">
        <w:rPr>
          <w:rFonts w:ascii="Times New Roman" w:hAnsi="Times New Roman"/>
          <w:iCs/>
          <w:sz w:val="28"/>
          <w:szCs w:val="28"/>
        </w:rPr>
        <w:t xml:space="preserve"> ...Tính đến tháng 8 năm 2024, tổ công nghệ cộng đồng các xã đã phối hợp với đơn vị trường học tuyên truyền, tập huấn được 16 lần với 6.400 học sinh.</w:t>
      </w:r>
    </w:p>
    <w:p w14:paraId="4A80B75A" w14:textId="77777777" w:rsidR="00CE5B4F" w:rsidRPr="00A72278" w:rsidRDefault="00CE5B4F" w:rsidP="00CE5B4F">
      <w:pPr>
        <w:spacing w:after="0"/>
        <w:ind w:firstLine="709"/>
        <w:jc w:val="both"/>
        <w:rPr>
          <w:rFonts w:ascii="Times New Roman" w:hAnsi="Times New Roman"/>
          <w:iCs/>
          <w:sz w:val="28"/>
          <w:szCs w:val="28"/>
        </w:rPr>
      </w:pPr>
      <w:r w:rsidRPr="00A72278">
        <w:rPr>
          <w:rFonts w:ascii="Times New Roman" w:hAnsi="Times New Roman"/>
          <w:iCs/>
          <w:sz w:val="28"/>
          <w:szCs w:val="28"/>
        </w:rPr>
        <w:t xml:space="preserve">Giải pháp thứ ba: Sau các đợt tuyên truyền, tập huấn ở mỗi xã đều lập các </w:t>
      </w:r>
      <w:r w:rsidRPr="00A72278">
        <w:rPr>
          <w:rFonts w:ascii="Times New Roman" w:hAnsi="Times New Roman"/>
          <w:sz w:val="28"/>
          <w:szCs w:val="28"/>
        </w:rPr>
        <w:t>Fanpage Facebook</w:t>
      </w:r>
      <w:r w:rsidRPr="00A72278">
        <w:rPr>
          <w:rFonts w:ascii="Times New Roman" w:hAnsi="Times New Roman"/>
          <w:iCs/>
          <w:sz w:val="28"/>
          <w:szCs w:val="28"/>
        </w:rPr>
        <w:t xml:space="preserve">, </w:t>
      </w:r>
      <w:r w:rsidRPr="00A72278">
        <w:rPr>
          <w:rFonts w:ascii="Times New Roman" w:hAnsi="Times New Roman"/>
          <w:sz w:val="28"/>
          <w:szCs w:val="28"/>
        </w:rPr>
        <w:t>Group Facebook</w:t>
      </w:r>
      <w:r w:rsidRPr="00A72278">
        <w:rPr>
          <w:rFonts w:ascii="Times New Roman" w:hAnsi="Times New Roman"/>
          <w:iCs/>
          <w:sz w:val="28"/>
          <w:szCs w:val="28"/>
        </w:rPr>
        <w:t xml:space="preserve"> , lập nhóm trên Zalo để tập hợp được tất cả các học sinh được tập huấn. Tại đây học sinh là người giúp bố mẹ có thể kịp thời phản ánh các thông tin mà người thân có nhu cầu liên</w:t>
      </w:r>
      <w:r w:rsidRPr="00A72278">
        <w:rPr>
          <w:rFonts w:ascii="Times New Roman" w:hAnsi="Times New Roman"/>
          <w:b/>
          <w:bCs/>
          <w:iCs/>
          <w:sz w:val="28"/>
          <w:szCs w:val="28"/>
        </w:rPr>
        <w:t xml:space="preserve"> </w:t>
      </w:r>
      <w:r w:rsidRPr="00A72278">
        <w:rPr>
          <w:rFonts w:ascii="Times New Roman" w:hAnsi="Times New Roman"/>
          <w:iCs/>
          <w:sz w:val="28"/>
          <w:szCs w:val="28"/>
        </w:rPr>
        <w:t>quan đến lĩnh vực cải cách hành chính và chuyển đổi số, từ đó giúp tổ cộng đồng có thể nhanh chóng, kịp thời giải đáp thắc mắc, trợ giúp khi người dân cần. Đồng thời nơi đây cũng là kênh để các thành viên tổ công nghệ cộng đồng có thể thông qua học sinh tiếp cận người dân và truyền tải được nhiều thông tin nhanh hơn, hiệu quả hơn. Trong thực tế có nhiều vấn đề nếu để tổ công nghệ cộng đồng làm việc trực tiếp với người dân sẽ không hiệu quả bằng để cho chính con em của họ làm việc với họ.</w:t>
      </w:r>
    </w:p>
    <w:p w14:paraId="4706D49B" w14:textId="77777777" w:rsidR="00CE5B4F" w:rsidRPr="00A72278" w:rsidRDefault="00CE5B4F" w:rsidP="00CE5B4F">
      <w:pPr>
        <w:pStyle w:val="Heading1"/>
        <w:rPr>
          <w:rFonts w:ascii="Times New Roman" w:hAnsi="Times New Roman" w:cs="Times New Roman"/>
          <w:b/>
          <w:bCs/>
          <w:color w:val="auto"/>
          <w:sz w:val="28"/>
          <w:szCs w:val="28"/>
        </w:rPr>
      </w:pPr>
      <w:bookmarkStart w:id="19" w:name="_Toc181803028"/>
      <w:bookmarkStart w:id="20" w:name="_Toc181803374"/>
      <w:r w:rsidRPr="002A1919">
        <w:rPr>
          <w:rFonts w:ascii="Times New Roman" w:hAnsi="Times New Roman" w:cs="Times New Roman"/>
          <w:b/>
          <w:bCs/>
          <w:color w:val="auto"/>
          <w:sz w:val="28"/>
          <w:szCs w:val="28"/>
        </w:rPr>
        <w:t>9. Núi Thành</w:t>
      </w:r>
      <w:bookmarkEnd w:id="19"/>
      <w:r w:rsidRPr="002A1919">
        <w:rPr>
          <w:rFonts w:ascii="Times New Roman" w:hAnsi="Times New Roman" w:cs="Times New Roman"/>
          <w:b/>
          <w:bCs/>
          <w:color w:val="auto"/>
          <w:sz w:val="28"/>
          <w:szCs w:val="28"/>
        </w:rPr>
        <w:t xml:space="preserve">: </w:t>
      </w:r>
      <w:r w:rsidRPr="00A72278">
        <w:rPr>
          <w:rFonts w:ascii="Times New Roman" w:hAnsi="Times New Roman" w:cs="Times New Roman"/>
          <w:b/>
          <w:bCs/>
          <w:color w:val="auto"/>
          <w:sz w:val="28"/>
          <w:szCs w:val="28"/>
        </w:rPr>
        <w:t>MÔ HÌNH: Chuyên mục phát online – người dân với cải cách hành chính và chuyển đổi số</w:t>
      </w:r>
      <w:bookmarkEnd w:id="20"/>
    </w:p>
    <w:p w14:paraId="6C172123"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 xml:space="preserve">Cùng với các địa phương khác trong 18 đơn vị huyện, thị, thành trực thuộc tỉnh, Núi Thành thời gian qua đã rất chú trọng đẩy mạnh công tác cải cách hành chính và chuyển đổi số. Có nhiều mô hình hay, cách làm hiệu quả đã được thực hiện, đem lại dấu hiệu đầy tích cực. </w:t>
      </w:r>
    </w:p>
    <w:p w14:paraId="4E5F2BF5"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 xml:space="preserve">Năm 2023, Huyện nhà có một số mô hình được đưa vào sử dụng hiệu quả. Đó là: MÔ HÌNH: “Công dân không viết gắn với dịch vụ công trực tuyến trong giải quyết TTHC, chú trọng đặc biệt đến đối tượng là người dân yếu thế”; mô hình </w:t>
      </w:r>
      <w:r w:rsidRPr="00A72278">
        <w:rPr>
          <w:rFonts w:ascii="Times New Roman" w:hAnsi="Times New Roman"/>
          <w:i/>
          <w:sz w:val="28"/>
          <w:szCs w:val="28"/>
        </w:rPr>
        <w:t xml:space="preserve">Sổ tay hướng dẫn một số dịch vụ công trực tuyến toàn trình và một phần phát sinh thường xuyên tại UBND cấp xã; </w:t>
      </w:r>
      <w:r w:rsidRPr="00A72278">
        <w:rPr>
          <w:rFonts w:ascii="Times New Roman" w:hAnsi="Times New Roman"/>
          <w:sz w:val="28"/>
          <w:szCs w:val="28"/>
        </w:rPr>
        <w:t>“Mô hình– Người dân hướng dẫn người dân thực hiện các thủ tục hành chính, dịch vụ công trực tuyến trên địa bàn huyện Núi Thành khi có nhu cầu”. Chính từ nền tảng của các mô hình này và việc lấy người dân làm gốc, Ban chỉ đạo Cải cách hành chính huyện Núi Thành đã triển khai thực hiện sáng kiến về thành lập</w:t>
      </w:r>
      <w:r w:rsidRPr="002A1919">
        <w:rPr>
          <w:rFonts w:ascii="Times New Roman" w:hAnsi="Times New Roman"/>
          <w:sz w:val="28"/>
          <w:szCs w:val="28"/>
        </w:rPr>
        <w:t xml:space="preserve"> </w:t>
      </w:r>
      <w:r w:rsidRPr="00A72278">
        <w:rPr>
          <w:rFonts w:ascii="Times New Roman" w:hAnsi="Times New Roman"/>
          <w:i/>
          <w:sz w:val="28"/>
          <w:szCs w:val="28"/>
        </w:rPr>
        <w:t>“Tổ công nghệ số cộng đồng”</w:t>
      </w:r>
      <w:r w:rsidRPr="00A72278">
        <w:rPr>
          <w:rFonts w:ascii="Times New Roman" w:hAnsi="Times New Roman"/>
          <w:sz w:val="28"/>
          <w:szCs w:val="28"/>
        </w:rPr>
        <w:t xml:space="preserve"> . </w:t>
      </w:r>
    </w:p>
    <w:p w14:paraId="342633BE"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 xml:space="preserve">Thực hiện công văn số 793 của Bộ thông tin và truyền thông ngày 5 tháng 3 năm 2022 về việc hướng dẫn thí điểm triển khai tổ công nghệ số cộng đồng tại các địa phương. Đến thời điểm hiện tại, huyện Núi Thành có tổng 106 tổ công nghệ cộng đồng/103 thôn với 696 thành viên tham gia. Từ khi thành lập đến nay, các tổ công nghệ cộng đồng dưới sự lãnh chỉ đạo của Ban chỉ đạo CCHC và chuyển đổi số huyện , đã có nhiều cách làm hình hay, thiết thực: đi từng ngõ, gõ cửa từng nhà, rà từng đối tương để thực hiện cài đặt định danh điện tử, an sinh xã hội… </w:t>
      </w:r>
    </w:p>
    <w:p w14:paraId="389BBC6B"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 xml:space="preserve">Tuy nhiên, trên cơ sở những cách làm của tổ công nghệ số cộng đồng vẫn còn một số khó khăn, như việc đi từng ngõ, gõ cửa từng nhà của tổ đôi khi lại bỏ sốt đối tượng, vì thời đại kinh tế như hiện nay, và đặc thù Núi Thành là một huyện nằm ở phía Nam của Tỉnh Quảng Nam, có khu công nghiệp Chu Lai,  tập đoàn </w:t>
      </w:r>
      <w:r w:rsidRPr="00A72278">
        <w:rPr>
          <w:rFonts w:ascii="Times New Roman" w:hAnsi="Times New Roman"/>
          <w:sz w:val="28"/>
          <w:szCs w:val="28"/>
        </w:rPr>
        <w:lastRenderedPageBreak/>
        <w:t>cty ô tô Trường Hải và nhiều nhà máy , xí nghiệp khác nên người dân tham gia tăng ca, đi sớm về trễ thì việc các thành viên của tổ công nghệ số tuyên truyền về CCHC và CĐS không thực hiện đươc. Từ thực tế đó, với mong muốn không để bất kì ai bị bỏ lại trong thời đại công nghệ số , Ban chỉ đạo CCHC và CĐS huyện Núi Thành đã nghiên cứu và cho triển khai mô hình</w:t>
      </w:r>
      <w:r w:rsidRPr="00A72278">
        <w:rPr>
          <w:rFonts w:ascii="Times New Roman" w:hAnsi="Times New Roman"/>
          <w:i/>
          <w:sz w:val="28"/>
          <w:szCs w:val="28"/>
        </w:rPr>
        <w:t>“ Chuyên mục phát thanh online – người dân với cải cách hành chính và chuyển đổi số”.</w:t>
      </w:r>
    </w:p>
    <w:p w14:paraId="499817C8"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 xml:space="preserve">Mô hình này được thực hiên với mục đích là chiếc cầu nối, là kênh truyền tải của chính quyền địa phương những thông tin ,  các chủ trương, chính sách của Đảng,Nhà nước về công tác chuyển đổi số đến Nhân dân một cách nhanh nhất, hiệu quả nhất, tại các thôn, khối phố trên địa bàn huyện Núi Thành – mà đảm nhận thực hiện chính là các thành viên trong tổ công nghệ số cộng đồng.  Đây được xem là cánh tay nối dài của Ban chỉ đạo chuyển đổi số ở cấp xã, </w:t>
      </w:r>
    </w:p>
    <w:p w14:paraId="6AD5355C"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 Trên cơ sở các tổ công nghệ số đã được tham gia bồi dưỡng, tập huấn các kiến thức về chuyển đổi số, về ứng dụng công nghệ thông tin, nền tảng số, kỹ năng số. Ban chỉ đạo CCHC và CDS huyện lên kế hoạch cụ thể cho mô hình. Tổ công nghệ số tại Núi Thành về cơ bản có các thành viên:</w:t>
      </w:r>
      <w:r w:rsidRPr="002A1919">
        <w:rPr>
          <w:rFonts w:ascii="Times New Roman" w:hAnsi="Times New Roman"/>
          <w:sz w:val="28"/>
          <w:szCs w:val="28"/>
        </w:rPr>
        <w:t xml:space="preserve"> Cán bộ xã đứng điểm, bí thư chi bộ, bí thư đoàn thanh niên</w:t>
      </w:r>
      <w:r w:rsidRPr="00A72278">
        <w:rPr>
          <w:rFonts w:ascii="Times New Roman" w:hAnsi="Times New Roman"/>
          <w:sz w:val="28"/>
          <w:szCs w:val="28"/>
        </w:rPr>
        <w:t>… Và để mô hình này có hiệu quả tiêu chí cứng nhất là khuyến khích có sự tham gia của ĐTN, người trẻ, am hiểu và thành thạo công nghệ thông tin, máy móc.</w:t>
      </w:r>
    </w:p>
    <w:p w14:paraId="106D053C"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 xml:space="preserve">- Ban chỉ đạo huyện Tổ chức cuộc họp về triển khai và ra mắt mô </w:t>
      </w:r>
      <w:r w:rsidRPr="00A72278">
        <w:rPr>
          <w:rFonts w:ascii="Times New Roman" w:hAnsi="Times New Roman"/>
          <w:i/>
          <w:sz w:val="28"/>
          <w:szCs w:val="28"/>
        </w:rPr>
        <w:t xml:space="preserve">hình “Chuyên mục phát thanh online – người dân với chuyển đổi số”. </w:t>
      </w:r>
      <w:r w:rsidRPr="00A72278">
        <w:rPr>
          <w:rFonts w:ascii="Times New Roman" w:hAnsi="Times New Roman"/>
          <w:sz w:val="28"/>
          <w:szCs w:val="28"/>
        </w:rPr>
        <w:t xml:space="preserve">Thành phần tham gia gồm các đồng chí trong bcđ huyện, chủ tịch UBND các xã, thị trấn, công chức văn phòng. Cuộc họp trên tinh thần quán triệt các nội dung của mô hình:  </w:t>
      </w:r>
    </w:p>
    <w:p w14:paraId="416E772F"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i/>
          <w:sz w:val="28"/>
          <w:szCs w:val="28"/>
        </w:rPr>
        <w:t xml:space="preserve">+ </w:t>
      </w:r>
      <w:r w:rsidRPr="002A1919">
        <w:rPr>
          <w:rFonts w:ascii="Times New Roman" w:hAnsi="Times New Roman"/>
          <w:i/>
          <w:sz w:val="28"/>
          <w:szCs w:val="28"/>
        </w:rPr>
        <w:t>V</w:t>
      </w:r>
      <w:r w:rsidRPr="00A72278">
        <w:rPr>
          <w:rFonts w:ascii="Times New Roman" w:hAnsi="Times New Roman"/>
          <w:i/>
          <w:sz w:val="28"/>
          <w:szCs w:val="28"/>
        </w:rPr>
        <w:t>ề nội dung phát sóng của chuyên mục:</w:t>
      </w:r>
      <w:r w:rsidRPr="00A72278">
        <w:rPr>
          <w:rFonts w:ascii="Times New Roman" w:hAnsi="Times New Roman"/>
          <w:sz w:val="28"/>
          <w:szCs w:val="28"/>
        </w:rPr>
        <w:t xml:space="preserve"> Thông tin sâu rộng các chủ trương, chính sách của Đảng và pháp luật của Nhà nước về chuyển đổi số đến các hộ gia đình, người dân của thôn, khối phố. Hướng dẫn người dân cài đặt một số ứng dụng cơ bản, có ý nghĩa thiết thực trong cuộc sống, như các phần mềm về thanh toán không dùng tiền mặt, tra cứu thủ tục hành chính, dịch vụ công… Đồng thời phối hợp tuyên truyền thực hiện Đề án 06 về phát triển ứng dụng dữ liệu về dân cư, định danh và xác thực điện tử phục vụ chuyển đổi số quốc gia giai đoạn 2022- 2025, tầm nhìn đến năm 2030 của Chính phủ, qua đó góp phần cùng các ngành, đoàn thể trên địa bàn của huyện Núi Thành hỗ trợ người dân cài đặt, kích hoạt và sử dụng tài khoản định danh điện tử VneID..</w:t>
      </w:r>
    </w:p>
    <w:p w14:paraId="45DF1C3E"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Từng tổ công nghệ số cộng đồng ở từng thôn cũng  có thể linh hoạt, đa dạng nội dung tuyên truyền trên chuyên mục phát thanh online của mình.</w:t>
      </w:r>
    </w:p>
    <w:p w14:paraId="1B4B4C05"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 xml:space="preserve">Các nội dung trước khi được phát sóng, cần có sự kiểm duyệt thông tin để đảm bảo tính chính xác, hiệu quả cao nhất. </w:t>
      </w:r>
    </w:p>
    <w:p w14:paraId="32B018F6"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i/>
          <w:sz w:val="28"/>
          <w:szCs w:val="28"/>
        </w:rPr>
        <w:lastRenderedPageBreak/>
        <w:t>+ Về thời lượng phát sóng:</w:t>
      </w:r>
      <w:r w:rsidRPr="00A72278">
        <w:rPr>
          <w:rFonts w:ascii="Times New Roman" w:hAnsi="Times New Roman"/>
          <w:sz w:val="28"/>
          <w:szCs w:val="28"/>
        </w:rPr>
        <w:t xml:space="preserve"> Từng xã, thị trấn xây dựng khung thời gian phát thanh thích hợp cho tổ công nghệ cộng đồng số tại mỗi thôn/ khối phố để tránh sự chồng chéo. </w:t>
      </w:r>
    </w:p>
    <w:p w14:paraId="28BA513D"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i/>
          <w:sz w:val="28"/>
          <w:szCs w:val="28"/>
        </w:rPr>
        <w:t>+</w:t>
      </w:r>
      <w:r w:rsidRPr="002A1919">
        <w:rPr>
          <w:rFonts w:ascii="Times New Roman" w:hAnsi="Times New Roman"/>
          <w:i/>
          <w:sz w:val="28"/>
          <w:szCs w:val="28"/>
        </w:rPr>
        <w:t>V</w:t>
      </w:r>
      <w:r w:rsidRPr="00A72278">
        <w:rPr>
          <w:rFonts w:ascii="Times New Roman" w:hAnsi="Times New Roman"/>
          <w:i/>
          <w:sz w:val="28"/>
          <w:szCs w:val="28"/>
        </w:rPr>
        <w:t>về thành viên tham gia:</w:t>
      </w:r>
      <w:r w:rsidRPr="00A72278">
        <w:rPr>
          <w:rFonts w:ascii="Times New Roman" w:hAnsi="Times New Roman"/>
          <w:sz w:val="28"/>
          <w:szCs w:val="28"/>
        </w:rPr>
        <w:t xml:space="preserve"> </w:t>
      </w:r>
    </w:p>
    <w:p w14:paraId="0ECB49A9"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Các thành viên trong tổ hoạt động, trao đổi thông tin thông qua nhóm chung bằng ứng dụng Zalo. </w:t>
      </w:r>
    </w:p>
    <w:p w14:paraId="27D58A39"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 xml:space="preserve">Tất cả thành viên của tổ công nghệ cộng đồng số tại thôn/khối phố đều có trách nhiệm phát huy vai trò của mình trong xây dựng “ chuyên mục phát thanh online – người dân với chuyển đổi số”. Tuy nhiên, cần phát huy cán bộ trẻ, bí thư chi đoàn , thông thạo công nghệ thông tin, loa đài, xử lý âm thanh để phát sóng nội dung tuyên truyền đến với bà con nhân dân. </w:t>
      </w:r>
    </w:p>
    <w:p w14:paraId="46247E87"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 xml:space="preserve">Với mô </w:t>
      </w:r>
      <w:r w:rsidRPr="00A72278">
        <w:rPr>
          <w:rFonts w:ascii="Times New Roman" w:hAnsi="Times New Roman"/>
          <w:i/>
          <w:sz w:val="28"/>
          <w:szCs w:val="28"/>
        </w:rPr>
        <w:t>hình “Chuyên mục phát thanh online – người dân với chuyển đổi số”</w:t>
      </w:r>
      <w:r w:rsidRPr="00A72278">
        <w:rPr>
          <w:rFonts w:ascii="Times New Roman" w:hAnsi="Times New Roman"/>
          <w:sz w:val="28"/>
          <w:szCs w:val="28"/>
        </w:rPr>
        <w:t xml:space="preserve"> những nội dung sẽ được tổ công nghệ số cộng đồng của mỗi thôn/khối phố truyền tải được trên cả 3 kênh: Thứ nhất Phát thanh trên hệ thống loa đài của thôn; thứ hai đăng tải trên trang facebook của Thôn; và cuối cùng các bài viết tuyên truyền về chuyển đổi số và cải cách hành chính có thể được Ban chỉ đạo cải cách hành chính của mỗi xã/thị trấn đăng tải trên cổng thông tin của địa phương mình. </w:t>
      </w:r>
    </w:p>
    <w:p w14:paraId="0116E860" w14:textId="77777777" w:rsidR="00CE5B4F" w:rsidRPr="00A72278" w:rsidRDefault="00CE5B4F" w:rsidP="00CE5B4F">
      <w:pPr>
        <w:spacing w:after="0"/>
        <w:ind w:firstLine="709"/>
        <w:jc w:val="both"/>
        <w:rPr>
          <w:rFonts w:ascii="Times New Roman" w:hAnsi="Times New Roman"/>
          <w:sz w:val="28"/>
          <w:szCs w:val="28"/>
        </w:rPr>
      </w:pPr>
      <w:r w:rsidRPr="002A1919">
        <w:rPr>
          <w:rFonts w:ascii="Times New Roman" w:hAnsi="Times New Roman"/>
          <w:sz w:val="28"/>
          <w:szCs w:val="28"/>
        </w:rPr>
        <w:t>V</w:t>
      </w:r>
      <w:r w:rsidRPr="00A72278">
        <w:rPr>
          <w:rFonts w:ascii="Times New Roman" w:hAnsi="Times New Roman"/>
          <w:sz w:val="28"/>
          <w:szCs w:val="28"/>
        </w:rPr>
        <w:t>ới mô hình” Chuyên mục phát thanh online – người dân với chuyển đổi số” của huyện Núi Thành thời gian vừa qua đã được các xã/ thị trấn hưởng ứng, mỗi địa phương triển khai, ra quân cao điểm, giao nhiệm vụ rõ ràng.</w:t>
      </w:r>
    </w:p>
    <w:p w14:paraId="66DD4A7E"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 xml:space="preserve"> Phát huy vai trò, nhiệm vụ của Tổ công nghệ cộng đồng tại các thôn , khối phố để mang cải cách hành chính, dịch vụ công trực tuyến đến gần hơn với người dân.</w:t>
      </w:r>
    </w:p>
    <w:p w14:paraId="527FB6A4"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 xml:space="preserve"> - Chú trọng đến đoàn viên, hội viên nòng cốt, những người trẻ, những đối tượng tiếp cận nhanh với cải cách hành chính và chuyển đổi số, để tạo được sự lan tỏa nhanh trong cộng đồng .Để mỗi người, mỗi thành viên trong tổ công nghệ số cộng đồng trở thành một tuyên truyền viên giỏi trong công tác cải cách hành chính và chuyển đổi số.</w:t>
      </w:r>
    </w:p>
    <w:p w14:paraId="088E81FB"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Có thể thấy từ mô hình này, đã đem lại hiệu quả tích cực trong thời gian qua trên địa bàn huyện Núi Thành. Chuyên mục phát thanh online – người dân với chuyển đổi số có thể giúp cho người dân đang làm ăn xa địa phương cũng rất kịp thời trong việc nắm được các thông tin về CCHC và CĐS thông qua chuyên mục được phát thanh , đăng tải trên trang mạng xã hội facebook. Điểm hay của mô hình, còn hướng đến đối tượng người già, người yếu thế, người còn khó khăn trong việc tiếp cận công nghệ hiện đại thì có thể nghe thông tin kịp thời trên loa đài của xã, của thôn mình một cách chính xác nhất.</w:t>
      </w:r>
    </w:p>
    <w:p w14:paraId="5E1D29D6"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 xml:space="preserve">Với chuyên mục phát thanh online – người dân với chuyển đổi số, những thành viên của tổ công nghệ số cộng đồng thời gian qua đã đưa chuyển đối số và </w:t>
      </w:r>
      <w:r w:rsidRPr="00A72278">
        <w:rPr>
          <w:rFonts w:ascii="Times New Roman" w:hAnsi="Times New Roman"/>
          <w:sz w:val="28"/>
          <w:szCs w:val="28"/>
        </w:rPr>
        <w:lastRenderedPageBreak/>
        <w:t>cchc đến rất gần với bà con nhân dân . Đã có nhiều tin bài, bài viết thiết thực được phát sóng như:</w:t>
      </w:r>
    </w:p>
    <w:p w14:paraId="1FDAE4AA"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 Bài viết: “ Những điều cần biết về đề án 06”</w:t>
      </w:r>
    </w:p>
    <w:p w14:paraId="2B831325"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 xml:space="preserve">- Bài viết: “ Lợi </w:t>
      </w:r>
      <w:r w:rsidRPr="002A1919">
        <w:rPr>
          <w:rFonts w:ascii="Times New Roman" w:hAnsi="Times New Roman"/>
          <w:sz w:val="28"/>
          <w:szCs w:val="28"/>
        </w:rPr>
        <w:t>í</w:t>
      </w:r>
      <w:r w:rsidRPr="00A72278">
        <w:rPr>
          <w:rFonts w:ascii="Times New Roman" w:hAnsi="Times New Roman"/>
          <w:sz w:val="28"/>
          <w:szCs w:val="28"/>
        </w:rPr>
        <w:t>ch của việc thanh toán không dùng tiền mặt”</w:t>
      </w:r>
    </w:p>
    <w:p w14:paraId="5E822D8F"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 Tin: “ Hướng dẫn người dân thực hiện dịch vụ công trực tuyến”</w:t>
      </w:r>
    </w:p>
    <w:p w14:paraId="431AACDA" w14:textId="77777777" w:rsidR="00CE5B4F" w:rsidRPr="00A72278" w:rsidRDefault="00CE5B4F" w:rsidP="00CE5B4F">
      <w:pPr>
        <w:spacing w:after="0"/>
        <w:ind w:firstLine="709"/>
        <w:jc w:val="both"/>
        <w:rPr>
          <w:rFonts w:ascii="Times New Roman" w:hAnsi="Times New Roman"/>
          <w:sz w:val="28"/>
          <w:szCs w:val="28"/>
        </w:rPr>
      </w:pPr>
      <w:r w:rsidRPr="00A72278">
        <w:rPr>
          <w:rFonts w:ascii="Times New Roman" w:hAnsi="Times New Roman"/>
          <w:sz w:val="28"/>
          <w:szCs w:val="28"/>
        </w:rPr>
        <w:t>- Thông b</w:t>
      </w:r>
      <w:r w:rsidRPr="002A1919">
        <w:rPr>
          <w:rFonts w:ascii="Times New Roman" w:hAnsi="Times New Roman"/>
          <w:sz w:val="28"/>
          <w:szCs w:val="28"/>
        </w:rPr>
        <w:t>á</w:t>
      </w:r>
      <w:r w:rsidRPr="00A72278">
        <w:rPr>
          <w:rFonts w:ascii="Times New Roman" w:hAnsi="Times New Roman"/>
          <w:sz w:val="28"/>
          <w:szCs w:val="28"/>
        </w:rPr>
        <w:t>o: Thu nhận hồ sơ căn cước công dân dưới 14 tuổi</w:t>
      </w:r>
    </w:p>
    <w:p w14:paraId="7166023B" w14:textId="77777777" w:rsidR="00CE5B4F" w:rsidRPr="00A72278" w:rsidRDefault="00CE5B4F" w:rsidP="00CE5B4F">
      <w:pPr>
        <w:spacing w:after="0"/>
        <w:ind w:firstLine="709"/>
        <w:jc w:val="both"/>
        <w:rPr>
          <w:rFonts w:ascii="Times New Roman" w:hAnsi="Times New Roman"/>
          <w:sz w:val="28"/>
          <w:szCs w:val="28"/>
        </w:rPr>
      </w:pPr>
      <w:r w:rsidRPr="002A1919">
        <w:rPr>
          <w:rFonts w:ascii="Times New Roman" w:hAnsi="Times New Roman"/>
          <w:sz w:val="28"/>
          <w:szCs w:val="28"/>
        </w:rPr>
        <w:t xml:space="preserve">Trong </w:t>
      </w:r>
      <w:r w:rsidRPr="00A72278">
        <w:rPr>
          <w:rFonts w:ascii="Times New Roman" w:hAnsi="Times New Roman"/>
          <w:sz w:val="28"/>
          <w:szCs w:val="28"/>
        </w:rPr>
        <w:t>thời gian tới mô hình “Chuyên mục phát thanh online – người dân với chuyển đổi số” sẽ phát huy hơn nữa vai trò, chức năng của mình. Là kênh thông tin truyền tải về cchc và cđs đến với bà con nhân dân một cách hiệu quả, nhanh chóng nhất đảm bảo theo mục tiêu: “ Đơn giản – dễ hiểu – chính xác”.</w:t>
      </w:r>
    </w:p>
    <w:p w14:paraId="717085DF" w14:textId="77777777" w:rsidR="00CE5B4F" w:rsidRPr="002A1919" w:rsidRDefault="00CE5B4F" w:rsidP="00CE5B4F">
      <w:pPr>
        <w:pStyle w:val="Heading1"/>
        <w:rPr>
          <w:rFonts w:ascii="Times New Roman" w:hAnsi="Times New Roman" w:cs="Times New Roman"/>
          <w:b/>
          <w:bCs/>
          <w:color w:val="auto"/>
          <w:sz w:val="28"/>
          <w:szCs w:val="28"/>
        </w:rPr>
      </w:pPr>
      <w:bookmarkStart w:id="21" w:name="_Toc181803029"/>
      <w:bookmarkStart w:id="22" w:name="_Toc181803375"/>
      <w:r w:rsidRPr="002A1919">
        <w:rPr>
          <w:rFonts w:ascii="Times New Roman" w:hAnsi="Times New Roman" w:cs="Times New Roman"/>
          <w:b/>
          <w:bCs/>
          <w:color w:val="auto"/>
          <w:sz w:val="28"/>
          <w:szCs w:val="28"/>
        </w:rPr>
        <w:t>10. Phú Ninh: “Tổ công nghệ số cộng đồng tích cực cùng Chuyển đổi số”</w:t>
      </w:r>
      <w:bookmarkEnd w:id="21"/>
      <w:bookmarkEnd w:id="22"/>
    </w:p>
    <w:p w14:paraId="04CCA058" w14:textId="77777777" w:rsidR="00CE5B4F" w:rsidRPr="002A1919" w:rsidRDefault="00CE5B4F" w:rsidP="00CE5B4F">
      <w:pPr>
        <w:spacing w:after="0"/>
        <w:ind w:firstLine="709"/>
        <w:jc w:val="both"/>
        <w:rPr>
          <w:rFonts w:ascii="Times New Roman" w:hAnsi="Times New Roman"/>
          <w:sz w:val="28"/>
          <w:szCs w:val="28"/>
        </w:rPr>
      </w:pPr>
      <w:r w:rsidRPr="002A1919">
        <w:rPr>
          <w:rFonts w:ascii="Times New Roman" w:hAnsi="Times New Roman"/>
          <w:sz w:val="28"/>
          <w:szCs w:val="28"/>
        </w:rPr>
        <w:t xml:space="preserve">Huyện Phú Ninh có 51 tổ CNSCĐ với 268 thành viên; </w:t>
      </w:r>
    </w:p>
    <w:p w14:paraId="39300BD6" w14:textId="77777777" w:rsidR="00CE5B4F" w:rsidRPr="002A1919" w:rsidRDefault="00CE5B4F" w:rsidP="00CE5B4F">
      <w:pPr>
        <w:spacing w:after="0"/>
        <w:ind w:firstLine="709"/>
        <w:jc w:val="both"/>
        <w:rPr>
          <w:rFonts w:ascii="Times New Roman" w:hAnsi="Times New Roman"/>
          <w:sz w:val="28"/>
          <w:szCs w:val="28"/>
        </w:rPr>
      </w:pPr>
      <w:r w:rsidRPr="002A1919">
        <w:rPr>
          <w:rFonts w:ascii="Times New Roman" w:hAnsi="Times New Roman"/>
          <w:sz w:val="28"/>
          <w:szCs w:val="28"/>
        </w:rPr>
        <w:t>Xã Tam Lộc, huyện Phú Ninh đã thành lập 05 tổ CNSCĐ từ năm 2022, gồm có 51 thành viên, do trưởng thôn làm Tổ trưởng và các thành viên là chi hội, đoàn viên, hội viên ở các thôn trên địa bàn xã.</w:t>
      </w:r>
    </w:p>
    <w:p w14:paraId="0342EF9B" w14:textId="77777777" w:rsidR="00CE5B4F" w:rsidRPr="002A1919" w:rsidRDefault="00CE5B4F" w:rsidP="00CE5B4F">
      <w:pPr>
        <w:spacing w:after="0"/>
        <w:ind w:firstLine="709"/>
        <w:jc w:val="both"/>
        <w:rPr>
          <w:rFonts w:ascii="Times New Roman" w:hAnsi="Times New Roman"/>
          <w:b/>
          <w:bCs/>
          <w:sz w:val="28"/>
          <w:szCs w:val="28"/>
        </w:rPr>
      </w:pPr>
      <w:r w:rsidRPr="002A1919">
        <w:rPr>
          <w:rFonts w:ascii="Times New Roman" w:hAnsi="Times New Roman"/>
          <w:sz w:val="28"/>
          <w:szCs w:val="28"/>
        </w:rPr>
        <w:t>Làm như thế nào để Tổ CNSCĐ duy trì và phát huy hiệu quả hoạt động, góp phần nâng cao chất lượng công tác CCHC, CĐS trên địa xã Tam Lộc nói riêng và huyện Phú Ninh nói chung?</w:t>
      </w:r>
    </w:p>
    <w:p w14:paraId="39EEBF23" w14:textId="77777777" w:rsidR="00CE5B4F" w:rsidRPr="002A1919" w:rsidRDefault="00CE5B4F" w:rsidP="00CE5B4F">
      <w:pPr>
        <w:spacing w:after="0"/>
        <w:ind w:firstLine="709"/>
        <w:jc w:val="both"/>
        <w:rPr>
          <w:rFonts w:ascii="Times New Roman" w:hAnsi="Times New Roman"/>
          <w:sz w:val="28"/>
          <w:szCs w:val="28"/>
        </w:rPr>
      </w:pPr>
      <w:r w:rsidRPr="002A1919">
        <w:rPr>
          <w:rFonts w:ascii="Times New Roman" w:hAnsi="Times New Roman"/>
          <w:sz w:val="28"/>
          <w:szCs w:val="28"/>
        </w:rPr>
        <w:t>- Kế hoạch số 53/KH-UBND ngày 14/6/2024, về hoạt động của Tổ CNSCĐ;</w:t>
      </w:r>
    </w:p>
    <w:p w14:paraId="1727738B" w14:textId="77777777" w:rsidR="00CE5B4F" w:rsidRPr="002A1919" w:rsidRDefault="00CE5B4F" w:rsidP="00CE5B4F">
      <w:pPr>
        <w:spacing w:after="0"/>
        <w:ind w:firstLine="709"/>
        <w:jc w:val="both"/>
        <w:rPr>
          <w:rFonts w:ascii="Times New Roman" w:hAnsi="Times New Roman"/>
          <w:sz w:val="28"/>
          <w:szCs w:val="28"/>
        </w:rPr>
      </w:pPr>
      <w:r w:rsidRPr="002A1919">
        <w:rPr>
          <w:rFonts w:ascii="Times New Roman" w:hAnsi="Times New Roman"/>
          <w:sz w:val="28"/>
          <w:szCs w:val="28"/>
        </w:rPr>
        <w:t>- Tổ chức tập huấn cho thành viên tổ CNSCĐ về kỹ năng chuyển đổi số, hướng dẫn sử dụng một số ứng dụng dùng chung, hỗ trợ sim data cho thành viên tổ, tờ rơi, hỗ trợ kinh phí 6 triệu đồng/tổ… để thực hiện nhiệm vụ.</w:t>
      </w:r>
    </w:p>
    <w:p w14:paraId="5F884D19" w14:textId="77777777" w:rsidR="00CE5B4F" w:rsidRPr="002A1919" w:rsidRDefault="00CE5B4F" w:rsidP="00CE5B4F">
      <w:pPr>
        <w:spacing w:after="0"/>
        <w:ind w:firstLine="709"/>
        <w:jc w:val="both"/>
        <w:rPr>
          <w:rFonts w:ascii="Times New Roman" w:hAnsi="Times New Roman"/>
          <w:sz w:val="28"/>
          <w:szCs w:val="28"/>
        </w:rPr>
      </w:pPr>
      <w:r w:rsidRPr="002A1919">
        <w:rPr>
          <w:rFonts w:ascii="Times New Roman" w:hAnsi="Times New Roman"/>
          <w:sz w:val="28"/>
          <w:szCs w:val="28"/>
        </w:rPr>
        <w:t>- Đẩy mạnh và đa dạng hóa các hình thức vận động, tuyên truyền và hướng dẫn trực tiếp đến từng người dân.</w:t>
      </w:r>
    </w:p>
    <w:p w14:paraId="0B029B5E" w14:textId="77777777" w:rsidR="00CE5B4F" w:rsidRPr="002A1919" w:rsidRDefault="00CE5B4F" w:rsidP="00CE5B4F">
      <w:pPr>
        <w:spacing w:after="0"/>
        <w:ind w:firstLine="709"/>
        <w:jc w:val="both"/>
        <w:rPr>
          <w:rFonts w:ascii="Times New Roman" w:hAnsi="Times New Roman"/>
          <w:sz w:val="28"/>
          <w:szCs w:val="28"/>
        </w:rPr>
      </w:pPr>
      <w:r w:rsidRPr="002A1919">
        <w:rPr>
          <w:rFonts w:ascii="Times New Roman" w:hAnsi="Times New Roman"/>
          <w:sz w:val="28"/>
          <w:szCs w:val="28"/>
        </w:rPr>
        <w:t>Và tiêu biểu trong số đó là tổ CNSCĐ thôn Đại Đồng, thôn điểm xây dựng thôn thông minh của xã Tam Lộc, với các hoạt động nổi bật.</w:t>
      </w:r>
    </w:p>
    <w:p w14:paraId="7E0F0C1C" w14:textId="77777777" w:rsidR="00CE5B4F" w:rsidRPr="002A1919" w:rsidRDefault="00CE5B4F" w:rsidP="00CE5B4F">
      <w:pPr>
        <w:spacing w:after="0"/>
        <w:ind w:firstLine="709"/>
        <w:jc w:val="both"/>
        <w:rPr>
          <w:rFonts w:ascii="Times New Roman" w:hAnsi="Times New Roman"/>
          <w:sz w:val="28"/>
          <w:szCs w:val="28"/>
        </w:rPr>
      </w:pPr>
      <w:r w:rsidRPr="002A1919">
        <w:rPr>
          <w:rFonts w:ascii="Times New Roman" w:hAnsi="Times New Roman"/>
          <w:sz w:val="28"/>
          <w:szCs w:val="28"/>
        </w:rPr>
        <w:t>Thành lập nhóm zalo dùng chung, và từng nhóm riêng ở từng tổ đoàn kết trên địa bàn thôn nhằm gắn kết từng công dân với các thông tin của chính quyền, Ban nhân dân thôn được kịp thời, nhanh chóng nhất</w:t>
      </w:r>
    </w:p>
    <w:p w14:paraId="22507965" w14:textId="77777777" w:rsidR="00CE5B4F" w:rsidRPr="002A1919" w:rsidRDefault="00CE5B4F" w:rsidP="00CE5B4F">
      <w:pPr>
        <w:spacing w:after="0"/>
        <w:ind w:firstLine="709"/>
        <w:jc w:val="both"/>
        <w:rPr>
          <w:rFonts w:ascii="Times New Roman" w:hAnsi="Times New Roman"/>
          <w:sz w:val="28"/>
          <w:szCs w:val="28"/>
        </w:rPr>
      </w:pPr>
      <w:r w:rsidRPr="002A1919">
        <w:rPr>
          <w:rFonts w:ascii="Times New Roman" w:hAnsi="Times New Roman"/>
          <w:sz w:val="28"/>
          <w:szCs w:val="28"/>
        </w:rPr>
        <w:t>Trực tiếp hướng dẫn người dân tiếp cận với dịch vụ công trực tuyến tại Bộ phận tiếp nhận và trả kết quả của xã; khảo sát sự hài lòng của người dân đến thực hiện thủ tục hành chính tại Bộ phận tiếp nhận và trả kết quả của xã</w:t>
      </w:r>
    </w:p>
    <w:p w14:paraId="044DEED6" w14:textId="77777777" w:rsidR="00CE5B4F" w:rsidRPr="002A1919" w:rsidRDefault="00CE5B4F" w:rsidP="00CE5B4F">
      <w:pPr>
        <w:spacing w:after="0"/>
        <w:ind w:firstLine="709"/>
        <w:jc w:val="both"/>
        <w:rPr>
          <w:rFonts w:ascii="Times New Roman" w:hAnsi="Times New Roman"/>
          <w:sz w:val="28"/>
          <w:szCs w:val="28"/>
        </w:rPr>
      </w:pPr>
      <w:r w:rsidRPr="002A1919">
        <w:rPr>
          <w:rFonts w:ascii="Times New Roman" w:hAnsi="Times New Roman"/>
          <w:sz w:val="28"/>
          <w:szCs w:val="28"/>
        </w:rPr>
        <w:t>Phối hợp với Tổ đề án 06 của xã thực hiện một số nhiệm vụ: Hướng dẫn công dân làm căn cước công dân cho trẻ dưới 6 tuổi; định danh điện tử mức độ 2; cập nhật dữ liệu hộ tịch, lao động, người có công…</w:t>
      </w:r>
    </w:p>
    <w:p w14:paraId="3CD044BC" w14:textId="77777777" w:rsidR="00CE5B4F" w:rsidRPr="002A1919" w:rsidRDefault="00CE5B4F" w:rsidP="00CE5B4F">
      <w:pPr>
        <w:spacing w:before="120"/>
        <w:ind w:firstLine="709"/>
        <w:rPr>
          <w:rFonts w:ascii="Times New Roman" w:hAnsi="Times New Roman"/>
          <w:iCs/>
          <w:sz w:val="28"/>
          <w:szCs w:val="28"/>
        </w:rPr>
      </w:pPr>
      <w:r w:rsidRPr="002A1919">
        <w:rPr>
          <w:rFonts w:ascii="Times New Roman" w:hAnsi="Times New Roman"/>
          <w:iCs/>
          <w:sz w:val="28"/>
          <w:szCs w:val="28"/>
        </w:rPr>
        <w:t xml:space="preserve">Tổ đã phối hợp với các ngành của UBND xã, ngân hàng Agribank Phú Ninh, Bưu điện huyện Phú Ninh hướng dẫn các đối tượng chính sách, đối tượng </w:t>
      </w:r>
      <w:r w:rsidRPr="002A1919">
        <w:rPr>
          <w:rFonts w:ascii="Times New Roman" w:hAnsi="Times New Roman"/>
          <w:iCs/>
          <w:sz w:val="28"/>
          <w:szCs w:val="28"/>
        </w:rPr>
        <w:lastRenderedPageBreak/>
        <w:t>xã hội đăng ký mở tài khoản thanh toán trực tuyến, thực hiện chi trả chế độ an sinh xã hội không dùng tiền mặt tại NVH thôn</w:t>
      </w:r>
    </w:p>
    <w:p w14:paraId="1CE9B498" w14:textId="77777777" w:rsidR="00CE5B4F" w:rsidRPr="002A1919" w:rsidRDefault="00CE5B4F" w:rsidP="00CE5B4F">
      <w:pPr>
        <w:spacing w:before="120"/>
        <w:ind w:firstLine="709"/>
        <w:rPr>
          <w:rFonts w:ascii="Times New Roman" w:hAnsi="Times New Roman"/>
          <w:iCs/>
          <w:sz w:val="28"/>
          <w:szCs w:val="28"/>
        </w:rPr>
      </w:pPr>
      <w:r w:rsidRPr="002A1919">
        <w:rPr>
          <w:rFonts w:ascii="Times New Roman" w:hAnsi="Times New Roman"/>
          <w:iCs/>
          <w:sz w:val="28"/>
          <w:szCs w:val="28"/>
        </w:rPr>
        <w:t>Thường xuyên phối hợp với các công ty viễn thông để hướng dẫn người dân tại từng tổ đoàn kết cài đặt các ứng dụng thiết yếu dùng chung như sổ khám sức khỏe điện tử, smart Quảng Nam; ví thanh toán điện tử (viettel money); đổi sim 2G… với phương châm “doanh nghiệp viễn thông đồng hành cùng chuyển đổi số ở cơ sở”</w:t>
      </w:r>
    </w:p>
    <w:p w14:paraId="4CC1EBF5" w14:textId="77777777" w:rsidR="00CE5B4F" w:rsidRPr="002A1919" w:rsidRDefault="00CE5B4F" w:rsidP="00CE5B4F">
      <w:pPr>
        <w:spacing w:before="120"/>
        <w:ind w:firstLine="709"/>
        <w:rPr>
          <w:rFonts w:ascii="Times New Roman" w:hAnsi="Times New Roman"/>
          <w:iCs/>
          <w:sz w:val="28"/>
          <w:szCs w:val="28"/>
        </w:rPr>
      </w:pPr>
      <w:r w:rsidRPr="002A1919">
        <w:rPr>
          <w:rFonts w:ascii="Times New Roman" w:hAnsi="Times New Roman"/>
          <w:iCs/>
          <w:sz w:val="28"/>
          <w:szCs w:val="28"/>
        </w:rPr>
        <w:t>Thường xuyên đến và hỗ trợ chủ cơ sở sản xuất kinh doanh tạo mã QR để sử dụng thanh toán không dùng tiền mặt, đến nay đa số cơ sở kinh doanh trên địa bàn thôn đã sử dụng mã QR</w:t>
      </w:r>
    </w:p>
    <w:p w14:paraId="4685ED72" w14:textId="77777777" w:rsidR="00CE5B4F" w:rsidRPr="002A1919" w:rsidRDefault="00CE5B4F" w:rsidP="00CE5B4F">
      <w:pPr>
        <w:spacing w:before="120"/>
        <w:ind w:firstLine="709"/>
        <w:rPr>
          <w:rFonts w:ascii="Times New Roman" w:hAnsi="Times New Roman"/>
          <w:iCs/>
          <w:sz w:val="28"/>
          <w:szCs w:val="28"/>
        </w:rPr>
      </w:pPr>
      <w:r w:rsidRPr="002A1919">
        <w:rPr>
          <w:rFonts w:ascii="Times New Roman" w:hAnsi="Times New Roman"/>
          <w:iCs/>
          <w:sz w:val="28"/>
          <w:szCs w:val="28"/>
        </w:rPr>
        <w:t>CHUYỂN BIẾN TÍCH CỰC:</w:t>
      </w:r>
    </w:p>
    <w:p w14:paraId="1AF30748" w14:textId="77777777" w:rsidR="00CE5B4F" w:rsidRPr="002A1919" w:rsidRDefault="00CE5B4F" w:rsidP="00CE5B4F">
      <w:pPr>
        <w:spacing w:before="120"/>
        <w:ind w:firstLine="709"/>
        <w:rPr>
          <w:rFonts w:ascii="Times New Roman" w:hAnsi="Times New Roman"/>
          <w:iCs/>
          <w:sz w:val="28"/>
          <w:szCs w:val="28"/>
        </w:rPr>
      </w:pPr>
      <w:r w:rsidRPr="002A1919">
        <w:rPr>
          <w:rFonts w:ascii="Times New Roman" w:hAnsi="Times New Roman"/>
          <w:iCs/>
          <w:sz w:val="28"/>
          <w:szCs w:val="28"/>
        </w:rPr>
        <w:t>- 100% thôn đã có tổ công nghệ số cộng đồng; 100% thành viên tổ công nghệ số cộng đồng được tập huấn, hướng dẫn về cách thức triển khai nền tảng số, công nghệ số, kỹ năng số cho với người dân.</w:t>
      </w:r>
    </w:p>
    <w:p w14:paraId="786B18F7" w14:textId="77777777" w:rsidR="00CE5B4F" w:rsidRPr="002A1919" w:rsidRDefault="00CE5B4F" w:rsidP="00CE5B4F">
      <w:pPr>
        <w:spacing w:before="120"/>
        <w:ind w:firstLine="709"/>
        <w:rPr>
          <w:rFonts w:ascii="Times New Roman" w:hAnsi="Times New Roman"/>
          <w:iCs/>
          <w:sz w:val="28"/>
          <w:szCs w:val="28"/>
        </w:rPr>
      </w:pPr>
      <w:r w:rsidRPr="002A1919">
        <w:rPr>
          <w:rFonts w:ascii="Times New Roman" w:hAnsi="Times New Roman"/>
          <w:iCs/>
          <w:sz w:val="28"/>
          <w:szCs w:val="28"/>
        </w:rPr>
        <w:t>- 80% số hộ gia đình trong thôn được Tổ công nghệ số cộng đồng tuyên truyền, hướng dẫn triển khai cài đặt các nền tảng số, công nghệ số, kỹ năng số.</w:t>
      </w:r>
    </w:p>
    <w:p w14:paraId="3FA9A455" w14:textId="77777777" w:rsidR="00CE5B4F" w:rsidRPr="002A1919" w:rsidRDefault="00CE5B4F" w:rsidP="00CE5B4F">
      <w:pPr>
        <w:spacing w:before="120"/>
        <w:ind w:firstLine="709"/>
        <w:rPr>
          <w:rFonts w:ascii="Times New Roman" w:hAnsi="Times New Roman"/>
          <w:iCs/>
          <w:sz w:val="28"/>
          <w:szCs w:val="28"/>
        </w:rPr>
      </w:pPr>
      <w:r w:rsidRPr="002A1919">
        <w:rPr>
          <w:rFonts w:ascii="Times New Roman" w:hAnsi="Times New Roman"/>
          <w:iCs/>
          <w:sz w:val="28"/>
          <w:szCs w:val="28"/>
        </w:rPr>
        <w:t>- Hơn 30% số hộ gia đình trên địa bàn xã có thành viên cài đặt app công dân số (Smart Quảng Nam); trên 80% hộ dân trên địa bàn xã được cài đặt sổ khám sức khỏe điện tử (vượt so với tỷ lệ của xã NTM nâng cao là trên 75%);</w:t>
      </w:r>
    </w:p>
    <w:p w14:paraId="6A121A3B" w14:textId="77777777" w:rsidR="00CE5B4F" w:rsidRPr="002A1919" w:rsidRDefault="00CE5B4F" w:rsidP="00CE5B4F">
      <w:pPr>
        <w:spacing w:before="120"/>
        <w:ind w:firstLine="709"/>
        <w:rPr>
          <w:rFonts w:ascii="Times New Roman" w:hAnsi="Times New Roman"/>
          <w:iCs/>
          <w:sz w:val="28"/>
          <w:szCs w:val="28"/>
        </w:rPr>
      </w:pPr>
      <w:r w:rsidRPr="002A1919">
        <w:rPr>
          <w:rFonts w:ascii="Times New Roman" w:hAnsi="Times New Roman"/>
          <w:iCs/>
          <w:sz w:val="28"/>
          <w:szCs w:val="28"/>
        </w:rPr>
        <w:t>- 50% số hộ gia đình trên địa bàn xã có thành viên có tài khoản thanh toán điện tử như viettel money, momo, các tài khoản ngân hàng…(đạt so với chỉ tiêu của tỉnh);</w:t>
      </w:r>
    </w:p>
    <w:p w14:paraId="538542F7" w14:textId="77777777" w:rsidR="00CE5B4F" w:rsidRPr="002A1919" w:rsidRDefault="00CE5B4F" w:rsidP="00CE5B4F">
      <w:pPr>
        <w:spacing w:before="120"/>
        <w:ind w:firstLine="709"/>
        <w:rPr>
          <w:rFonts w:ascii="Times New Roman" w:hAnsi="Times New Roman"/>
          <w:iCs/>
          <w:sz w:val="28"/>
          <w:szCs w:val="28"/>
        </w:rPr>
      </w:pPr>
      <w:r w:rsidRPr="002A1919">
        <w:rPr>
          <w:rFonts w:ascii="Times New Roman" w:hAnsi="Times New Roman"/>
          <w:iCs/>
          <w:sz w:val="28"/>
          <w:szCs w:val="28"/>
        </w:rPr>
        <w:t>- Các nội dung của ĐA 06 đạt và vượt chỉ tiêu (Cài đặt dịnh danh điện tử mức 2 đạt 100% chỉ tiêu  giao; Nhập dữ liệu hộ tịch và dữ liệu hội, NCC, người lao động trên hệ thống dữ liệu quốc gia về dân cư đạt và vượt kế hoạch: khai sinh đạt 105%; Khai tử đạt 105%; kết hôn đạt 101%; Hội Nông dân đạt 100%; Hội Chữ thập đỏ đạt 100%; Hội Cựu chiến binh đạt 100%; Hội Người cao tuổi đạt 104%; dữ liệu người lao động đạt 100%); tỷ lệ NCC nhận tiền qua tài khoản đạt 40,1%; tỷ lệ đối tượng BTXH nhận tiền qua tài khoản đạt 42,75%...</w:t>
      </w:r>
    </w:p>
    <w:p w14:paraId="3A66EF66" w14:textId="77777777" w:rsidR="00CE5B4F" w:rsidRPr="002A1919" w:rsidRDefault="00CE5B4F" w:rsidP="00CE5B4F">
      <w:pPr>
        <w:spacing w:before="120"/>
        <w:ind w:firstLine="709"/>
        <w:rPr>
          <w:rFonts w:ascii="Times New Roman" w:hAnsi="Times New Roman"/>
          <w:iCs/>
          <w:sz w:val="28"/>
          <w:szCs w:val="28"/>
        </w:rPr>
      </w:pPr>
      <w:r w:rsidRPr="002A1919">
        <w:rPr>
          <w:rFonts w:ascii="Times New Roman" w:hAnsi="Times New Roman"/>
          <w:iCs/>
          <w:sz w:val="28"/>
          <w:szCs w:val="28"/>
        </w:rPr>
        <w:t>- Giải quyết các thủ tục hành chính tại xã được nâng cao như: số hồ sơ được nộp qua dịch vụ công trực tuyến đối với các hồ sơ đủ điều kiện trực tuyến tại xã đạt 100%; tỷ lệ thanh toán trực tuyến đạt trên 70% (vượt chỉ tiêu của cấp trên giao là trên 45%)… và hiện nay đang được xếp thứ 3/11 xã, thị trấn của huyện trên bản đồ thể chế của chính phủ.</w:t>
      </w:r>
    </w:p>
    <w:p w14:paraId="19FAE497" w14:textId="77777777" w:rsidR="00CE5B4F" w:rsidRPr="002A1919" w:rsidRDefault="00CE5B4F" w:rsidP="00CE5B4F">
      <w:pPr>
        <w:pStyle w:val="Heading1"/>
        <w:rPr>
          <w:rFonts w:ascii="Times New Roman" w:hAnsi="Times New Roman" w:cs="Times New Roman"/>
          <w:b/>
          <w:bCs/>
          <w:color w:val="auto"/>
          <w:sz w:val="28"/>
          <w:szCs w:val="28"/>
        </w:rPr>
      </w:pPr>
      <w:bookmarkStart w:id="23" w:name="_Toc181803030"/>
      <w:bookmarkStart w:id="24" w:name="_Toc181803376"/>
      <w:r w:rsidRPr="002A1919">
        <w:rPr>
          <w:rFonts w:ascii="Times New Roman" w:hAnsi="Times New Roman" w:cs="Times New Roman"/>
          <w:b/>
          <w:bCs/>
          <w:iCs/>
          <w:color w:val="auto"/>
          <w:sz w:val="28"/>
          <w:szCs w:val="28"/>
        </w:rPr>
        <w:lastRenderedPageBreak/>
        <w:t>11. Quế Sơn</w:t>
      </w:r>
      <w:bookmarkEnd w:id="23"/>
      <w:r w:rsidRPr="002A1919">
        <w:rPr>
          <w:rFonts w:ascii="Times New Roman" w:hAnsi="Times New Roman" w:cs="Times New Roman"/>
          <w:b/>
          <w:bCs/>
          <w:iCs/>
          <w:color w:val="auto"/>
          <w:sz w:val="28"/>
          <w:szCs w:val="28"/>
        </w:rPr>
        <w:t xml:space="preserve">: </w:t>
      </w:r>
      <w:r w:rsidRPr="002A1919">
        <w:rPr>
          <w:rFonts w:ascii="Times New Roman" w:hAnsi="Times New Roman" w:cs="Times New Roman"/>
          <w:b/>
          <w:bCs/>
          <w:color w:val="auto"/>
          <w:sz w:val="28"/>
          <w:szCs w:val="28"/>
        </w:rPr>
        <w:t>MÔ HÌNH “MỘT CỬA ĐIỆN TỬ THÂN THIỆN - HIỆN ĐẠI”</w:t>
      </w:r>
      <w:bookmarkEnd w:id="24"/>
      <w:r w:rsidRPr="002A1919">
        <w:rPr>
          <w:rFonts w:ascii="Times New Roman" w:hAnsi="Times New Roman" w:cs="Times New Roman"/>
          <w:b/>
          <w:bCs/>
          <w:color w:val="auto"/>
          <w:sz w:val="28"/>
          <w:szCs w:val="28"/>
        </w:rPr>
        <w:t xml:space="preserve"> </w:t>
      </w:r>
    </w:p>
    <w:p w14:paraId="492021BD"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Nền hành chính thân thiện, hiện đại là xu thế tất yếu trong thời đại Công nghiệp 4.0. Với mô hình “Bộ phận một cửa thân thiện - hiện đại” tại Quế Sơn cũng không ngoài mục đích phục vụ người dân và doanh nghiệp một cách hiệu quả hơn, minh bạch và thân thiện, dễ tiếp cận hơn; cải thiện môi trường làm việc, giảm bớt thủ tục hành chính rườm rà.</w:t>
      </w:r>
    </w:p>
    <w:p w14:paraId="70BB21EE" w14:textId="77777777" w:rsidR="00CE5B4F" w:rsidRPr="002A1919" w:rsidRDefault="00CE5B4F" w:rsidP="00CE5B4F">
      <w:pPr>
        <w:ind w:firstLine="709"/>
        <w:jc w:val="both"/>
        <w:rPr>
          <w:rFonts w:ascii="Times New Roman" w:hAnsi="Times New Roman"/>
          <w:b/>
          <w:bCs/>
          <w:i/>
          <w:iCs/>
          <w:sz w:val="28"/>
          <w:szCs w:val="28"/>
        </w:rPr>
      </w:pPr>
      <w:r w:rsidRPr="002A1919">
        <w:rPr>
          <w:rFonts w:ascii="Times New Roman" w:hAnsi="Times New Roman"/>
          <w:i/>
          <w:iCs/>
          <w:sz w:val="28"/>
          <w:szCs w:val="28"/>
        </w:rPr>
        <w:t>Sau đây là nội dung triển khai mô hình trên địa bàn huyện:</w:t>
      </w:r>
    </w:p>
    <w:p w14:paraId="5611923C" w14:textId="77777777" w:rsidR="00CE5B4F" w:rsidRPr="002A1919" w:rsidRDefault="00CE5B4F" w:rsidP="00CE5B4F">
      <w:pPr>
        <w:ind w:firstLine="709"/>
        <w:jc w:val="both"/>
        <w:rPr>
          <w:rFonts w:ascii="Times New Roman" w:hAnsi="Times New Roman"/>
          <w:b/>
          <w:bCs/>
          <w:sz w:val="28"/>
          <w:szCs w:val="28"/>
        </w:rPr>
      </w:pPr>
      <w:r w:rsidRPr="002A1919">
        <w:rPr>
          <w:rFonts w:ascii="Times New Roman" w:hAnsi="Times New Roman"/>
          <w:b/>
          <w:bCs/>
          <w:sz w:val="28"/>
          <w:szCs w:val="28"/>
        </w:rPr>
        <w:t xml:space="preserve">I. MỤC ĐÍCH, YÊU CẦU  </w:t>
      </w:r>
    </w:p>
    <w:p w14:paraId="7B23DB7D" w14:textId="77777777" w:rsidR="00CE5B4F" w:rsidRPr="002A1919" w:rsidRDefault="00CE5B4F" w:rsidP="00CE5B4F">
      <w:pPr>
        <w:pStyle w:val="Heading2"/>
        <w:ind w:right="-6" w:firstLine="709"/>
        <w:jc w:val="both"/>
        <w:rPr>
          <w:rFonts w:ascii="Times New Roman" w:hAnsi="Times New Roman" w:cs="Times New Roman"/>
          <w:b/>
          <w:bCs/>
          <w:color w:val="auto"/>
          <w:sz w:val="28"/>
          <w:szCs w:val="28"/>
        </w:rPr>
      </w:pPr>
      <w:bookmarkStart w:id="25" w:name="_Toc181803031"/>
      <w:bookmarkStart w:id="26" w:name="_Toc181803377"/>
      <w:r w:rsidRPr="002A1919">
        <w:rPr>
          <w:rFonts w:ascii="Times New Roman" w:hAnsi="Times New Roman" w:cs="Times New Roman"/>
          <w:b/>
          <w:bCs/>
          <w:color w:val="auto"/>
          <w:sz w:val="28"/>
          <w:szCs w:val="28"/>
        </w:rPr>
        <w:t xml:space="preserve">1. Mục </w:t>
      </w:r>
      <w:r w:rsidRPr="002A1919">
        <w:rPr>
          <w:rFonts w:ascii="Times New Roman" w:hAnsi="Times New Roman" w:cs="Times New Roman"/>
          <w:b/>
          <w:bCs/>
          <w:color w:val="auto"/>
          <w:spacing w:val="-4"/>
          <w:sz w:val="28"/>
          <w:szCs w:val="28"/>
        </w:rPr>
        <w:t>đích</w:t>
      </w:r>
      <w:bookmarkEnd w:id="25"/>
      <w:bookmarkEnd w:id="26"/>
    </w:p>
    <w:p w14:paraId="29A8467E" w14:textId="77777777" w:rsidR="00CE5B4F" w:rsidRPr="002A1919" w:rsidRDefault="00CE5B4F" w:rsidP="00CE5B4F">
      <w:pPr>
        <w:pStyle w:val="ListParagraph"/>
        <w:widowControl w:val="0"/>
        <w:numPr>
          <w:ilvl w:val="2"/>
          <w:numId w:val="4"/>
        </w:numPr>
        <w:tabs>
          <w:tab w:val="left" w:pos="977"/>
        </w:tabs>
        <w:autoSpaceDE w:val="0"/>
        <w:autoSpaceDN w:val="0"/>
        <w:spacing w:before="120" w:after="0" w:line="240" w:lineRule="auto"/>
        <w:ind w:left="0" w:right="-6" w:firstLine="709"/>
        <w:contextualSpacing w:val="0"/>
        <w:jc w:val="both"/>
        <w:rPr>
          <w:rFonts w:ascii="Times New Roman" w:hAnsi="Times New Roman"/>
          <w:sz w:val="28"/>
          <w:szCs w:val="28"/>
        </w:rPr>
      </w:pPr>
      <w:r w:rsidRPr="002A1919">
        <w:rPr>
          <w:rFonts w:ascii="Times New Roman" w:hAnsi="Times New Roman"/>
          <w:sz w:val="28"/>
          <w:szCs w:val="28"/>
        </w:rPr>
        <w:t>Nhằm</w:t>
      </w:r>
      <w:r w:rsidRPr="002A1919">
        <w:rPr>
          <w:rFonts w:ascii="Times New Roman" w:hAnsi="Times New Roman"/>
          <w:spacing w:val="-11"/>
          <w:sz w:val="28"/>
          <w:szCs w:val="28"/>
        </w:rPr>
        <w:t xml:space="preserve"> </w:t>
      </w:r>
      <w:r w:rsidRPr="002A1919">
        <w:rPr>
          <w:rFonts w:ascii="Times New Roman" w:hAnsi="Times New Roman"/>
          <w:sz w:val="28"/>
          <w:szCs w:val="28"/>
        </w:rPr>
        <w:t>phát</w:t>
      </w:r>
      <w:r w:rsidRPr="002A1919">
        <w:rPr>
          <w:rFonts w:ascii="Times New Roman" w:hAnsi="Times New Roman"/>
          <w:spacing w:val="-10"/>
          <w:sz w:val="28"/>
          <w:szCs w:val="28"/>
        </w:rPr>
        <w:t xml:space="preserve"> </w:t>
      </w:r>
      <w:r w:rsidRPr="002A1919">
        <w:rPr>
          <w:rFonts w:ascii="Times New Roman" w:hAnsi="Times New Roman"/>
          <w:sz w:val="28"/>
          <w:szCs w:val="28"/>
        </w:rPr>
        <w:t>huy</w:t>
      </w:r>
      <w:r w:rsidRPr="002A1919">
        <w:rPr>
          <w:rFonts w:ascii="Times New Roman" w:hAnsi="Times New Roman"/>
          <w:spacing w:val="-11"/>
          <w:sz w:val="28"/>
          <w:szCs w:val="28"/>
        </w:rPr>
        <w:t xml:space="preserve"> </w:t>
      </w:r>
      <w:r w:rsidRPr="002A1919">
        <w:rPr>
          <w:rFonts w:ascii="Times New Roman" w:hAnsi="Times New Roman"/>
          <w:sz w:val="28"/>
          <w:szCs w:val="28"/>
        </w:rPr>
        <w:t>tinh</w:t>
      </w:r>
      <w:r w:rsidRPr="002A1919">
        <w:rPr>
          <w:rFonts w:ascii="Times New Roman" w:hAnsi="Times New Roman"/>
          <w:spacing w:val="-10"/>
          <w:sz w:val="28"/>
          <w:szCs w:val="28"/>
        </w:rPr>
        <w:t xml:space="preserve"> </w:t>
      </w:r>
      <w:r w:rsidRPr="002A1919">
        <w:rPr>
          <w:rFonts w:ascii="Times New Roman" w:hAnsi="Times New Roman"/>
          <w:sz w:val="28"/>
          <w:szCs w:val="28"/>
        </w:rPr>
        <w:t>thần</w:t>
      </w:r>
      <w:r w:rsidRPr="002A1919">
        <w:rPr>
          <w:rFonts w:ascii="Times New Roman" w:hAnsi="Times New Roman"/>
          <w:spacing w:val="-10"/>
          <w:sz w:val="28"/>
          <w:szCs w:val="28"/>
        </w:rPr>
        <w:t xml:space="preserve"> </w:t>
      </w:r>
      <w:r w:rsidRPr="002A1919">
        <w:rPr>
          <w:rFonts w:ascii="Times New Roman" w:hAnsi="Times New Roman"/>
          <w:sz w:val="28"/>
          <w:szCs w:val="28"/>
        </w:rPr>
        <w:t>chủ</w:t>
      </w:r>
      <w:r w:rsidRPr="002A1919">
        <w:rPr>
          <w:rFonts w:ascii="Times New Roman" w:hAnsi="Times New Roman"/>
          <w:spacing w:val="-10"/>
          <w:sz w:val="28"/>
          <w:szCs w:val="28"/>
        </w:rPr>
        <w:t xml:space="preserve"> </w:t>
      </w:r>
      <w:r w:rsidRPr="002A1919">
        <w:rPr>
          <w:rFonts w:ascii="Times New Roman" w:hAnsi="Times New Roman"/>
          <w:sz w:val="28"/>
          <w:szCs w:val="28"/>
        </w:rPr>
        <w:t>động,</w:t>
      </w:r>
      <w:r w:rsidRPr="002A1919">
        <w:rPr>
          <w:rFonts w:ascii="Times New Roman" w:hAnsi="Times New Roman"/>
          <w:spacing w:val="-11"/>
          <w:sz w:val="28"/>
          <w:szCs w:val="28"/>
        </w:rPr>
        <w:t xml:space="preserve"> </w:t>
      </w:r>
      <w:r w:rsidRPr="002A1919">
        <w:rPr>
          <w:rFonts w:ascii="Times New Roman" w:hAnsi="Times New Roman"/>
          <w:sz w:val="28"/>
          <w:szCs w:val="28"/>
        </w:rPr>
        <w:t>tính</w:t>
      </w:r>
      <w:r w:rsidRPr="002A1919">
        <w:rPr>
          <w:rFonts w:ascii="Times New Roman" w:hAnsi="Times New Roman"/>
          <w:spacing w:val="-10"/>
          <w:sz w:val="28"/>
          <w:szCs w:val="28"/>
        </w:rPr>
        <w:t xml:space="preserve"> </w:t>
      </w:r>
      <w:r w:rsidRPr="002A1919">
        <w:rPr>
          <w:rFonts w:ascii="Times New Roman" w:hAnsi="Times New Roman"/>
          <w:sz w:val="28"/>
          <w:szCs w:val="28"/>
        </w:rPr>
        <w:t>sáng</w:t>
      </w:r>
      <w:r w:rsidRPr="002A1919">
        <w:rPr>
          <w:rFonts w:ascii="Times New Roman" w:hAnsi="Times New Roman"/>
          <w:spacing w:val="-10"/>
          <w:sz w:val="28"/>
          <w:szCs w:val="28"/>
        </w:rPr>
        <w:t xml:space="preserve"> </w:t>
      </w:r>
      <w:r w:rsidRPr="002A1919">
        <w:rPr>
          <w:rFonts w:ascii="Times New Roman" w:hAnsi="Times New Roman"/>
          <w:sz w:val="28"/>
          <w:szCs w:val="28"/>
        </w:rPr>
        <w:t>tạo,</w:t>
      </w:r>
      <w:r w:rsidRPr="002A1919">
        <w:rPr>
          <w:rFonts w:ascii="Times New Roman" w:hAnsi="Times New Roman"/>
          <w:spacing w:val="-10"/>
          <w:sz w:val="28"/>
          <w:szCs w:val="28"/>
        </w:rPr>
        <w:t xml:space="preserve"> </w:t>
      </w:r>
      <w:r w:rsidRPr="002A1919">
        <w:rPr>
          <w:rFonts w:ascii="Times New Roman" w:hAnsi="Times New Roman"/>
          <w:sz w:val="28"/>
          <w:szCs w:val="28"/>
        </w:rPr>
        <w:t>quyết</w:t>
      </w:r>
      <w:r w:rsidRPr="002A1919">
        <w:rPr>
          <w:rFonts w:ascii="Times New Roman" w:hAnsi="Times New Roman"/>
          <w:spacing w:val="-11"/>
          <w:sz w:val="28"/>
          <w:szCs w:val="28"/>
        </w:rPr>
        <w:t xml:space="preserve"> </w:t>
      </w:r>
      <w:r w:rsidRPr="002A1919">
        <w:rPr>
          <w:rFonts w:ascii="Times New Roman" w:hAnsi="Times New Roman"/>
          <w:sz w:val="28"/>
          <w:szCs w:val="28"/>
        </w:rPr>
        <w:t>liệt</w:t>
      </w:r>
      <w:r w:rsidRPr="002A1919">
        <w:rPr>
          <w:rFonts w:ascii="Times New Roman" w:hAnsi="Times New Roman"/>
          <w:spacing w:val="-10"/>
          <w:sz w:val="28"/>
          <w:szCs w:val="28"/>
        </w:rPr>
        <w:t xml:space="preserve"> </w:t>
      </w:r>
      <w:r w:rsidRPr="002A1919">
        <w:rPr>
          <w:rFonts w:ascii="Times New Roman" w:hAnsi="Times New Roman"/>
          <w:sz w:val="28"/>
          <w:szCs w:val="28"/>
        </w:rPr>
        <w:t>hơn</w:t>
      </w:r>
      <w:r w:rsidRPr="002A1919">
        <w:rPr>
          <w:rFonts w:ascii="Times New Roman" w:hAnsi="Times New Roman"/>
          <w:spacing w:val="-10"/>
          <w:sz w:val="28"/>
          <w:szCs w:val="28"/>
        </w:rPr>
        <w:t xml:space="preserve"> </w:t>
      </w:r>
      <w:r w:rsidRPr="002A1919">
        <w:rPr>
          <w:rFonts w:ascii="Times New Roman" w:hAnsi="Times New Roman"/>
          <w:sz w:val="28"/>
          <w:szCs w:val="28"/>
        </w:rPr>
        <w:t>nữa</w:t>
      </w:r>
      <w:r w:rsidRPr="002A1919">
        <w:rPr>
          <w:rFonts w:ascii="Times New Roman" w:hAnsi="Times New Roman"/>
          <w:spacing w:val="-10"/>
          <w:sz w:val="28"/>
          <w:szCs w:val="28"/>
        </w:rPr>
        <w:t xml:space="preserve"> </w:t>
      </w:r>
      <w:r w:rsidRPr="002A1919">
        <w:rPr>
          <w:rFonts w:ascii="Times New Roman" w:hAnsi="Times New Roman"/>
          <w:sz w:val="28"/>
          <w:szCs w:val="28"/>
        </w:rPr>
        <w:t>trong cải</w:t>
      </w:r>
      <w:r w:rsidRPr="002A1919">
        <w:rPr>
          <w:rFonts w:ascii="Times New Roman" w:hAnsi="Times New Roman"/>
          <w:spacing w:val="-4"/>
          <w:sz w:val="28"/>
          <w:szCs w:val="28"/>
        </w:rPr>
        <w:t xml:space="preserve"> </w:t>
      </w:r>
      <w:r w:rsidRPr="002A1919">
        <w:rPr>
          <w:rFonts w:ascii="Times New Roman" w:hAnsi="Times New Roman"/>
          <w:sz w:val="28"/>
          <w:szCs w:val="28"/>
        </w:rPr>
        <w:t>cách</w:t>
      </w:r>
      <w:r w:rsidRPr="002A1919">
        <w:rPr>
          <w:rFonts w:ascii="Times New Roman" w:hAnsi="Times New Roman"/>
          <w:spacing w:val="-4"/>
          <w:sz w:val="28"/>
          <w:szCs w:val="28"/>
        </w:rPr>
        <w:t xml:space="preserve"> </w:t>
      </w:r>
      <w:r w:rsidRPr="002A1919">
        <w:rPr>
          <w:rFonts w:ascii="Times New Roman" w:hAnsi="Times New Roman"/>
          <w:sz w:val="28"/>
          <w:szCs w:val="28"/>
        </w:rPr>
        <w:t>thủ</w:t>
      </w:r>
      <w:r w:rsidRPr="002A1919">
        <w:rPr>
          <w:rFonts w:ascii="Times New Roman" w:hAnsi="Times New Roman"/>
          <w:spacing w:val="-4"/>
          <w:sz w:val="28"/>
          <w:szCs w:val="28"/>
        </w:rPr>
        <w:t xml:space="preserve"> </w:t>
      </w:r>
      <w:r w:rsidRPr="002A1919">
        <w:rPr>
          <w:rFonts w:ascii="Times New Roman" w:hAnsi="Times New Roman"/>
          <w:sz w:val="28"/>
          <w:szCs w:val="28"/>
        </w:rPr>
        <w:t>tục</w:t>
      </w:r>
      <w:r w:rsidRPr="002A1919">
        <w:rPr>
          <w:rFonts w:ascii="Times New Roman" w:hAnsi="Times New Roman"/>
          <w:spacing w:val="-4"/>
          <w:sz w:val="28"/>
          <w:szCs w:val="28"/>
        </w:rPr>
        <w:t xml:space="preserve"> </w:t>
      </w:r>
      <w:r w:rsidRPr="002A1919">
        <w:rPr>
          <w:rFonts w:ascii="Times New Roman" w:hAnsi="Times New Roman"/>
          <w:sz w:val="28"/>
          <w:szCs w:val="28"/>
        </w:rPr>
        <w:t>hành</w:t>
      </w:r>
      <w:r w:rsidRPr="002A1919">
        <w:rPr>
          <w:rFonts w:ascii="Times New Roman" w:hAnsi="Times New Roman"/>
          <w:spacing w:val="-4"/>
          <w:sz w:val="28"/>
          <w:szCs w:val="28"/>
        </w:rPr>
        <w:t xml:space="preserve"> </w:t>
      </w:r>
      <w:r w:rsidRPr="002A1919">
        <w:rPr>
          <w:rFonts w:ascii="Times New Roman" w:hAnsi="Times New Roman"/>
          <w:sz w:val="28"/>
          <w:szCs w:val="28"/>
        </w:rPr>
        <w:t>chính;</w:t>
      </w:r>
      <w:r w:rsidRPr="002A1919">
        <w:rPr>
          <w:rFonts w:ascii="Times New Roman" w:hAnsi="Times New Roman"/>
          <w:spacing w:val="-4"/>
          <w:sz w:val="28"/>
          <w:szCs w:val="28"/>
        </w:rPr>
        <w:t xml:space="preserve"> </w:t>
      </w:r>
      <w:r w:rsidRPr="002A1919">
        <w:rPr>
          <w:rFonts w:ascii="Times New Roman" w:hAnsi="Times New Roman"/>
          <w:sz w:val="28"/>
          <w:szCs w:val="28"/>
        </w:rPr>
        <w:t>nâng</w:t>
      </w:r>
      <w:r w:rsidRPr="002A1919">
        <w:rPr>
          <w:rFonts w:ascii="Times New Roman" w:hAnsi="Times New Roman"/>
          <w:spacing w:val="-4"/>
          <w:sz w:val="28"/>
          <w:szCs w:val="28"/>
        </w:rPr>
        <w:t xml:space="preserve"> </w:t>
      </w:r>
      <w:r w:rsidRPr="002A1919">
        <w:rPr>
          <w:rFonts w:ascii="Times New Roman" w:hAnsi="Times New Roman"/>
          <w:sz w:val="28"/>
          <w:szCs w:val="28"/>
        </w:rPr>
        <w:t>cao</w:t>
      </w:r>
      <w:r w:rsidRPr="002A1919">
        <w:rPr>
          <w:rFonts w:ascii="Times New Roman" w:hAnsi="Times New Roman"/>
          <w:spacing w:val="-4"/>
          <w:sz w:val="28"/>
          <w:szCs w:val="28"/>
        </w:rPr>
        <w:t xml:space="preserve"> </w:t>
      </w:r>
      <w:r w:rsidRPr="002A1919">
        <w:rPr>
          <w:rFonts w:ascii="Times New Roman" w:hAnsi="Times New Roman"/>
          <w:sz w:val="28"/>
          <w:szCs w:val="28"/>
        </w:rPr>
        <w:t>điều</w:t>
      </w:r>
      <w:r w:rsidRPr="002A1919">
        <w:rPr>
          <w:rFonts w:ascii="Times New Roman" w:hAnsi="Times New Roman"/>
          <w:spacing w:val="-4"/>
          <w:sz w:val="28"/>
          <w:szCs w:val="28"/>
        </w:rPr>
        <w:t xml:space="preserve"> </w:t>
      </w:r>
      <w:r w:rsidRPr="002A1919">
        <w:rPr>
          <w:rFonts w:ascii="Times New Roman" w:hAnsi="Times New Roman"/>
          <w:sz w:val="28"/>
          <w:szCs w:val="28"/>
        </w:rPr>
        <w:t>kiện,</w:t>
      </w:r>
      <w:r w:rsidRPr="002A1919">
        <w:rPr>
          <w:rFonts w:ascii="Times New Roman" w:hAnsi="Times New Roman"/>
          <w:spacing w:val="-4"/>
          <w:sz w:val="28"/>
          <w:szCs w:val="28"/>
        </w:rPr>
        <w:t xml:space="preserve"> </w:t>
      </w:r>
      <w:r w:rsidRPr="002A1919">
        <w:rPr>
          <w:rFonts w:ascii="Times New Roman" w:hAnsi="Times New Roman"/>
          <w:sz w:val="28"/>
          <w:szCs w:val="28"/>
        </w:rPr>
        <w:t>cơ</w:t>
      </w:r>
      <w:r w:rsidRPr="002A1919">
        <w:rPr>
          <w:rFonts w:ascii="Times New Roman" w:hAnsi="Times New Roman"/>
          <w:spacing w:val="-4"/>
          <w:sz w:val="28"/>
          <w:szCs w:val="28"/>
        </w:rPr>
        <w:t xml:space="preserve"> </w:t>
      </w:r>
      <w:r w:rsidRPr="002A1919">
        <w:rPr>
          <w:rFonts w:ascii="Times New Roman" w:hAnsi="Times New Roman"/>
          <w:sz w:val="28"/>
          <w:szCs w:val="28"/>
        </w:rPr>
        <w:t>sở</w:t>
      </w:r>
      <w:r w:rsidRPr="002A1919">
        <w:rPr>
          <w:rFonts w:ascii="Times New Roman" w:hAnsi="Times New Roman"/>
          <w:spacing w:val="-4"/>
          <w:sz w:val="28"/>
          <w:szCs w:val="28"/>
        </w:rPr>
        <w:t xml:space="preserve"> </w:t>
      </w:r>
      <w:r w:rsidRPr="002A1919">
        <w:rPr>
          <w:rFonts w:ascii="Times New Roman" w:hAnsi="Times New Roman"/>
          <w:sz w:val="28"/>
          <w:szCs w:val="28"/>
        </w:rPr>
        <w:t>vật</w:t>
      </w:r>
      <w:r w:rsidRPr="002A1919">
        <w:rPr>
          <w:rFonts w:ascii="Times New Roman" w:hAnsi="Times New Roman"/>
          <w:spacing w:val="-4"/>
          <w:sz w:val="28"/>
          <w:szCs w:val="28"/>
        </w:rPr>
        <w:t xml:space="preserve"> </w:t>
      </w:r>
      <w:r w:rsidRPr="002A1919">
        <w:rPr>
          <w:rFonts w:ascii="Times New Roman" w:hAnsi="Times New Roman"/>
          <w:sz w:val="28"/>
          <w:szCs w:val="28"/>
        </w:rPr>
        <w:t>chất,</w:t>
      </w:r>
      <w:r w:rsidRPr="002A1919">
        <w:rPr>
          <w:rFonts w:ascii="Times New Roman" w:hAnsi="Times New Roman"/>
          <w:spacing w:val="-4"/>
          <w:sz w:val="28"/>
          <w:szCs w:val="28"/>
        </w:rPr>
        <w:t xml:space="preserve"> </w:t>
      </w:r>
      <w:r w:rsidRPr="002A1919">
        <w:rPr>
          <w:rFonts w:ascii="Times New Roman" w:hAnsi="Times New Roman"/>
          <w:sz w:val="28"/>
          <w:szCs w:val="28"/>
        </w:rPr>
        <w:t>hạ</w:t>
      </w:r>
      <w:r w:rsidRPr="002A1919">
        <w:rPr>
          <w:rFonts w:ascii="Times New Roman" w:hAnsi="Times New Roman"/>
          <w:spacing w:val="-4"/>
          <w:sz w:val="28"/>
          <w:szCs w:val="28"/>
        </w:rPr>
        <w:t xml:space="preserve"> </w:t>
      </w:r>
      <w:r w:rsidRPr="002A1919">
        <w:rPr>
          <w:rFonts w:ascii="Times New Roman" w:hAnsi="Times New Roman"/>
          <w:sz w:val="28"/>
          <w:szCs w:val="28"/>
        </w:rPr>
        <w:t>tầng</w:t>
      </w:r>
      <w:r w:rsidRPr="002A1919">
        <w:rPr>
          <w:rFonts w:ascii="Times New Roman" w:hAnsi="Times New Roman"/>
          <w:spacing w:val="-4"/>
          <w:sz w:val="28"/>
          <w:szCs w:val="28"/>
        </w:rPr>
        <w:t xml:space="preserve"> </w:t>
      </w:r>
      <w:r w:rsidRPr="002A1919">
        <w:rPr>
          <w:rFonts w:ascii="Times New Roman" w:hAnsi="Times New Roman"/>
          <w:sz w:val="28"/>
          <w:szCs w:val="28"/>
        </w:rPr>
        <w:t>thông</w:t>
      </w:r>
      <w:r w:rsidRPr="002A1919">
        <w:rPr>
          <w:rFonts w:ascii="Times New Roman" w:hAnsi="Times New Roman"/>
          <w:spacing w:val="-4"/>
          <w:sz w:val="28"/>
          <w:szCs w:val="28"/>
        </w:rPr>
        <w:t xml:space="preserve"> </w:t>
      </w:r>
      <w:r w:rsidRPr="002A1919">
        <w:rPr>
          <w:rFonts w:ascii="Times New Roman" w:hAnsi="Times New Roman"/>
          <w:sz w:val="28"/>
          <w:szCs w:val="28"/>
        </w:rPr>
        <w:t>tin, cơ sở dữ liệu phục vụ người dân và doanh nghiệp.</w:t>
      </w:r>
    </w:p>
    <w:p w14:paraId="37A521D2" w14:textId="77777777" w:rsidR="00CE5B4F" w:rsidRPr="002A1919" w:rsidRDefault="00CE5B4F" w:rsidP="00CE5B4F">
      <w:pPr>
        <w:pStyle w:val="ListParagraph"/>
        <w:widowControl w:val="0"/>
        <w:numPr>
          <w:ilvl w:val="2"/>
          <w:numId w:val="4"/>
        </w:numPr>
        <w:tabs>
          <w:tab w:val="left" w:pos="998"/>
        </w:tabs>
        <w:autoSpaceDE w:val="0"/>
        <w:autoSpaceDN w:val="0"/>
        <w:spacing w:before="120" w:after="0" w:line="240" w:lineRule="auto"/>
        <w:ind w:left="0" w:right="-6" w:firstLine="709"/>
        <w:contextualSpacing w:val="0"/>
        <w:jc w:val="both"/>
        <w:rPr>
          <w:rFonts w:ascii="Times New Roman" w:hAnsi="Times New Roman"/>
          <w:sz w:val="28"/>
          <w:szCs w:val="28"/>
        </w:rPr>
      </w:pPr>
      <w:r w:rsidRPr="002A1919">
        <w:rPr>
          <w:rFonts w:ascii="Times New Roman" w:hAnsi="Times New Roman"/>
          <w:sz w:val="28"/>
          <w:szCs w:val="28"/>
        </w:rPr>
        <w:t>Huy động mọi nguồn lực, sự tham gia xây dựng và phát triển của cả hệ thống chính trị và cộng đồng doanh nghiệp, người dân với phương châm “lấy người dân, doanh nghiệp là trung tâm, là chủ thể và là mục tiêu, động lực; lấy sự hài lòng của người dân, doanh nghiệp để đánh giá hiệu quả”.</w:t>
      </w:r>
    </w:p>
    <w:p w14:paraId="550F4B28" w14:textId="77777777" w:rsidR="00CE5B4F" w:rsidRPr="002A1919" w:rsidRDefault="00CE5B4F" w:rsidP="00CE5B4F">
      <w:pPr>
        <w:pStyle w:val="ListParagraph"/>
        <w:widowControl w:val="0"/>
        <w:numPr>
          <w:ilvl w:val="2"/>
          <w:numId w:val="4"/>
        </w:numPr>
        <w:tabs>
          <w:tab w:val="left" w:pos="992"/>
        </w:tabs>
        <w:autoSpaceDE w:val="0"/>
        <w:autoSpaceDN w:val="0"/>
        <w:spacing w:before="120" w:after="0" w:line="240" w:lineRule="auto"/>
        <w:ind w:left="0" w:right="-6" w:firstLine="709"/>
        <w:contextualSpacing w:val="0"/>
        <w:jc w:val="both"/>
        <w:rPr>
          <w:rFonts w:ascii="Times New Roman" w:hAnsi="Times New Roman"/>
          <w:sz w:val="28"/>
          <w:szCs w:val="28"/>
        </w:rPr>
      </w:pPr>
      <w:r w:rsidRPr="002A1919">
        <w:rPr>
          <w:rFonts w:ascii="Times New Roman" w:hAnsi="Times New Roman"/>
          <w:sz w:val="28"/>
          <w:szCs w:val="28"/>
        </w:rPr>
        <w:t>Tạo sự chuyển biến mạnh mẽ trong việc cải cách thủ tục hành chính với mục</w:t>
      </w:r>
      <w:r w:rsidRPr="002A1919">
        <w:rPr>
          <w:rFonts w:ascii="Times New Roman" w:hAnsi="Times New Roman"/>
          <w:spacing w:val="-3"/>
          <w:sz w:val="28"/>
          <w:szCs w:val="28"/>
        </w:rPr>
        <w:t xml:space="preserve"> </w:t>
      </w:r>
      <w:r w:rsidRPr="002A1919">
        <w:rPr>
          <w:rFonts w:ascii="Times New Roman" w:hAnsi="Times New Roman"/>
          <w:sz w:val="28"/>
          <w:szCs w:val="28"/>
        </w:rPr>
        <w:t>tiêu</w:t>
      </w:r>
      <w:r w:rsidRPr="002A1919">
        <w:rPr>
          <w:rFonts w:ascii="Times New Roman" w:hAnsi="Times New Roman"/>
          <w:spacing w:val="-3"/>
          <w:sz w:val="28"/>
          <w:szCs w:val="28"/>
        </w:rPr>
        <w:t xml:space="preserve"> </w:t>
      </w:r>
      <w:r w:rsidRPr="002A1919">
        <w:rPr>
          <w:rFonts w:ascii="Times New Roman" w:hAnsi="Times New Roman"/>
          <w:sz w:val="28"/>
          <w:szCs w:val="28"/>
        </w:rPr>
        <w:t>phải</w:t>
      </w:r>
      <w:r w:rsidRPr="002A1919">
        <w:rPr>
          <w:rFonts w:ascii="Times New Roman" w:hAnsi="Times New Roman"/>
          <w:spacing w:val="-3"/>
          <w:sz w:val="28"/>
          <w:szCs w:val="28"/>
        </w:rPr>
        <w:t xml:space="preserve"> </w:t>
      </w:r>
      <w:r w:rsidRPr="002A1919">
        <w:rPr>
          <w:rFonts w:ascii="Times New Roman" w:hAnsi="Times New Roman"/>
          <w:sz w:val="28"/>
          <w:szCs w:val="28"/>
        </w:rPr>
        <w:t>có</w:t>
      </w:r>
      <w:r w:rsidRPr="002A1919">
        <w:rPr>
          <w:rFonts w:ascii="Times New Roman" w:hAnsi="Times New Roman"/>
          <w:spacing w:val="-3"/>
          <w:sz w:val="28"/>
          <w:szCs w:val="28"/>
        </w:rPr>
        <w:t xml:space="preserve"> </w:t>
      </w:r>
      <w:r w:rsidRPr="002A1919">
        <w:rPr>
          <w:rFonts w:ascii="Times New Roman" w:hAnsi="Times New Roman"/>
          <w:sz w:val="28"/>
          <w:szCs w:val="28"/>
        </w:rPr>
        <w:t>kết</w:t>
      </w:r>
      <w:r w:rsidRPr="002A1919">
        <w:rPr>
          <w:rFonts w:ascii="Times New Roman" w:hAnsi="Times New Roman"/>
          <w:spacing w:val="-3"/>
          <w:sz w:val="28"/>
          <w:szCs w:val="28"/>
        </w:rPr>
        <w:t xml:space="preserve"> </w:t>
      </w:r>
      <w:r w:rsidRPr="002A1919">
        <w:rPr>
          <w:rFonts w:ascii="Times New Roman" w:hAnsi="Times New Roman"/>
          <w:sz w:val="28"/>
          <w:szCs w:val="28"/>
        </w:rPr>
        <w:t>quả</w:t>
      </w:r>
      <w:r w:rsidRPr="002A1919">
        <w:rPr>
          <w:rFonts w:ascii="Times New Roman" w:hAnsi="Times New Roman"/>
          <w:spacing w:val="-3"/>
          <w:sz w:val="28"/>
          <w:szCs w:val="28"/>
        </w:rPr>
        <w:t xml:space="preserve"> </w:t>
      </w:r>
      <w:r w:rsidRPr="002A1919">
        <w:rPr>
          <w:rFonts w:ascii="Times New Roman" w:hAnsi="Times New Roman"/>
          <w:sz w:val="28"/>
          <w:szCs w:val="28"/>
        </w:rPr>
        <w:t>cụ</w:t>
      </w:r>
      <w:r w:rsidRPr="002A1919">
        <w:rPr>
          <w:rFonts w:ascii="Times New Roman" w:hAnsi="Times New Roman"/>
          <w:spacing w:val="-2"/>
          <w:sz w:val="28"/>
          <w:szCs w:val="28"/>
        </w:rPr>
        <w:t xml:space="preserve"> </w:t>
      </w:r>
      <w:r w:rsidRPr="002A1919">
        <w:rPr>
          <w:rFonts w:ascii="Times New Roman" w:hAnsi="Times New Roman"/>
          <w:sz w:val="28"/>
          <w:szCs w:val="28"/>
        </w:rPr>
        <w:t>thể,</w:t>
      </w:r>
      <w:r w:rsidRPr="002A1919">
        <w:rPr>
          <w:rFonts w:ascii="Times New Roman" w:hAnsi="Times New Roman"/>
          <w:spacing w:val="-2"/>
          <w:sz w:val="28"/>
          <w:szCs w:val="28"/>
        </w:rPr>
        <w:t xml:space="preserve"> </w:t>
      </w:r>
      <w:r w:rsidRPr="002A1919">
        <w:rPr>
          <w:rFonts w:ascii="Times New Roman" w:hAnsi="Times New Roman"/>
          <w:sz w:val="28"/>
          <w:szCs w:val="28"/>
        </w:rPr>
        <w:t>thực</w:t>
      </w:r>
      <w:r w:rsidRPr="002A1919">
        <w:rPr>
          <w:rFonts w:ascii="Times New Roman" w:hAnsi="Times New Roman"/>
          <w:spacing w:val="-3"/>
          <w:sz w:val="28"/>
          <w:szCs w:val="28"/>
        </w:rPr>
        <w:t xml:space="preserve"> </w:t>
      </w:r>
      <w:r w:rsidRPr="002A1919">
        <w:rPr>
          <w:rFonts w:ascii="Times New Roman" w:hAnsi="Times New Roman"/>
          <w:sz w:val="28"/>
          <w:szCs w:val="28"/>
        </w:rPr>
        <w:t>chất,</w:t>
      </w:r>
      <w:r w:rsidRPr="002A1919">
        <w:rPr>
          <w:rFonts w:ascii="Times New Roman" w:hAnsi="Times New Roman"/>
          <w:spacing w:val="-2"/>
          <w:sz w:val="28"/>
          <w:szCs w:val="28"/>
        </w:rPr>
        <w:t xml:space="preserve"> </w:t>
      </w:r>
      <w:r w:rsidRPr="002A1919">
        <w:rPr>
          <w:rFonts w:ascii="Times New Roman" w:hAnsi="Times New Roman"/>
          <w:sz w:val="28"/>
          <w:szCs w:val="28"/>
        </w:rPr>
        <w:t>không</w:t>
      </w:r>
      <w:r w:rsidRPr="002A1919">
        <w:rPr>
          <w:rFonts w:ascii="Times New Roman" w:hAnsi="Times New Roman"/>
          <w:spacing w:val="-3"/>
          <w:sz w:val="28"/>
          <w:szCs w:val="28"/>
        </w:rPr>
        <w:t xml:space="preserve"> </w:t>
      </w:r>
      <w:r w:rsidRPr="002A1919">
        <w:rPr>
          <w:rFonts w:ascii="Times New Roman" w:hAnsi="Times New Roman"/>
          <w:sz w:val="28"/>
          <w:szCs w:val="28"/>
        </w:rPr>
        <w:t>hình</w:t>
      </w:r>
      <w:r w:rsidRPr="002A1919">
        <w:rPr>
          <w:rFonts w:ascii="Times New Roman" w:hAnsi="Times New Roman"/>
          <w:spacing w:val="-3"/>
          <w:sz w:val="28"/>
          <w:szCs w:val="28"/>
        </w:rPr>
        <w:t xml:space="preserve"> </w:t>
      </w:r>
      <w:r w:rsidRPr="002A1919">
        <w:rPr>
          <w:rFonts w:ascii="Times New Roman" w:hAnsi="Times New Roman"/>
          <w:sz w:val="28"/>
          <w:szCs w:val="28"/>
        </w:rPr>
        <w:t>thức,</w:t>
      </w:r>
      <w:r w:rsidRPr="002A1919">
        <w:rPr>
          <w:rFonts w:ascii="Times New Roman" w:hAnsi="Times New Roman"/>
          <w:spacing w:val="-3"/>
          <w:sz w:val="28"/>
          <w:szCs w:val="28"/>
        </w:rPr>
        <w:t xml:space="preserve"> </w:t>
      </w:r>
      <w:r w:rsidRPr="002A1919">
        <w:rPr>
          <w:rFonts w:ascii="Times New Roman" w:hAnsi="Times New Roman"/>
          <w:sz w:val="28"/>
          <w:szCs w:val="28"/>
        </w:rPr>
        <w:t>tạo</w:t>
      </w:r>
      <w:r w:rsidRPr="002A1919">
        <w:rPr>
          <w:rFonts w:ascii="Times New Roman" w:hAnsi="Times New Roman"/>
          <w:spacing w:val="-3"/>
          <w:sz w:val="28"/>
          <w:szCs w:val="28"/>
        </w:rPr>
        <w:t xml:space="preserve"> </w:t>
      </w:r>
      <w:r w:rsidRPr="002A1919">
        <w:rPr>
          <w:rFonts w:ascii="Times New Roman" w:hAnsi="Times New Roman"/>
          <w:sz w:val="28"/>
          <w:szCs w:val="28"/>
        </w:rPr>
        <w:t>đột</w:t>
      </w:r>
      <w:r w:rsidRPr="002A1919">
        <w:rPr>
          <w:rFonts w:ascii="Times New Roman" w:hAnsi="Times New Roman"/>
          <w:spacing w:val="-2"/>
          <w:sz w:val="28"/>
          <w:szCs w:val="28"/>
        </w:rPr>
        <w:t xml:space="preserve"> </w:t>
      </w:r>
      <w:r w:rsidRPr="002A1919">
        <w:rPr>
          <w:rFonts w:ascii="Times New Roman" w:hAnsi="Times New Roman"/>
          <w:sz w:val="28"/>
          <w:szCs w:val="28"/>
        </w:rPr>
        <w:t>phá</w:t>
      </w:r>
      <w:r w:rsidRPr="002A1919">
        <w:rPr>
          <w:rFonts w:ascii="Times New Roman" w:hAnsi="Times New Roman"/>
          <w:spacing w:val="-3"/>
          <w:sz w:val="28"/>
          <w:szCs w:val="28"/>
        </w:rPr>
        <w:t xml:space="preserve"> </w:t>
      </w:r>
      <w:r w:rsidRPr="002A1919">
        <w:rPr>
          <w:rFonts w:ascii="Times New Roman" w:hAnsi="Times New Roman"/>
          <w:sz w:val="28"/>
          <w:szCs w:val="28"/>
        </w:rPr>
        <w:t>trong</w:t>
      </w:r>
      <w:r w:rsidRPr="002A1919">
        <w:rPr>
          <w:rFonts w:ascii="Times New Roman" w:hAnsi="Times New Roman"/>
          <w:spacing w:val="-3"/>
          <w:sz w:val="28"/>
          <w:szCs w:val="28"/>
        </w:rPr>
        <w:t xml:space="preserve"> </w:t>
      </w:r>
      <w:r w:rsidRPr="002A1919">
        <w:rPr>
          <w:rFonts w:ascii="Times New Roman" w:hAnsi="Times New Roman"/>
          <w:sz w:val="28"/>
          <w:szCs w:val="28"/>
        </w:rPr>
        <w:t>cải cách</w:t>
      </w:r>
      <w:r w:rsidRPr="002A1919">
        <w:rPr>
          <w:rFonts w:ascii="Times New Roman" w:hAnsi="Times New Roman"/>
          <w:spacing w:val="-11"/>
          <w:sz w:val="28"/>
          <w:szCs w:val="28"/>
        </w:rPr>
        <w:t xml:space="preserve"> </w:t>
      </w:r>
      <w:r w:rsidRPr="002A1919">
        <w:rPr>
          <w:rFonts w:ascii="Times New Roman" w:hAnsi="Times New Roman"/>
          <w:sz w:val="28"/>
          <w:szCs w:val="28"/>
        </w:rPr>
        <w:t>hành</w:t>
      </w:r>
      <w:r w:rsidRPr="002A1919">
        <w:rPr>
          <w:rFonts w:ascii="Times New Roman" w:hAnsi="Times New Roman"/>
          <w:spacing w:val="-11"/>
          <w:sz w:val="28"/>
          <w:szCs w:val="28"/>
        </w:rPr>
        <w:t xml:space="preserve"> </w:t>
      </w:r>
      <w:r w:rsidRPr="002A1919">
        <w:rPr>
          <w:rFonts w:ascii="Times New Roman" w:hAnsi="Times New Roman"/>
          <w:sz w:val="28"/>
          <w:szCs w:val="28"/>
        </w:rPr>
        <w:t>chính;</w:t>
      </w:r>
      <w:r w:rsidRPr="002A1919">
        <w:rPr>
          <w:rFonts w:ascii="Times New Roman" w:hAnsi="Times New Roman"/>
          <w:spacing w:val="-11"/>
          <w:sz w:val="28"/>
          <w:szCs w:val="28"/>
        </w:rPr>
        <w:t xml:space="preserve"> </w:t>
      </w:r>
      <w:r w:rsidRPr="002A1919">
        <w:rPr>
          <w:rFonts w:ascii="Times New Roman" w:hAnsi="Times New Roman"/>
          <w:sz w:val="28"/>
          <w:szCs w:val="28"/>
        </w:rPr>
        <w:t>xây</w:t>
      </w:r>
      <w:r w:rsidRPr="002A1919">
        <w:rPr>
          <w:rFonts w:ascii="Times New Roman" w:hAnsi="Times New Roman"/>
          <w:spacing w:val="-10"/>
          <w:sz w:val="28"/>
          <w:szCs w:val="28"/>
        </w:rPr>
        <w:t xml:space="preserve"> </w:t>
      </w:r>
      <w:r w:rsidRPr="002A1919">
        <w:rPr>
          <w:rFonts w:ascii="Times New Roman" w:hAnsi="Times New Roman"/>
          <w:sz w:val="28"/>
          <w:szCs w:val="28"/>
        </w:rPr>
        <w:t>dựng</w:t>
      </w:r>
      <w:r w:rsidRPr="002A1919">
        <w:rPr>
          <w:rFonts w:ascii="Times New Roman" w:hAnsi="Times New Roman"/>
          <w:spacing w:val="-11"/>
          <w:sz w:val="28"/>
          <w:szCs w:val="28"/>
        </w:rPr>
        <w:t xml:space="preserve"> </w:t>
      </w:r>
      <w:r w:rsidRPr="002A1919">
        <w:rPr>
          <w:rFonts w:ascii="Times New Roman" w:hAnsi="Times New Roman"/>
          <w:sz w:val="28"/>
          <w:szCs w:val="28"/>
        </w:rPr>
        <w:t>một</w:t>
      </w:r>
      <w:r w:rsidRPr="002A1919">
        <w:rPr>
          <w:rFonts w:ascii="Times New Roman" w:hAnsi="Times New Roman"/>
          <w:spacing w:val="-11"/>
          <w:sz w:val="28"/>
          <w:szCs w:val="28"/>
        </w:rPr>
        <w:t xml:space="preserve"> </w:t>
      </w:r>
      <w:r w:rsidRPr="002A1919">
        <w:rPr>
          <w:rFonts w:ascii="Times New Roman" w:hAnsi="Times New Roman"/>
          <w:sz w:val="28"/>
          <w:szCs w:val="28"/>
        </w:rPr>
        <w:t>nền</w:t>
      </w:r>
      <w:r w:rsidRPr="002A1919">
        <w:rPr>
          <w:rFonts w:ascii="Times New Roman" w:hAnsi="Times New Roman"/>
          <w:spacing w:val="-11"/>
          <w:sz w:val="28"/>
          <w:szCs w:val="28"/>
        </w:rPr>
        <w:t xml:space="preserve"> </w:t>
      </w:r>
      <w:r w:rsidRPr="002A1919">
        <w:rPr>
          <w:rFonts w:ascii="Times New Roman" w:hAnsi="Times New Roman"/>
          <w:sz w:val="28"/>
          <w:szCs w:val="28"/>
        </w:rPr>
        <w:t>hành</w:t>
      </w:r>
      <w:r w:rsidRPr="002A1919">
        <w:rPr>
          <w:rFonts w:ascii="Times New Roman" w:hAnsi="Times New Roman"/>
          <w:spacing w:val="-11"/>
          <w:sz w:val="28"/>
          <w:szCs w:val="28"/>
        </w:rPr>
        <w:t xml:space="preserve"> </w:t>
      </w:r>
      <w:r w:rsidRPr="002A1919">
        <w:rPr>
          <w:rFonts w:ascii="Times New Roman" w:hAnsi="Times New Roman"/>
          <w:sz w:val="28"/>
          <w:szCs w:val="28"/>
        </w:rPr>
        <w:t>chính</w:t>
      </w:r>
      <w:r w:rsidRPr="002A1919">
        <w:rPr>
          <w:rFonts w:ascii="Times New Roman" w:hAnsi="Times New Roman"/>
          <w:spacing w:val="-11"/>
          <w:sz w:val="28"/>
          <w:szCs w:val="28"/>
        </w:rPr>
        <w:t xml:space="preserve"> </w:t>
      </w:r>
      <w:r w:rsidRPr="002A1919">
        <w:rPr>
          <w:rFonts w:ascii="Times New Roman" w:hAnsi="Times New Roman"/>
          <w:sz w:val="28"/>
          <w:szCs w:val="28"/>
        </w:rPr>
        <w:t>chuyên</w:t>
      </w:r>
      <w:r w:rsidRPr="002A1919">
        <w:rPr>
          <w:rFonts w:ascii="Times New Roman" w:hAnsi="Times New Roman"/>
          <w:spacing w:val="-10"/>
          <w:sz w:val="28"/>
          <w:szCs w:val="28"/>
        </w:rPr>
        <w:t xml:space="preserve"> </w:t>
      </w:r>
      <w:r w:rsidRPr="002A1919">
        <w:rPr>
          <w:rFonts w:ascii="Times New Roman" w:hAnsi="Times New Roman"/>
          <w:sz w:val="28"/>
          <w:szCs w:val="28"/>
        </w:rPr>
        <w:t>nghiệp,</w:t>
      </w:r>
      <w:r w:rsidRPr="002A1919">
        <w:rPr>
          <w:rFonts w:ascii="Times New Roman" w:hAnsi="Times New Roman"/>
          <w:spacing w:val="-10"/>
          <w:sz w:val="28"/>
          <w:szCs w:val="28"/>
        </w:rPr>
        <w:t xml:space="preserve"> </w:t>
      </w:r>
      <w:r w:rsidRPr="002A1919">
        <w:rPr>
          <w:rFonts w:ascii="Times New Roman" w:hAnsi="Times New Roman"/>
          <w:sz w:val="28"/>
          <w:szCs w:val="28"/>
        </w:rPr>
        <w:t>kỷ</w:t>
      </w:r>
      <w:r w:rsidRPr="002A1919">
        <w:rPr>
          <w:rFonts w:ascii="Times New Roman" w:hAnsi="Times New Roman"/>
          <w:spacing w:val="-11"/>
          <w:sz w:val="28"/>
          <w:szCs w:val="28"/>
        </w:rPr>
        <w:t xml:space="preserve"> </w:t>
      </w:r>
      <w:r w:rsidRPr="002A1919">
        <w:rPr>
          <w:rFonts w:ascii="Times New Roman" w:hAnsi="Times New Roman"/>
          <w:sz w:val="28"/>
          <w:szCs w:val="28"/>
        </w:rPr>
        <w:t>luật,</w:t>
      </w:r>
      <w:r w:rsidRPr="002A1919">
        <w:rPr>
          <w:rFonts w:ascii="Times New Roman" w:hAnsi="Times New Roman"/>
          <w:spacing w:val="-10"/>
          <w:sz w:val="28"/>
          <w:szCs w:val="28"/>
        </w:rPr>
        <w:t xml:space="preserve"> </w:t>
      </w:r>
      <w:r w:rsidRPr="002A1919">
        <w:rPr>
          <w:rFonts w:ascii="Times New Roman" w:hAnsi="Times New Roman"/>
          <w:sz w:val="28"/>
          <w:szCs w:val="28"/>
        </w:rPr>
        <w:t>kỷ</w:t>
      </w:r>
      <w:r w:rsidRPr="002A1919">
        <w:rPr>
          <w:rFonts w:ascii="Times New Roman" w:hAnsi="Times New Roman"/>
          <w:spacing w:val="-11"/>
          <w:sz w:val="28"/>
          <w:szCs w:val="28"/>
        </w:rPr>
        <w:t xml:space="preserve"> </w:t>
      </w:r>
      <w:r w:rsidRPr="002A1919">
        <w:rPr>
          <w:rFonts w:ascii="Times New Roman" w:hAnsi="Times New Roman"/>
          <w:sz w:val="28"/>
          <w:szCs w:val="28"/>
        </w:rPr>
        <w:t>cương, hiện đại, liêm chính phục vụ người dân, doanh nghiệp ngày càng tốt hơn.</w:t>
      </w:r>
    </w:p>
    <w:p w14:paraId="46C31D84" w14:textId="77777777" w:rsidR="00CE5B4F" w:rsidRPr="002A1919" w:rsidRDefault="00CE5B4F" w:rsidP="00CE5B4F">
      <w:pPr>
        <w:pStyle w:val="Heading2"/>
        <w:ind w:right="-6" w:firstLine="709"/>
        <w:jc w:val="both"/>
        <w:rPr>
          <w:rFonts w:ascii="Times New Roman" w:hAnsi="Times New Roman" w:cs="Times New Roman"/>
          <w:b/>
          <w:bCs/>
          <w:color w:val="auto"/>
          <w:sz w:val="28"/>
          <w:szCs w:val="28"/>
        </w:rPr>
      </w:pPr>
      <w:bookmarkStart w:id="27" w:name="_Toc181803032"/>
      <w:bookmarkStart w:id="28" w:name="_Toc181803378"/>
      <w:r w:rsidRPr="002A1919">
        <w:rPr>
          <w:rFonts w:ascii="Times New Roman" w:hAnsi="Times New Roman" w:cs="Times New Roman"/>
          <w:b/>
          <w:bCs/>
          <w:color w:val="auto"/>
          <w:sz w:val="28"/>
          <w:szCs w:val="28"/>
        </w:rPr>
        <w:t>2. Yêu</w:t>
      </w:r>
      <w:r w:rsidRPr="002A1919">
        <w:rPr>
          <w:rFonts w:ascii="Times New Roman" w:hAnsi="Times New Roman" w:cs="Times New Roman"/>
          <w:b/>
          <w:bCs/>
          <w:color w:val="auto"/>
          <w:spacing w:val="-5"/>
          <w:sz w:val="28"/>
          <w:szCs w:val="28"/>
        </w:rPr>
        <w:t xml:space="preserve"> cầu</w:t>
      </w:r>
      <w:bookmarkEnd w:id="27"/>
      <w:bookmarkEnd w:id="28"/>
    </w:p>
    <w:p w14:paraId="46501E94"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 Người đứng đầu các địa phương chủ động tổ chức thực hiện các nhiệm vụ,</w:t>
      </w:r>
      <w:r w:rsidRPr="002A1919">
        <w:rPr>
          <w:rFonts w:ascii="Times New Roman" w:hAnsi="Times New Roman"/>
          <w:spacing w:val="-4"/>
          <w:sz w:val="28"/>
          <w:szCs w:val="28"/>
        </w:rPr>
        <w:t xml:space="preserve"> </w:t>
      </w:r>
      <w:r w:rsidRPr="002A1919">
        <w:rPr>
          <w:rFonts w:ascii="Times New Roman" w:hAnsi="Times New Roman"/>
          <w:sz w:val="28"/>
          <w:szCs w:val="28"/>
        </w:rPr>
        <w:t>giải</w:t>
      </w:r>
      <w:r w:rsidRPr="002A1919">
        <w:rPr>
          <w:rFonts w:ascii="Times New Roman" w:hAnsi="Times New Roman"/>
          <w:spacing w:val="-4"/>
          <w:sz w:val="28"/>
          <w:szCs w:val="28"/>
        </w:rPr>
        <w:t xml:space="preserve"> </w:t>
      </w:r>
      <w:r w:rsidRPr="002A1919">
        <w:rPr>
          <w:rFonts w:ascii="Times New Roman" w:hAnsi="Times New Roman"/>
          <w:sz w:val="28"/>
          <w:szCs w:val="28"/>
        </w:rPr>
        <w:t>pháp</w:t>
      </w:r>
      <w:r w:rsidRPr="002A1919">
        <w:rPr>
          <w:rFonts w:ascii="Times New Roman" w:hAnsi="Times New Roman"/>
          <w:spacing w:val="-4"/>
          <w:sz w:val="28"/>
          <w:szCs w:val="28"/>
        </w:rPr>
        <w:t xml:space="preserve"> </w:t>
      </w:r>
      <w:r w:rsidRPr="002A1919">
        <w:rPr>
          <w:rFonts w:ascii="Times New Roman" w:hAnsi="Times New Roman"/>
          <w:sz w:val="28"/>
          <w:szCs w:val="28"/>
        </w:rPr>
        <w:t>một</w:t>
      </w:r>
      <w:r w:rsidRPr="002A1919">
        <w:rPr>
          <w:rFonts w:ascii="Times New Roman" w:hAnsi="Times New Roman"/>
          <w:spacing w:val="-4"/>
          <w:sz w:val="28"/>
          <w:szCs w:val="28"/>
        </w:rPr>
        <w:t xml:space="preserve"> </w:t>
      </w:r>
      <w:r w:rsidRPr="002A1919">
        <w:rPr>
          <w:rFonts w:ascii="Times New Roman" w:hAnsi="Times New Roman"/>
          <w:sz w:val="28"/>
          <w:szCs w:val="28"/>
        </w:rPr>
        <w:t>cách</w:t>
      </w:r>
      <w:r w:rsidRPr="002A1919">
        <w:rPr>
          <w:rFonts w:ascii="Times New Roman" w:hAnsi="Times New Roman"/>
          <w:spacing w:val="-4"/>
          <w:sz w:val="28"/>
          <w:szCs w:val="28"/>
        </w:rPr>
        <w:t xml:space="preserve"> </w:t>
      </w:r>
      <w:r w:rsidRPr="002A1919">
        <w:rPr>
          <w:rFonts w:ascii="Times New Roman" w:hAnsi="Times New Roman"/>
          <w:sz w:val="28"/>
          <w:szCs w:val="28"/>
        </w:rPr>
        <w:t>đồng</w:t>
      </w:r>
      <w:r w:rsidRPr="002A1919">
        <w:rPr>
          <w:rFonts w:ascii="Times New Roman" w:hAnsi="Times New Roman"/>
          <w:spacing w:val="-4"/>
          <w:sz w:val="28"/>
          <w:szCs w:val="28"/>
        </w:rPr>
        <w:t xml:space="preserve"> </w:t>
      </w:r>
      <w:r w:rsidRPr="002A1919">
        <w:rPr>
          <w:rFonts w:ascii="Times New Roman" w:hAnsi="Times New Roman"/>
          <w:sz w:val="28"/>
          <w:szCs w:val="28"/>
        </w:rPr>
        <w:t>bộ,</w:t>
      </w:r>
      <w:r w:rsidRPr="002A1919">
        <w:rPr>
          <w:rFonts w:ascii="Times New Roman" w:hAnsi="Times New Roman"/>
          <w:spacing w:val="-4"/>
          <w:sz w:val="28"/>
          <w:szCs w:val="28"/>
        </w:rPr>
        <w:t xml:space="preserve"> </w:t>
      </w:r>
      <w:r w:rsidRPr="002A1919">
        <w:rPr>
          <w:rFonts w:ascii="Times New Roman" w:hAnsi="Times New Roman"/>
          <w:sz w:val="28"/>
          <w:szCs w:val="28"/>
        </w:rPr>
        <w:t>toàn</w:t>
      </w:r>
      <w:r w:rsidRPr="002A1919">
        <w:rPr>
          <w:rFonts w:ascii="Times New Roman" w:hAnsi="Times New Roman"/>
          <w:spacing w:val="-4"/>
          <w:sz w:val="28"/>
          <w:szCs w:val="28"/>
        </w:rPr>
        <w:t xml:space="preserve"> </w:t>
      </w:r>
      <w:r w:rsidRPr="002A1919">
        <w:rPr>
          <w:rFonts w:ascii="Times New Roman" w:hAnsi="Times New Roman"/>
          <w:sz w:val="28"/>
          <w:szCs w:val="28"/>
        </w:rPr>
        <w:t>diện,</w:t>
      </w:r>
      <w:r w:rsidRPr="002A1919">
        <w:rPr>
          <w:rFonts w:ascii="Times New Roman" w:hAnsi="Times New Roman"/>
          <w:spacing w:val="-4"/>
          <w:sz w:val="28"/>
          <w:szCs w:val="28"/>
        </w:rPr>
        <w:t xml:space="preserve"> </w:t>
      </w:r>
      <w:r w:rsidRPr="002A1919">
        <w:rPr>
          <w:rFonts w:ascii="Times New Roman" w:hAnsi="Times New Roman"/>
          <w:sz w:val="28"/>
          <w:szCs w:val="28"/>
        </w:rPr>
        <w:t>có</w:t>
      </w:r>
      <w:r w:rsidRPr="002A1919">
        <w:rPr>
          <w:rFonts w:ascii="Times New Roman" w:hAnsi="Times New Roman"/>
          <w:spacing w:val="-4"/>
          <w:sz w:val="28"/>
          <w:szCs w:val="28"/>
        </w:rPr>
        <w:t xml:space="preserve"> </w:t>
      </w:r>
      <w:r w:rsidRPr="002A1919">
        <w:rPr>
          <w:rFonts w:ascii="Times New Roman" w:hAnsi="Times New Roman"/>
          <w:sz w:val="28"/>
          <w:szCs w:val="28"/>
        </w:rPr>
        <w:t>trọng</w:t>
      </w:r>
      <w:r w:rsidRPr="002A1919">
        <w:rPr>
          <w:rFonts w:ascii="Times New Roman" w:hAnsi="Times New Roman"/>
          <w:spacing w:val="-4"/>
          <w:sz w:val="28"/>
          <w:szCs w:val="28"/>
        </w:rPr>
        <w:t xml:space="preserve"> </w:t>
      </w:r>
      <w:r w:rsidRPr="002A1919">
        <w:rPr>
          <w:rFonts w:ascii="Times New Roman" w:hAnsi="Times New Roman"/>
          <w:sz w:val="28"/>
          <w:szCs w:val="28"/>
        </w:rPr>
        <w:t>tâm,</w:t>
      </w:r>
      <w:r w:rsidRPr="002A1919">
        <w:rPr>
          <w:rFonts w:ascii="Times New Roman" w:hAnsi="Times New Roman"/>
          <w:spacing w:val="-4"/>
          <w:sz w:val="28"/>
          <w:szCs w:val="28"/>
        </w:rPr>
        <w:t xml:space="preserve"> </w:t>
      </w:r>
      <w:r w:rsidRPr="002A1919">
        <w:rPr>
          <w:rFonts w:ascii="Times New Roman" w:hAnsi="Times New Roman"/>
          <w:sz w:val="28"/>
          <w:szCs w:val="28"/>
        </w:rPr>
        <w:t>trọng</w:t>
      </w:r>
      <w:r w:rsidRPr="002A1919">
        <w:rPr>
          <w:rFonts w:ascii="Times New Roman" w:hAnsi="Times New Roman"/>
          <w:spacing w:val="-4"/>
          <w:sz w:val="28"/>
          <w:szCs w:val="28"/>
        </w:rPr>
        <w:t xml:space="preserve"> </w:t>
      </w:r>
      <w:r w:rsidRPr="002A1919">
        <w:rPr>
          <w:rFonts w:ascii="Times New Roman" w:hAnsi="Times New Roman"/>
          <w:sz w:val="28"/>
          <w:szCs w:val="28"/>
        </w:rPr>
        <w:t>điểm,</w:t>
      </w:r>
      <w:r w:rsidRPr="002A1919">
        <w:rPr>
          <w:rFonts w:ascii="Times New Roman" w:hAnsi="Times New Roman"/>
          <w:spacing w:val="-4"/>
          <w:sz w:val="28"/>
          <w:szCs w:val="28"/>
        </w:rPr>
        <w:t xml:space="preserve"> </w:t>
      </w:r>
      <w:r w:rsidRPr="002A1919">
        <w:rPr>
          <w:rFonts w:ascii="Times New Roman" w:hAnsi="Times New Roman"/>
          <w:sz w:val="28"/>
          <w:szCs w:val="28"/>
        </w:rPr>
        <w:t>có</w:t>
      </w:r>
      <w:r w:rsidRPr="002A1919">
        <w:rPr>
          <w:rFonts w:ascii="Times New Roman" w:hAnsi="Times New Roman"/>
          <w:spacing w:val="-4"/>
          <w:sz w:val="28"/>
          <w:szCs w:val="28"/>
        </w:rPr>
        <w:t xml:space="preserve"> </w:t>
      </w:r>
      <w:r w:rsidRPr="002A1919">
        <w:rPr>
          <w:rFonts w:ascii="Times New Roman" w:hAnsi="Times New Roman"/>
          <w:sz w:val="28"/>
          <w:szCs w:val="28"/>
        </w:rPr>
        <w:t>kế</w:t>
      </w:r>
      <w:r w:rsidRPr="002A1919">
        <w:rPr>
          <w:rFonts w:ascii="Times New Roman" w:hAnsi="Times New Roman"/>
          <w:spacing w:val="-4"/>
          <w:sz w:val="28"/>
          <w:szCs w:val="28"/>
        </w:rPr>
        <w:t xml:space="preserve"> </w:t>
      </w:r>
      <w:r w:rsidRPr="002A1919">
        <w:rPr>
          <w:rFonts w:ascii="Times New Roman" w:hAnsi="Times New Roman"/>
          <w:sz w:val="28"/>
          <w:szCs w:val="28"/>
        </w:rPr>
        <w:t>hoạch phù</w:t>
      </w:r>
      <w:r w:rsidRPr="002A1919">
        <w:rPr>
          <w:rFonts w:ascii="Times New Roman" w:hAnsi="Times New Roman"/>
          <w:spacing w:val="-4"/>
          <w:sz w:val="28"/>
          <w:szCs w:val="28"/>
        </w:rPr>
        <w:t xml:space="preserve"> </w:t>
      </w:r>
      <w:r w:rsidRPr="002A1919">
        <w:rPr>
          <w:rFonts w:ascii="Times New Roman" w:hAnsi="Times New Roman"/>
          <w:sz w:val="28"/>
          <w:szCs w:val="28"/>
        </w:rPr>
        <w:t>hợp</w:t>
      </w:r>
      <w:r w:rsidRPr="002A1919">
        <w:rPr>
          <w:rFonts w:ascii="Times New Roman" w:hAnsi="Times New Roman"/>
          <w:spacing w:val="-4"/>
          <w:sz w:val="28"/>
          <w:szCs w:val="28"/>
        </w:rPr>
        <w:t xml:space="preserve"> </w:t>
      </w:r>
      <w:r w:rsidRPr="002A1919">
        <w:rPr>
          <w:rFonts w:ascii="Times New Roman" w:hAnsi="Times New Roman"/>
          <w:sz w:val="28"/>
          <w:szCs w:val="28"/>
        </w:rPr>
        <w:t>và</w:t>
      </w:r>
      <w:r w:rsidRPr="002A1919">
        <w:rPr>
          <w:rFonts w:ascii="Times New Roman" w:hAnsi="Times New Roman"/>
          <w:spacing w:val="-4"/>
          <w:sz w:val="28"/>
          <w:szCs w:val="28"/>
        </w:rPr>
        <w:t xml:space="preserve"> </w:t>
      </w:r>
      <w:r w:rsidRPr="002A1919">
        <w:rPr>
          <w:rFonts w:ascii="Times New Roman" w:hAnsi="Times New Roman"/>
          <w:sz w:val="28"/>
          <w:szCs w:val="28"/>
        </w:rPr>
        <w:t>quyết</w:t>
      </w:r>
      <w:r w:rsidRPr="002A1919">
        <w:rPr>
          <w:rFonts w:ascii="Times New Roman" w:hAnsi="Times New Roman"/>
          <w:spacing w:val="-4"/>
          <w:sz w:val="28"/>
          <w:szCs w:val="28"/>
        </w:rPr>
        <w:t xml:space="preserve"> </w:t>
      </w:r>
      <w:r w:rsidRPr="002A1919">
        <w:rPr>
          <w:rFonts w:ascii="Times New Roman" w:hAnsi="Times New Roman"/>
          <w:sz w:val="28"/>
          <w:szCs w:val="28"/>
        </w:rPr>
        <w:t>tâm</w:t>
      </w:r>
      <w:r w:rsidRPr="002A1919">
        <w:rPr>
          <w:rFonts w:ascii="Times New Roman" w:hAnsi="Times New Roman"/>
          <w:spacing w:val="-4"/>
          <w:sz w:val="28"/>
          <w:szCs w:val="28"/>
        </w:rPr>
        <w:t xml:space="preserve"> </w:t>
      </w:r>
      <w:r w:rsidRPr="002A1919">
        <w:rPr>
          <w:rFonts w:ascii="Times New Roman" w:hAnsi="Times New Roman"/>
          <w:sz w:val="28"/>
          <w:szCs w:val="28"/>
        </w:rPr>
        <w:t>để</w:t>
      </w:r>
      <w:r w:rsidRPr="002A1919">
        <w:rPr>
          <w:rFonts w:ascii="Times New Roman" w:hAnsi="Times New Roman"/>
          <w:spacing w:val="-4"/>
          <w:sz w:val="28"/>
          <w:szCs w:val="28"/>
        </w:rPr>
        <w:t xml:space="preserve"> </w:t>
      </w:r>
      <w:r w:rsidRPr="002A1919">
        <w:rPr>
          <w:rFonts w:ascii="Times New Roman" w:hAnsi="Times New Roman"/>
          <w:sz w:val="28"/>
          <w:szCs w:val="28"/>
        </w:rPr>
        <w:t>thực</w:t>
      </w:r>
      <w:r w:rsidRPr="002A1919">
        <w:rPr>
          <w:rFonts w:ascii="Times New Roman" w:hAnsi="Times New Roman"/>
          <w:spacing w:val="-4"/>
          <w:sz w:val="28"/>
          <w:szCs w:val="28"/>
        </w:rPr>
        <w:t xml:space="preserve"> </w:t>
      </w:r>
      <w:r w:rsidRPr="002A1919">
        <w:rPr>
          <w:rFonts w:ascii="Times New Roman" w:hAnsi="Times New Roman"/>
          <w:sz w:val="28"/>
          <w:szCs w:val="28"/>
        </w:rPr>
        <w:t>hiện</w:t>
      </w:r>
      <w:r w:rsidRPr="002A1919">
        <w:rPr>
          <w:rFonts w:ascii="Times New Roman" w:hAnsi="Times New Roman"/>
          <w:spacing w:val="-4"/>
          <w:sz w:val="28"/>
          <w:szCs w:val="28"/>
        </w:rPr>
        <w:t xml:space="preserve"> </w:t>
      </w:r>
      <w:r w:rsidRPr="002A1919">
        <w:rPr>
          <w:rFonts w:ascii="Times New Roman" w:hAnsi="Times New Roman"/>
          <w:sz w:val="28"/>
          <w:szCs w:val="28"/>
        </w:rPr>
        <w:t>quyết</w:t>
      </w:r>
      <w:r w:rsidRPr="002A1919">
        <w:rPr>
          <w:rFonts w:ascii="Times New Roman" w:hAnsi="Times New Roman"/>
          <w:spacing w:val="-4"/>
          <w:sz w:val="28"/>
          <w:szCs w:val="28"/>
        </w:rPr>
        <w:t xml:space="preserve"> </w:t>
      </w:r>
      <w:r w:rsidRPr="002A1919">
        <w:rPr>
          <w:rFonts w:ascii="Times New Roman" w:hAnsi="Times New Roman"/>
          <w:sz w:val="28"/>
          <w:szCs w:val="28"/>
        </w:rPr>
        <w:t>liệt</w:t>
      </w:r>
      <w:r w:rsidRPr="002A1919">
        <w:rPr>
          <w:rFonts w:ascii="Times New Roman" w:hAnsi="Times New Roman"/>
          <w:spacing w:val="-4"/>
          <w:sz w:val="28"/>
          <w:szCs w:val="28"/>
        </w:rPr>
        <w:t xml:space="preserve"> </w:t>
      </w:r>
      <w:r w:rsidRPr="002A1919">
        <w:rPr>
          <w:rFonts w:ascii="Times New Roman" w:hAnsi="Times New Roman"/>
          <w:sz w:val="28"/>
          <w:szCs w:val="28"/>
        </w:rPr>
        <w:t>các</w:t>
      </w:r>
      <w:r w:rsidRPr="002A1919">
        <w:rPr>
          <w:rFonts w:ascii="Times New Roman" w:hAnsi="Times New Roman"/>
          <w:spacing w:val="-4"/>
          <w:sz w:val="28"/>
          <w:szCs w:val="28"/>
        </w:rPr>
        <w:t xml:space="preserve"> </w:t>
      </w:r>
      <w:r w:rsidRPr="002A1919">
        <w:rPr>
          <w:rFonts w:ascii="Times New Roman" w:hAnsi="Times New Roman"/>
          <w:sz w:val="28"/>
          <w:szCs w:val="28"/>
        </w:rPr>
        <w:t>nội</w:t>
      </w:r>
      <w:r w:rsidRPr="002A1919">
        <w:rPr>
          <w:rFonts w:ascii="Times New Roman" w:hAnsi="Times New Roman"/>
          <w:spacing w:val="-4"/>
          <w:sz w:val="28"/>
          <w:szCs w:val="28"/>
        </w:rPr>
        <w:t xml:space="preserve"> </w:t>
      </w:r>
      <w:r w:rsidRPr="002A1919">
        <w:rPr>
          <w:rFonts w:ascii="Times New Roman" w:hAnsi="Times New Roman"/>
          <w:sz w:val="28"/>
          <w:szCs w:val="28"/>
        </w:rPr>
        <w:t>dung</w:t>
      </w:r>
      <w:r w:rsidRPr="002A1919">
        <w:rPr>
          <w:rFonts w:ascii="Times New Roman" w:hAnsi="Times New Roman"/>
          <w:spacing w:val="-4"/>
          <w:sz w:val="28"/>
          <w:szCs w:val="28"/>
        </w:rPr>
        <w:t xml:space="preserve"> </w:t>
      </w:r>
      <w:r w:rsidRPr="002A1919">
        <w:rPr>
          <w:rFonts w:ascii="Times New Roman" w:hAnsi="Times New Roman"/>
          <w:sz w:val="28"/>
          <w:szCs w:val="28"/>
        </w:rPr>
        <w:t>tiêu</w:t>
      </w:r>
      <w:r w:rsidRPr="002A1919">
        <w:rPr>
          <w:rFonts w:ascii="Times New Roman" w:hAnsi="Times New Roman"/>
          <w:spacing w:val="-4"/>
          <w:sz w:val="28"/>
          <w:szCs w:val="28"/>
        </w:rPr>
        <w:t xml:space="preserve"> </w:t>
      </w:r>
      <w:r w:rsidRPr="002A1919">
        <w:rPr>
          <w:rFonts w:ascii="Times New Roman" w:hAnsi="Times New Roman"/>
          <w:sz w:val="28"/>
          <w:szCs w:val="28"/>
        </w:rPr>
        <w:t>chí</w:t>
      </w:r>
      <w:r w:rsidRPr="002A1919">
        <w:rPr>
          <w:rFonts w:ascii="Times New Roman" w:hAnsi="Times New Roman"/>
          <w:spacing w:val="-4"/>
          <w:sz w:val="28"/>
          <w:szCs w:val="28"/>
        </w:rPr>
        <w:t xml:space="preserve"> </w:t>
      </w:r>
      <w:r w:rsidRPr="002A1919">
        <w:rPr>
          <w:rFonts w:ascii="Times New Roman" w:hAnsi="Times New Roman"/>
          <w:sz w:val="28"/>
          <w:szCs w:val="28"/>
        </w:rPr>
        <w:t>đạt hiệu quả cao nhất.</w:t>
      </w:r>
    </w:p>
    <w:p w14:paraId="0AB1F480"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 Đổi mới tư duy, cách tiếp cận mạnh mẽ, nỗ lực đột phát vượt lên, quyết liệt hơn nữa trong cải cách thủ tục hành chính đi đôi với xây dựng Bộ phận Một cửa</w:t>
      </w:r>
      <w:r w:rsidRPr="002A1919">
        <w:rPr>
          <w:rFonts w:ascii="Times New Roman" w:hAnsi="Times New Roman"/>
          <w:spacing w:val="-7"/>
          <w:sz w:val="28"/>
          <w:szCs w:val="28"/>
        </w:rPr>
        <w:t xml:space="preserve"> </w:t>
      </w:r>
      <w:r w:rsidRPr="002A1919">
        <w:rPr>
          <w:rFonts w:ascii="Times New Roman" w:hAnsi="Times New Roman"/>
          <w:sz w:val="28"/>
          <w:szCs w:val="28"/>
        </w:rPr>
        <w:t>khang</w:t>
      </w:r>
      <w:r w:rsidRPr="002A1919">
        <w:rPr>
          <w:rFonts w:ascii="Times New Roman" w:hAnsi="Times New Roman"/>
          <w:spacing w:val="-7"/>
          <w:sz w:val="28"/>
          <w:szCs w:val="28"/>
        </w:rPr>
        <w:t xml:space="preserve"> </w:t>
      </w:r>
      <w:r w:rsidRPr="002A1919">
        <w:rPr>
          <w:rFonts w:ascii="Times New Roman" w:hAnsi="Times New Roman"/>
          <w:sz w:val="28"/>
          <w:szCs w:val="28"/>
        </w:rPr>
        <w:t>trang,</w:t>
      </w:r>
      <w:r w:rsidRPr="002A1919">
        <w:rPr>
          <w:rFonts w:ascii="Times New Roman" w:hAnsi="Times New Roman"/>
          <w:spacing w:val="-7"/>
          <w:sz w:val="28"/>
          <w:szCs w:val="28"/>
        </w:rPr>
        <w:t xml:space="preserve"> </w:t>
      </w:r>
      <w:r w:rsidRPr="002A1919">
        <w:rPr>
          <w:rFonts w:ascii="Times New Roman" w:hAnsi="Times New Roman"/>
          <w:sz w:val="28"/>
          <w:szCs w:val="28"/>
        </w:rPr>
        <w:t>hiện</w:t>
      </w:r>
      <w:r w:rsidRPr="002A1919">
        <w:rPr>
          <w:rFonts w:ascii="Times New Roman" w:hAnsi="Times New Roman"/>
          <w:spacing w:val="-7"/>
          <w:sz w:val="28"/>
          <w:szCs w:val="28"/>
        </w:rPr>
        <w:t xml:space="preserve"> </w:t>
      </w:r>
      <w:r w:rsidRPr="002A1919">
        <w:rPr>
          <w:rFonts w:ascii="Times New Roman" w:hAnsi="Times New Roman"/>
          <w:sz w:val="28"/>
          <w:szCs w:val="28"/>
        </w:rPr>
        <w:t>đại;</w:t>
      </w:r>
      <w:r w:rsidRPr="002A1919">
        <w:rPr>
          <w:rFonts w:ascii="Times New Roman" w:hAnsi="Times New Roman"/>
          <w:spacing w:val="-7"/>
          <w:sz w:val="28"/>
          <w:szCs w:val="28"/>
        </w:rPr>
        <w:t xml:space="preserve"> </w:t>
      </w:r>
      <w:r w:rsidRPr="002A1919">
        <w:rPr>
          <w:rFonts w:ascii="Times New Roman" w:hAnsi="Times New Roman"/>
          <w:sz w:val="28"/>
          <w:szCs w:val="28"/>
        </w:rPr>
        <w:t>thân</w:t>
      </w:r>
      <w:r w:rsidRPr="002A1919">
        <w:rPr>
          <w:rFonts w:ascii="Times New Roman" w:hAnsi="Times New Roman"/>
          <w:spacing w:val="-7"/>
          <w:sz w:val="28"/>
          <w:szCs w:val="28"/>
        </w:rPr>
        <w:t xml:space="preserve"> </w:t>
      </w:r>
      <w:r w:rsidRPr="002A1919">
        <w:rPr>
          <w:rFonts w:ascii="Times New Roman" w:hAnsi="Times New Roman"/>
          <w:sz w:val="28"/>
          <w:szCs w:val="28"/>
        </w:rPr>
        <w:t>hiện</w:t>
      </w:r>
      <w:r w:rsidRPr="002A1919">
        <w:rPr>
          <w:rFonts w:ascii="Times New Roman" w:hAnsi="Times New Roman"/>
          <w:spacing w:val="-7"/>
          <w:sz w:val="28"/>
          <w:szCs w:val="28"/>
        </w:rPr>
        <w:t xml:space="preserve"> </w:t>
      </w:r>
      <w:r w:rsidRPr="002A1919">
        <w:rPr>
          <w:rFonts w:ascii="Times New Roman" w:hAnsi="Times New Roman"/>
          <w:sz w:val="28"/>
          <w:szCs w:val="28"/>
        </w:rPr>
        <w:t>tận</w:t>
      </w:r>
      <w:r w:rsidRPr="002A1919">
        <w:rPr>
          <w:rFonts w:ascii="Times New Roman" w:hAnsi="Times New Roman"/>
          <w:spacing w:val="-7"/>
          <w:sz w:val="28"/>
          <w:szCs w:val="28"/>
        </w:rPr>
        <w:t xml:space="preserve"> </w:t>
      </w:r>
      <w:r w:rsidRPr="002A1919">
        <w:rPr>
          <w:rFonts w:ascii="Times New Roman" w:hAnsi="Times New Roman"/>
          <w:sz w:val="28"/>
          <w:szCs w:val="28"/>
        </w:rPr>
        <w:t>tình</w:t>
      </w:r>
      <w:r w:rsidRPr="002A1919">
        <w:rPr>
          <w:rFonts w:ascii="Times New Roman" w:hAnsi="Times New Roman"/>
          <w:spacing w:val="-7"/>
          <w:sz w:val="28"/>
          <w:szCs w:val="28"/>
        </w:rPr>
        <w:t xml:space="preserve"> </w:t>
      </w:r>
      <w:r w:rsidRPr="002A1919">
        <w:rPr>
          <w:rFonts w:ascii="Times New Roman" w:hAnsi="Times New Roman"/>
          <w:sz w:val="28"/>
          <w:szCs w:val="28"/>
        </w:rPr>
        <w:t>trong</w:t>
      </w:r>
      <w:r w:rsidRPr="002A1919">
        <w:rPr>
          <w:rFonts w:ascii="Times New Roman" w:hAnsi="Times New Roman"/>
          <w:spacing w:val="-7"/>
          <w:sz w:val="28"/>
          <w:szCs w:val="28"/>
        </w:rPr>
        <w:t xml:space="preserve"> </w:t>
      </w:r>
      <w:r w:rsidRPr="002A1919">
        <w:rPr>
          <w:rFonts w:ascii="Times New Roman" w:hAnsi="Times New Roman"/>
          <w:sz w:val="28"/>
          <w:szCs w:val="28"/>
        </w:rPr>
        <w:t>hướng</w:t>
      </w:r>
      <w:r w:rsidRPr="002A1919">
        <w:rPr>
          <w:rFonts w:ascii="Times New Roman" w:hAnsi="Times New Roman"/>
          <w:spacing w:val="-7"/>
          <w:sz w:val="28"/>
          <w:szCs w:val="28"/>
        </w:rPr>
        <w:t xml:space="preserve"> </w:t>
      </w:r>
      <w:r w:rsidRPr="002A1919">
        <w:rPr>
          <w:rFonts w:ascii="Times New Roman" w:hAnsi="Times New Roman"/>
          <w:sz w:val="28"/>
          <w:szCs w:val="28"/>
        </w:rPr>
        <w:t>dẫn,</w:t>
      </w:r>
      <w:r w:rsidRPr="002A1919">
        <w:rPr>
          <w:rFonts w:ascii="Times New Roman" w:hAnsi="Times New Roman"/>
          <w:spacing w:val="-7"/>
          <w:sz w:val="28"/>
          <w:szCs w:val="28"/>
        </w:rPr>
        <w:t xml:space="preserve"> </w:t>
      </w:r>
      <w:r w:rsidRPr="002A1919">
        <w:rPr>
          <w:rFonts w:ascii="Times New Roman" w:hAnsi="Times New Roman"/>
          <w:sz w:val="28"/>
          <w:szCs w:val="28"/>
        </w:rPr>
        <w:t>công</w:t>
      </w:r>
      <w:r w:rsidRPr="002A1919">
        <w:rPr>
          <w:rFonts w:ascii="Times New Roman" w:hAnsi="Times New Roman"/>
          <w:spacing w:val="-7"/>
          <w:sz w:val="28"/>
          <w:szCs w:val="28"/>
        </w:rPr>
        <w:t xml:space="preserve"> </w:t>
      </w:r>
      <w:r w:rsidRPr="002A1919">
        <w:rPr>
          <w:rFonts w:ascii="Times New Roman" w:hAnsi="Times New Roman"/>
          <w:sz w:val="28"/>
          <w:szCs w:val="28"/>
        </w:rPr>
        <w:t>khai</w:t>
      </w:r>
      <w:r w:rsidRPr="002A1919">
        <w:rPr>
          <w:rFonts w:ascii="Times New Roman" w:hAnsi="Times New Roman"/>
          <w:spacing w:val="-7"/>
          <w:sz w:val="28"/>
          <w:szCs w:val="28"/>
        </w:rPr>
        <w:t xml:space="preserve"> </w:t>
      </w:r>
      <w:r w:rsidRPr="002A1919">
        <w:rPr>
          <w:rFonts w:ascii="Times New Roman" w:hAnsi="Times New Roman"/>
          <w:sz w:val="28"/>
          <w:szCs w:val="28"/>
        </w:rPr>
        <w:t>niêm</w:t>
      </w:r>
      <w:r w:rsidRPr="002A1919">
        <w:rPr>
          <w:rFonts w:ascii="Times New Roman" w:hAnsi="Times New Roman"/>
          <w:spacing w:val="-7"/>
          <w:sz w:val="28"/>
          <w:szCs w:val="28"/>
        </w:rPr>
        <w:t xml:space="preserve"> </w:t>
      </w:r>
      <w:r w:rsidRPr="002A1919">
        <w:rPr>
          <w:rFonts w:ascii="Times New Roman" w:hAnsi="Times New Roman"/>
          <w:sz w:val="28"/>
          <w:szCs w:val="28"/>
        </w:rPr>
        <w:t>yết đầy</w:t>
      </w:r>
      <w:r w:rsidRPr="002A1919">
        <w:rPr>
          <w:rFonts w:ascii="Times New Roman" w:hAnsi="Times New Roman"/>
          <w:spacing w:val="11"/>
          <w:sz w:val="28"/>
          <w:szCs w:val="28"/>
        </w:rPr>
        <w:t xml:space="preserve"> </w:t>
      </w:r>
      <w:r w:rsidRPr="002A1919">
        <w:rPr>
          <w:rFonts w:ascii="Times New Roman" w:hAnsi="Times New Roman"/>
          <w:sz w:val="28"/>
          <w:szCs w:val="28"/>
        </w:rPr>
        <w:t>đủ</w:t>
      </w:r>
      <w:r w:rsidRPr="002A1919">
        <w:rPr>
          <w:rFonts w:ascii="Times New Roman" w:hAnsi="Times New Roman"/>
          <w:spacing w:val="12"/>
          <w:sz w:val="28"/>
          <w:szCs w:val="28"/>
        </w:rPr>
        <w:t xml:space="preserve"> </w:t>
      </w:r>
      <w:r w:rsidRPr="002A1919">
        <w:rPr>
          <w:rFonts w:ascii="Times New Roman" w:hAnsi="Times New Roman"/>
          <w:sz w:val="28"/>
          <w:szCs w:val="28"/>
        </w:rPr>
        <w:t>thông</w:t>
      </w:r>
      <w:r w:rsidRPr="002A1919">
        <w:rPr>
          <w:rFonts w:ascii="Times New Roman" w:hAnsi="Times New Roman"/>
          <w:spacing w:val="12"/>
          <w:sz w:val="28"/>
          <w:szCs w:val="28"/>
        </w:rPr>
        <w:t xml:space="preserve"> </w:t>
      </w:r>
      <w:r w:rsidRPr="002A1919">
        <w:rPr>
          <w:rFonts w:ascii="Times New Roman" w:hAnsi="Times New Roman"/>
          <w:sz w:val="28"/>
          <w:szCs w:val="28"/>
        </w:rPr>
        <w:t>tin</w:t>
      </w:r>
      <w:r w:rsidRPr="002A1919">
        <w:rPr>
          <w:rFonts w:ascii="Times New Roman" w:hAnsi="Times New Roman"/>
          <w:spacing w:val="11"/>
          <w:sz w:val="28"/>
          <w:szCs w:val="28"/>
        </w:rPr>
        <w:t xml:space="preserve"> </w:t>
      </w:r>
      <w:r w:rsidRPr="002A1919">
        <w:rPr>
          <w:rFonts w:ascii="Times New Roman" w:hAnsi="Times New Roman"/>
          <w:sz w:val="28"/>
          <w:szCs w:val="28"/>
        </w:rPr>
        <w:t>tạo</w:t>
      </w:r>
      <w:r w:rsidRPr="002A1919">
        <w:rPr>
          <w:rFonts w:ascii="Times New Roman" w:hAnsi="Times New Roman"/>
          <w:spacing w:val="12"/>
          <w:sz w:val="28"/>
          <w:szCs w:val="28"/>
        </w:rPr>
        <w:t xml:space="preserve"> </w:t>
      </w:r>
      <w:r w:rsidRPr="002A1919">
        <w:rPr>
          <w:rFonts w:ascii="Times New Roman" w:hAnsi="Times New Roman"/>
          <w:sz w:val="28"/>
          <w:szCs w:val="28"/>
        </w:rPr>
        <w:t>các</w:t>
      </w:r>
      <w:r w:rsidRPr="002A1919">
        <w:rPr>
          <w:rFonts w:ascii="Times New Roman" w:hAnsi="Times New Roman"/>
          <w:spacing w:val="12"/>
          <w:sz w:val="28"/>
          <w:szCs w:val="28"/>
        </w:rPr>
        <w:t xml:space="preserve"> </w:t>
      </w:r>
      <w:r w:rsidRPr="002A1919">
        <w:rPr>
          <w:rFonts w:ascii="Times New Roman" w:hAnsi="Times New Roman"/>
          <w:sz w:val="28"/>
          <w:szCs w:val="28"/>
        </w:rPr>
        <w:t>điều</w:t>
      </w:r>
      <w:r w:rsidRPr="002A1919">
        <w:rPr>
          <w:rFonts w:ascii="Times New Roman" w:hAnsi="Times New Roman"/>
          <w:spacing w:val="11"/>
          <w:sz w:val="28"/>
          <w:szCs w:val="28"/>
        </w:rPr>
        <w:t xml:space="preserve"> </w:t>
      </w:r>
      <w:r w:rsidRPr="002A1919">
        <w:rPr>
          <w:rFonts w:ascii="Times New Roman" w:hAnsi="Times New Roman"/>
          <w:sz w:val="28"/>
          <w:szCs w:val="28"/>
        </w:rPr>
        <w:t>kiện</w:t>
      </w:r>
      <w:r w:rsidRPr="002A1919">
        <w:rPr>
          <w:rFonts w:ascii="Times New Roman" w:hAnsi="Times New Roman"/>
          <w:spacing w:val="12"/>
          <w:sz w:val="28"/>
          <w:szCs w:val="28"/>
        </w:rPr>
        <w:t xml:space="preserve"> </w:t>
      </w:r>
      <w:r w:rsidRPr="002A1919">
        <w:rPr>
          <w:rFonts w:ascii="Times New Roman" w:hAnsi="Times New Roman"/>
          <w:sz w:val="28"/>
          <w:szCs w:val="28"/>
        </w:rPr>
        <w:t>thuận</w:t>
      </w:r>
      <w:r w:rsidRPr="002A1919">
        <w:rPr>
          <w:rFonts w:ascii="Times New Roman" w:hAnsi="Times New Roman"/>
          <w:spacing w:val="12"/>
          <w:sz w:val="28"/>
          <w:szCs w:val="28"/>
        </w:rPr>
        <w:t xml:space="preserve"> </w:t>
      </w:r>
      <w:r w:rsidRPr="002A1919">
        <w:rPr>
          <w:rFonts w:ascii="Times New Roman" w:hAnsi="Times New Roman"/>
          <w:sz w:val="28"/>
          <w:szCs w:val="28"/>
        </w:rPr>
        <w:t>lợi</w:t>
      </w:r>
      <w:r w:rsidRPr="002A1919">
        <w:rPr>
          <w:rFonts w:ascii="Times New Roman" w:hAnsi="Times New Roman"/>
          <w:spacing w:val="11"/>
          <w:sz w:val="28"/>
          <w:szCs w:val="28"/>
        </w:rPr>
        <w:t xml:space="preserve"> </w:t>
      </w:r>
      <w:r w:rsidRPr="002A1919">
        <w:rPr>
          <w:rFonts w:ascii="Times New Roman" w:hAnsi="Times New Roman"/>
          <w:sz w:val="28"/>
          <w:szCs w:val="28"/>
        </w:rPr>
        <w:t>cho</w:t>
      </w:r>
      <w:r w:rsidRPr="002A1919">
        <w:rPr>
          <w:rFonts w:ascii="Times New Roman" w:hAnsi="Times New Roman"/>
          <w:spacing w:val="12"/>
          <w:sz w:val="28"/>
          <w:szCs w:val="28"/>
        </w:rPr>
        <w:t xml:space="preserve"> </w:t>
      </w:r>
      <w:r w:rsidRPr="002A1919">
        <w:rPr>
          <w:rFonts w:ascii="Times New Roman" w:hAnsi="Times New Roman"/>
          <w:sz w:val="28"/>
          <w:szCs w:val="28"/>
        </w:rPr>
        <w:t>người</w:t>
      </w:r>
      <w:r w:rsidRPr="002A1919">
        <w:rPr>
          <w:rFonts w:ascii="Times New Roman" w:hAnsi="Times New Roman"/>
          <w:spacing w:val="12"/>
          <w:sz w:val="28"/>
          <w:szCs w:val="28"/>
        </w:rPr>
        <w:t xml:space="preserve"> </w:t>
      </w:r>
      <w:r w:rsidRPr="002A1919">
        <w:rPr>
          <w:rFonts w:ascii="Times New Roman" w:hAnsi="Times New Roman"/>
          <w:sz w:val="28"/>
          <w:szCs w:val="28"/>
        </w:rPr>
        <w:t>dân</w:t>
      </w:r>
      <w:r w:rsidRPr="002A1919">
        <w:rPr>
          <w:rFonts w:ascii="Times New Roman" w:hAnsi="Times New Roman"/>
          <w:spacing w:val="11"/>
          <w:sz w:val="28"/>
          <w:szCs w:val="28"/>
        </w:rPr>
        <w:t xml:space="preserve"> </w:t>
      </w:r>
      <w:r w:rsidRPr="002A1919">
        <w:rPr>
          <w:rFonts w:ascii="Times New Roman" w:hAnsi="Times New Roman"/>
          <w:sz w:val="28"/>
          <w:szCs w:val="28"/>
        </w:rPr>
        <w:t>và</w:t>
      </w:r>
      <w:r w:rsidRPr="002A1919">
        <w:rPr>
          <w:rFonts w:ascii="Times New Roman" w:hAnsi="Times New Roman"/>
          <w:spacing w:val="12"/>
          <w:sz w:val="28"/>
          <w:szCs w:val="28"/>
        </w:rPr>
        <w:t xml:space="preserve"> </w:t>
      </w:r>
      <w:r w:rsidRPr="002A1919">
        <w:rPr>
          <w:rFonts w:ascii="Times New Roman" w:hAnsi="Times New Roman"/>
          <w:sz w:val="28"/>
          <w:szCs w:val="28"/>
        </w:rPr>
        <w:t>doanh</w:t>
      </w:r>
      <w:r w:rsidRPr="002A1919">
        <w:rPr>
          <w:rFonts w:ascii="Times New Roman" w:hAnsi="Times New Roman"/>
          <w:spacing w:val="12"/>
          <w:sz w:val="28"/>
          <w:szCs w:val="28"/>
        </w:rPr>
        <w:t xml:space="preserve"> </w:t>
      </w:r>
      <w:r w:rsidRPr="002A1919">
        <w:rPr>
          <w:rFonts w:ascii="Times New Roman" w:hAnsi="Times New Roman"/>
          <w:sz w:val="28"/>
          <w:szCs w:val="28"/>
        </w:rPr>
        <w:t>nghiệp</w:t>
      </w:r>
      <w:r w:rsidRPr="002A1919">
        <w:rPr>
          <w:rFonts w:ascii="Times New Roman" w:hAnsi="Times New Roman"/>
          <w:spacing w:val="12"/>
          <w:sz w:val="28"/>
          <w:szCs w:val="28"/>
        </w:rPr>
        <w:t xml:space="preserve"> </w:t>
      </w:r>
      <w:r w:rsidRPr="002A1919">
        <w:rPr>
          <w:rFonts w:ascii="Times New Roman" w:hAnsi="Times New Roman"/>
          <w:spacing w:val="-5"/>
          <w:sz w:val="28"/>
          <w:szCs w:val="28"/>
        </w:rPr>
        <w:t xml:space="preserve">khi </w:t>
      </w:r>
      <w:r w:rsidRPr="002A1919">
        <w:rPr>
          <w:rFonts w:ascii="Times New Roman" w:hAnsi="Times New Roman"/>
          <w:sz w:val="28"/>
          <w:szCs w:val="28"/>
        </w:rPr>
        <w:t>giải</w:t>
      </w:r>
      <w:r w:rsidRPr="002A1919">
        <w:rPr>
          <w:rFonts w:ascii="Times New Roman" w:hAnsi="Times New Roman"/>
          <w:spacing w:val="-1"/>
          <w:sz w:val="28"/>
          <w:szCs w:val="28"/>
        </w:rPr>
        <w:t xml:space="preserve"> </w:t>
      </w:r>
      <w:r w:rsidRPr="002A1919">
        <w:rPr>
          <w:rFonts w:ascii="Times New Roman" w:hAnsi="Times New Roman"/>
          <w:sz w:val="28"/>
          <w:szCs w:val="28"/>
        </w:rPr>
        <w:t xml:space="preserve">quyết thủ tục hành </w:t>
      </w:r>
      <w:r w:rsidRPr="002A1919">
        <w:rPr>
          <w:rFonts w:ascii="Times New Roman" w:hAnsi="Times New Roman"/>
          <w:spacing w:val="-2"/>
          <w:sz w:val="28"/>
          <w:szCs w:val="28"/>
        </w:rPr>
        <w:t>chính.</w:t>
      </w:r>
    </w:p>
    <w:p w14:paraId="67FD9915"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 Tiếp tục kế thừa, phát huy kết quả đạt được, bài học hay, kinh nghiệm quý; rút ngắn thời gian giải quyết thủ tục hành chính của cơ quan hành chính, phục vụ người dân, doanh nghiệp ngày một tốt hơn.</w:t>
      </w:r>
    </w:p>
    <w:p w14:paraId="06E69885"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 Đẩy</w:t>
      </w:r>
      <w:r w:rsidRPr="002A1919">
        <w:rPr>
          <w:rFonts w:ascii="Times New Roman" w:hAnsi="Times New Roman"/>
          <w:spacing w:val="-7"/>
          <w:sz w:val="28"/>
          <w:szCs w:val="28"/>
        </w:rPr>
        <w:t xml:space="preserve"> </w:t>
      </w:r>
      <w:r w:rsidRPr="002A1919">
        <w:rPr>
          <w:rFonts w:ascii="Times New Roman" w:hAnsi="Times New Roman"/>
          <w:sz w:val="28"/>
          <w:szCs w:val="28"/>
        </w:rPr>
        <w:t>mạnh</w:t>
      </w:r>
      <w:r w:rsidRPr="002A1919">
        <w:rPr>
          <w:rFonts w:ascii="Times New Roman" w:hAnsi="Times New Roman"/>
          <w:spacing w:val="-7"/>
          <w:sz w:val="28"/>
          <w:szCs w:val="28"/>
        </w:rPr>
        <w:t xml:space="preserve"> </w:t>
      </w:r>
      <w:r w:rsidRPr="002A1919">
        <w:rPr>
          <w:rFonts w:ascii="Times New Roman" w:hAnsi="Times New Roman"/>
          <w:sz w:val="28"/>
          <w:szCs w:val="28"/>
        </w:rPr>
        <w:t>xây</w:t>
      </w:r>
      <w:r w:rsidRPr="002A1919">
        <w:rPr>
          <w:rFonts w:ascii="Times New Roman" w:hAnsi="Times New Roman"/>
          <w:spacing w:val="-7"/>
          <w:sz w:val="28"/>
          <w:szCs w:val="28"/>
        </w:rPr>
        <w:t xml:space="preserve"> </w:t>
      </w:r>
      <w:r w:rsidRPr="002A1919">
        <w:rPr>
          <w:rFonts w:ascii="Times New Roman" w:hAnsi="Times New Roman"/>
          <w:sz w:val="28"/>
          <w:szCs w:val="28"/>
        </w:rPr>
        <w:t>dựng,</w:t>
      </w:r>
      <w:r w:rsidRPr="002A1919">
        <w:rPr>
          <w:rFonts w:ascii="Times New Roman" w:hAnsi="Times New Roman"/>
          <w:spacing w:val="-7"/>
          <w:sz w:val="28"/>
          <w:szCs w:val="28"/>
        </w:rPr>
        <w:t xml:space="preserve"> </w:t>
      </w:r>
      <w:r w:rsidRPr="002A1919">
        <w:rPr>
          <w:rFonts w:ascii="Times New Roman" w:hAnsi="Times New Roman"/>
          <w:sz w:val="28"/>
          <w:szCs w:val="28"/>
        </w:rPr>
        <w:t>nâng</w:t>
      </w:r>
      <w:r w:rsidRPr="002A1919">
        <w:rPr>
          <w:rFonts w:ascii="Times New Roman" w:hAnsi="Times New Roman"/>
          <w:spacing w:val="-7"/>
          <w:sz w:val="28"/>
          <w:szCs w:val="28"/>
        </w:rPr>
        <w:t xml:space="preserve"> </w:t>
      </w:r>
      <w:r w:rsidRPr="002A1919">
        <w:rPr>
          <w:rFonts w:ascii="Times New Roman" w:hAnsi="Times New Roman"/>
          <w:sz w:val="28"/>
          <w:szCs w:val="28"/>
        </w:rPr>
        <w:t>cấp</w:t>
      </w:r>
      <w:r w:rsidRPr="002A1919">
        <w:rPr>
          <w:rFonts w:ascii="Times New Roman" w:hAnsi="Times New Roman"/>
          <w:spacing w:val="-7"/>
          <w:sz w:val="28"/>
          <w:szCs w:val="28"/>
        </w:rPr>
        <w:t xml:space="preserve"> </w:t>
      </w:r>
      <w:r w:rsidRPr="002A1919">
        <w:rPr>
          <w:rFonts w:ascii="Times New Roman" w:hAnsi="Times New Roman"/>
          <w:sz w:val="28"/>
          <w:szCs w:val="28"/>
        </w:rPr>
        <w:t>các</w:t>
      </w:r>
      <w:r w:rsidRPr="002A1919">
        <w:rPr>
          <w:rFonts w:ascii="Times New Roman" w:hAnsi="Times New Roman"/>
          <w:spacing w:val="-7"/>
          <w:sz w:val="28"/>
          <w:szCs w:val="28"/>
        </w:rPr>
        <w:t xml:space="preserve"> </w:t>
      </w:r>
      <w:r w:rsidRPr="002A1919">
        <w:rPr>
          <w:rFonts w:ascii="Times New Roman" w:hAnsi="Times New Roman"/>
          <w:sz w:val="28"/>
          <w:szCs w:val="28"/>
        </w:rPr>
        <w:t>hệ</w:t>
      </w:r>
      <w:r w:rsidRPr="002A1919">
        <w:rPr>
          <w:rFonts w:ascii="Times New Roman" w:hAnsi="Times New Roman"/>
          <w:spacing w:val="-7"/>
          <w:sz w:val="28"/>
          <w:szCs w:val="28"/>
        </w:rPr>
        <w:t xml:space="preserve"> </w:t>
      </w:r>
      <w:r w:rsidRPr="002A1919">
        <w:rPr>
          <w:rFonts w:ascii="Times New Roman" w:hAnsi="Times New Roman"/>
          <w:sz w:val="28"/>
          <w:szCs w:val="28"/>
        </w:rPr>
        <w:t>thống</w:t>
      </w:r>
      <w:r w:rsidRPr="002A1919">
        <w:rPr>
          <w:rFonts w:ascii="Times New Roman" w:hAnsi="Times New Roman"/>
          <w:spacing w:val="-7"/>
          <w:sz w:val="28"/>
          <w:szCs w:val="28"/>
        </w:rPr>
        <w:t xml:space="preserve"> </w:t>
      </w:r>
      <w:r w:rsidRPr="002A1919">
        <w:rPr>
          <w:rFonts w:ascii="Times New Roman" w:hAnsi="Times New Roman"/>
          <w:sz w:val="28"/>
          <w:szCs w:val="28"/>
        </w:rPr>
        <w:t>thông</w:t>
      </w:r>
      <w:r w:rsidRPr="002A1919">
        <w:rPr>
          <w:rFonts w:ascii="Times New Roman" w:hAnsi="Times New Roman"/>
          <w:spacing w:val="-7"/>
          <w:sz w:val="28"/>
          <w:szCs w:val="28"/>
        </w:rPr>
        <w:t xml:space="preserve"> </w:t>
      </w:r>
      <w:r w:rsidRPr="002A1919">
        <w:rPr>
          <w:rFonts w:ascii="Times New Roman" w:hAnsi="Times New Roman"/>
          <w:sz w:val="28"/>
          <w:szCs w:val="28"/>
        </w:rPr>
        <w:t>tin,</w:t>
      </w:r>
      <w:r w:rsidRPr="002A1919">
        <w:rPr>
          <w:rFonts w:ascii="Times New Roman" w:hAnsi="Times New Roman"/>
          <w:spacing w:val="-7"/>
          <w:sz w:val="28"/>
          <w:szCs w:val="28"/>
        </w:rPr>
        <w:t xml:space="preserve"> </w:t>
      </w:r>
      <w:r w:rsidRPr="002A1919">
        <w:rPr>
          <w:rFonts w:ascii="Times New Roman" w:hAnsi="Times New Roman"/>
          <w:sz w:val="28"/>
          <w:szCs w:val="28"/>
        </w:rPr>
        <w:t>sử</w:t>
      </w:r>
      <w:r w:rsidRPr="002A1919">
        <w:rPr>
          <w:rFonts w:ascii="Times New Roman" w:hAnsi="Times New Roman"/>
          <w:spacing w:val="-7"/>
          <w:sz w:val="28"/>
          <w:szCs w:val="28"/>
        </w:rPr>
        <w:t xml:space="preserve"> </w:t>
      </w:r>
      <w:r w:rsidRPr="002A1919">
        <w:rPr>
          <w:rFonts w:ascii="Times New Roman" w:hAnsi="Times New Roman"/>
          <w:sz w:val="28"/>
          <w:szCs w:val="28"/>
        </w:rPr>
        <w:t>dụng</w:t>
      </w:r>
      <w:r w:rsidRPr="002A1919">
        <w:rPr>
          <w:rFonts w:ascii="Times New Roman" w:hAnsi="Times New Roman"/>
          <w:spacing w:val="-7"/>
          <w:sz w:val="28"/>
          <w:szCs w:val="28"/>
        </w:rPr>
        <w:t xml:space="preserve"> </w:t>
      </w:r>
      <w:r w:rsidRPr="002A1919">
        <w:rPr>
          <w:rFonts w:ascii="Times New Roman" w:hAnsi="Times New Roman"/>
          <w:sz w:val="28"/>
          <w:szCs w:val="28"/>
        </w:rPr>
        <w:t>tài</w:t>
      </w:r>
      <w:r w:rsidRPr="002A1919">
        <w:rPr>
          <w:rFonts w:ascii="Times New Roman" w:hAnsi="Times New Roman"/>
          <w:spacing w:val="-7"/>
          <w:sz w:val="28"/>
          <w:szCs w:val="28"/>
        </w:rPr>
        <w:t xml:space="preserve"> </w:t>
      </w:r>
      <w:r w:rsidRPr="002A1919">
        <w:rPr>
          <w:rFonts w:ascii="Times New Roman" w:hAnsi="Times New Roman"/>
          <w:sz w:val="28"/>
          <w:szCs w:val="28"/>
        </w:rPr>
        <w:t>nguyên thông</w:t>
      </w:r>
      <w:r w:rsidRPr="002A1919">
        <w:rPr>
          <w:rFonts w:ascii="Times New Roman" w:hAnsi="Times New Roman"/>
          <w:spacing w:val="-11"/>
          <w:sz w:val="28"/>
          <w:szCs w:val="28"/>
        </w:rPr>
        <w:t xml:space="preserve"> </w:t>
      </w:r>
      <w:r w:rsidRPr="002A1919">
        <w:rPr>
          <w:rFonts w:ascii="Times New Roman" w:hAnsi="Times New Roman"/>
          <w:sz w:val="28"/>
          <w:szCs w:val="28"/>
        </w:rPr>
        <w:t>tin,</w:t>
      </w:r>
      <w:r w:rsidRPr="002A1919">
        <w:rPr>
          <w:rFonts w:ascii="Times New Roman" w:hAnsi="Times New Roman"/>
          <w:spacing w:val="-11"/>
          <w:sz w:val="28"/>
          <w:szCs w:val="28"/>
        </w:rPr>
        <w:t xml:space="preserve"> </w:t>
      </w:r>
      <w:r w:rsidRPr="002A1919">
        <w:rPr>
          <w:rFonts w:ascii="Times New Roman" w:hAnsi="Times New Roman"/>
          <w:sz w:val="28"/>
          <w:szCs w:val="28"/>
        </w:rPr>
        <w:t>dữ</w:t>
      </w:r>
      <w:r w:rsidRPr="002A1919">
        <w:rPr>
          <w:rFonts w:ascii="Times New Roman" w:hAnsi="Times New Roman"/>
          <w:spacing w:val="-10"/>
          <w:sz w:val="28"/>
          <w:szCs w:val="28"/>
        </w:rPr>
        <w:t xml:space="preserve"> </w:t>
      </w:r>
      <w:r w:rsidRPr="002A1919">
        <w:rPr>
          <w:rFonts w:ascii="Times New Roman" w:hAnsi="Times New Roman"/>
          <w:sz w:val="28"/>
          <w:szCs w:val="28"/>
        </w:rPr>
        <w:t>liệu</w:t>
      </w:r>
      <w:r w:rsidRPr="002A1919">
        <w:rPr>
          <w:rFonts w:ascii="Times New Roman" w:hAnsi="Times New Roman"/>
          <w:spacing w:val="-11"/>
          <w:sz w:val="28"/>
          <w:szCs w:val="28"/>
        </w:rPr>
        <w:t xml:space="preserve"> </w:t>
      </w:r>
      <w:r w:rsidRPr="002A1919">
        <w:rPr>
          <w:rFonts w:ascii="Times New Roman" w:hAnsi="Times New Roman"/>
          <w:sz w:val="28"/>
          <w:szCs w:val="28"/>
        </w:rPr>
        <w:t>thiết</w:t>
      </w:r>
      <w:r w:rsidRPr="002A1919">
        <w:rPr>
          <w:rFonts w:ascii="Times New Roman" w:hAnsi="Times New Roman"/>
          <w:spacing w:val="-11"/>
          <w:sz w:val="28"/>
          <w:szCs w:val="28"/>
        </w:rPr>
        <w:t xml:space="preserve"> </w:t>
      </w:r>
      <w:r w:rsidRPr="002A1919">
        <w:rPr>
          <w:rFonts w:ascii="Times New Roman" w:hAnsi="Times New Roman"/>
          <w:sz w:val="28"/>
          <w:szCs w:val="28"/>
        </w:rPr>
        <w:t>thực,</w:t>
      </w:r>
      <w:r w:rsidRPr="002A1919">
        <w:rPr>
          <w:rFonts w:ascii="Times New Roman" w:hAnsi="Times New Roman"/>
          <w:spacing w:val="-11"/>
          <w:sz w:val="28"/>
          <w:szCs w:val="28"/>
        </w:rPr>
        <w:t xml:space="preserve"> </w:t>
      </w:r>
      <w:r w:rsidRPr="002A1919">
        <w:rPr>
          <w:rFonts w:ascii="Times New Roman" w:hAnsi="Times New Roman"/>
          <w:sz w:val="28"/>
          <w:szCs w:val="28"/>
        </w:rPr>
        <w:t>hiệu</w:t>
      </w:r>
      <w:r w:rsidRPr="002A1919">
        <w:rPr>
          <w:rFonts w:ascii="Times New Roman" w:hAnsi="Times New Roman"/>
          <w:spacing w:val="-11"/>
          <w:sz w:val="28"/>
          <w:szCs w:val="28"/>
        </w:rPr>
        <w:t xml:space="preserve"> </w:t>
      </w:r>
      <w:r w:rsidRPr="002A1919">
        <w:rPr>
          <w:rFonts w:ascii="Times New Roman" w:hAnsi="Times New Roman"/>
          <w:sz w:val="28"/>
          <w:szCs w:val="28"/>
        </w:rPr>
        <w:t>quả,</w:t>
      </w:r>
      <w:r w:rsidRPr="002A1919">
        <w:rPr>
          <w:rFonts w:ascii="Times New Roman" w:hAnsi="Times New Roman"/>
          <w:spacing w:val="-11"/>
          <w:sz w:val="28"/>
          <w:szCs w:val="28"/>
        </w:rPr>
        <w:t xml:space="preserve"> </w:t>
      </w:r>
      <w:r w:rsidRPr="002A1919">
        <w:rPr>
          <w:rFonts w:ascii="Times New Roman" w:hAnsi="Times New Roman"/>
          <w:sz w:val="28"/>
          <w:szCs w:val="28"/>
        </w:rPr>
        <w:t>có</w:t>
      </w:r>
      <w:r w:rsidRPr="002A1919">
        <w:rPr>
          <w:rFonts w:ascii="Times New Roman" w:hAnsi="Times New Roman"/>
          <w:spacing w:val="-10"/>
          <w:sz w:val="28"/>
          <w:szCs w:val="28"/>
        </w:rPr>
        <w:t xml:space="preserve"> </w:t>
      </w:r>
      <w:r w:rsidRPr="002A1919">
        <w:rPr>
          <w:rFonts w:ascii="Times New Roman" w:hAnsi="Times New Roman"/>
          <w:sz w:val="28"/>
          <w:szCs w:val="28"/>
        </w:rPr>
        <w:t>tính</w:t>
      </w:r>
      <w:r w:rsidRPr="002A1919">
        <w:rPr>
          <w:rFonts w:ascii="Times New Roman" w:hAnsi="Times New Roman"/>
          <w:spacing w:val="-10"/>
          <w:sz w:val="28"/>
          <w:szCs w:val="28"/>
        </w:rPr>
        <w:t xml:space="preserve"> </w:t>
      </w:r>
      <w:r w:rsidRPr="002A1919">
        <w:rPr>
          <w:rFonts w:ascii="Times New Roman" w:hAnsi="Times New Roman"/>
          <w:sz w:val="28"/>
          <w:szCs w:val="28"/>
        </w:rPr>
        <w:t>kết</w:t>
      </w:r>
      <w:r w:rsidRPr="002A1919">
        <w:rPr>
          <w:rFonts w:ascii="Times New Roman" w:hAnsi="Times New Roman"/>
          <w:spacing w:val="-10"/>
          <w:sz w:val="28"/>
          <w:szCs w:val="28"/>
        </w:rPr>
        <w:t xml:space="preserve"> </w:t>
      </w:r>
      <w:r w:rsidRPr="002A1919">
        <w:rPr>
          <w:rFonts w:ascii="Times New Roman" w:hAnsi="Times New Roman"/>
          <w:sz w:val="28"/>
          <w:szCs w:val="28"/>
        </w:rPr>
        <w:t>nối,</w:t>
      </w:r>
      <w:r w:rsidRPr="002A1919">
        <w:rPr>
          <w:rFonts w:ascii="Times New Roman" w:hAnsi="Times New Roman"/>
          <w:spacing w:val="-11"/>
          <w:sz w:val="28"/>
          <w:szCs w:val="28"/>
        </w:rPr>
        <w:t xml:space="preserve"> </w:t>
      </w:r>
      <w:r w:rsidRPr="002A1919">
        <w:rPr>
          <w:rFonts w:ascii="Times New Roman" w:hAnsi="Times New Roman"/>
          <w:sz w:val="28"/>
          <w:szCs w:val="28"/>
        </w:rPr>
        <w:t>liên</w:t>
      </w:r>
      <w:r w:rsidRPr="002A1919">
        <w:rPr>
          <w:rFonts w:ascii="Times New Roman" w:hAnsi="Times New Roman"/>
          <w:spacing w:val="-10"/>
          <w:sz w:val="28"/>
          <w:szCs w:val="28"/>
        </w:rPr>
        <w:t xml:space="preserve"> </w:t>
      </w:r>
      <w:r w:rsidRPr="002A1919">
        <w:rPr>
          <w:rFonts w:ascii="Times New Roman" w:hAnsi="Times New Roman"/>
          <w:sz w:val="28"/>
          <w:szCs w:val="28"/>
        </w:rPr>
        <w:t>thông</w:t>
      </w:r>
      <w:r w:rsidRPr="002A1919">
        <w:rPr>
          <w:rFonts w:ascii="Times New Roman" w:hAnsi="Times New Roman"/>
          <w:spacing w:val="-11"/>
          <w:sz w:val="28"/>
          <w:szCs w:val="28"/>
        </w:rPr>
        <w:t xml:space="preserve"> </w:t>
      </w:r>
      <w:r w:rsidRPr="002A1919">
        <w:rPr>
          <w:rFonts w:ascii="Times New Roman" w:hAnsi="Times New Roman"/>
          <w:sz w:val="28"/>
          <w:szCs w:val="28"/>
        </w:rPr>
        <w:t>cao</w:t>
      </w:r>
      <w:r w:rsidRPr="002A1919">
        <w:rPr>
          <w:rFonts w:ascii="Times New Roman" w:hAnsi="Times New Roman"/>
          <w:spacing w:val="-11"/>
          <w:sz w:val="28"/>
          <w:szCs w:val="28"/>
        </w:rPr>
        <w:t xml:space="preserve"> </w:t>
      </w:r>
      <w:r w:rsidRPr="002A1919">
        <w:rPr>
          <w:rFonts w:ascii="Times New Roman" w:hAnsi="Times New Roman"/>
          <w:sz w:val="28"/>
          <w:szCs w:val="28"/>
        </w:rPr>
        <w:t>phục</w:t>
      </w:r>
      <w:r w:rsidRPr="002A1919">
        <w:rPr>
          <w:rFonts w:ascii="Times New Roman" w:hAnsi="Times New Roman"/>
          <w:spacing w:val="-11"/>
          <w:sz w:val="28"/>
          <w:szCs w:val="28"/>
        </w:rPr>
        <w:t xml:space="preserve"> </w:t>
      </w:r>
      <w:r w:rsidRPr="002A1919">
        <w:rPr>
          <w:rFonts w:ascii="Times New Roman" w:hAnsi="Times New Roman"/>
          <w:sz w:val="28"/>
          <w:szCs w:val="28"/>
        </w:rPr>
        <w:t>vụ</w:t>
      </w:r>
      <w:r w:rsidRPr="002A1919">
        <w:rPr>
          <w:rFonts w:ascii="Times New Roman" w:hAnsi="Times New Roman"/>
          <w:spacing w:val="-10"/>
          <w:sz w:val="28"/>
          <w:szCs w:val="28"/>
        </w:rPr>
        <w:t xml:space="preserve"> </w:t>
      </w:r>
      <w:r w:rsidRPr="002A1919">
        <w:rPr>
          <w:rFonts w:ascii="Times New Roman" w:hAnsi="Times New Roman"/>
          <w:sz w:val="28"/>
          <w:szCs w:val="28"/>
        </w:rPr>
        <w:t xml:space="preserve">công </w:t>
      </w:r>
      <w:r w:rsidRPr="002A1919">
        <w:rPr>
          <w:rFonts w:ascii="Times New Roman" w:hAnsi="Times New Roman"/>
          <w:sz w:val="28"/>
          <w:szCs w:val="28"/>
        </w:rPr>
        <w:lastRenderedPageBreak/>
        <w:t>tác giải quyết thủ tục hành chính cho người dân, doanh nghiệp và chỉ đạo, điều hành của chính quyền các cấp.</w:t>
      </w:r>
    </w:p>
    <w:p w14:paraId="5775CA48" w14:textId="77777777" w:rsidR="00CE5B4F" w:rsidRPr="002A1919" w:rsidRDefault="00CE5B4F" w:rsidP="00CE5B4F">
      <w:pPr>
        <w:ind w:firstLine="709"/>
        <w:jc w:val="both"/>
        <w:rPr>
          <w:rFonts w:ascii="Times New Roman" w:hAnsi="Times New Roman"/>
          <w:b/>
          <w:bCs/>
          <w:sz w:val="28"/>
          <w:szCs w:val="28"/>
        </w:rPr>
      </w:pPr>
      <w:r w:rsidRPr="002A1919">
        <w:rPr>
          <w:rFonts w:ascii="Times New Roman" w:hAnsi="Times New Roman"/>
          <w:b/>
          <w:bCs/>
          <w:sz w:val="28"/>
          <w:szCs w:val="28"/>
        </w:rPr>
        <w:t>II. TRIỂN KHAI THỰC HIỆN MÔ HÌNH</w:t>
      </w:r>
    </w:p>
    <w:p w14:paraId="5CDE0D30"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 UBND huyện ban hành Kế hoạch số 39/KH-UBND ngày 21/02/2024 Tổ chức cuộc thi thực hiện mô hình “Bộ phận Một cửa thân thiện - hiện đại” huyện Quế Sơn năm 2024.</w:t>
      </w:r>
    </w:p>
    <w:p w14:paraId="4DACCCE5"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 Quy định rõ các tiêu chí, nội dung của mô hình</w:t>
      </w:r>
    </w:p>
    <w:p w14:paraId="793D3A97" w14:textId="77777777" w:rsidR="00CE5B4F" w:rsidRPr="002A1919" w:rsidRDefault="00CE5B4F" w:rsidP="00CE5B4F">
      <w:pPr>
        <w:ind w:firstLine="709"/>
        <w:rPr>
          <w:rFonts w:ascii="Times New Roman" w:hAnsi="Times New Roman"/>
          <w:spacing w:val="-4"/>
          <w:sz w:val="28"/>
          <w:szCs w:val="28"/>
        </w:rPr>
      </w:pPr>
      <w:r w:rsidRPr="002A1919">
        <w:rPr>
          <w:rFonts w:ascii="Times New Roman" w:hAnsi="Times New Roman"/>
          <w:sz w:val="28"/>
          <w:szCs w:val="28"/>
        </w:rPr>
        <w:t>- Đối</w:t>
      </w:r>
      <w:r w:rsidRPr="002A1919">
        <w:rPr>
          <w:rFonts w:ascii="Times New Roman" w:hAnsi="Times New Roman"/>
          <w:spacing w:val="-1"/>
          <w:sz w:val="28"/>
          <w:szCs w:val="28"/>
        </w:rPr>
        <w:t xml:space="preserve"> </w:t>
      </w:r>
      <w:r w:rsidRPr="002A1919">
        <w:rPr>
          <w:rFonts w:ascii="Times New Roman" w:hAnsi="Times New Roman"/>
          <w:sz w:val="28"/>
          <w:szCs w:val="28"/>
        </w:rPr>
        <w:t>tượng thực hiện: UBND</w:t>
      </w:r>
      <w:r w:rsidRPr="002A1919">
        <w:rPr>
          <w:rFonts w:ascii="Times New Roman" w:hAnsi="Times New Roman"/>
          <w:spacing w:val="-2"/>
          <w:sz w:val="28"/>
          <w:szCs w:val="28"/>
        </w:rPr>
        <w:t xml:space="preserve"> </w:t>
      </w:r>
      <w:r w:rsidRPr="002A1919">
        <w:rPr>
          <w:rFonts w:ascii="Times New Roman" w:hAnsi="Times New Roman"/>
          <w:sz w:val="28"/>
          <w:szCs w:val="28"/>
        </w:rPr>
        <w:t>các xã,</w:t>
      </w:r>
      <w:r w:rsidRPr="002A1919">
        <w:rPr>
          <w:rFonts w:ascii="Times New Roman" w:hAnsi="Times New Roman"/>
          <w:spacing w:val="-1"/>
          <w:sz w:val="28"/>
          <w:szCs w:val="28"/>
        </w:rPr>
        <w:t xml:space="preserve"> </w:t>
      </w:r>
      <w:r w:rsidRPr="002A1919">
        <w:rPr>
          <w:rFonts w:ascii="Times New Roman" w:hAnsi="Times New Roman"/>
          <w:sz w:val="28"/>
          <w:szCs w:val="28"/>
        </w:rPr>
        <w:t xml:space="preserve">thị </w:t>
      </w:r>
      <w:r w:rsidRPr="002A1919">
        <w:rPr>
          <w:rFonts w:ascii="Times New Roman" w:hAnsi="Times New Roman"/>
          <w:spacing w:val="-4"/>
          <w:sz w:val="28"/>
          <w:szCs w:val="28"/>
        </w:rPr>
        <w:t>trấ</w:t>
      </w:r>
    </w:p>
    <w:p w14:paraId="3CFDA50C" w14:textId="77777777" w:rsidR="00CE5B4F" w:rsidRPr="002A1919" w:rsidRDefault="00CE5B4F" w:rsidP="00CE5B4F">
      <w:pPr>
        <w:ind w:firstLine="709"/>
        <w:rPr>
          <w:rFonts w:ascii="Times New Roman" w:hAnsi="Times New Roman"/>
          <w:spacing w:val="-2"/>
          <w:sz w:val="28"/>
          <w:szCs w:val="28"/>
        </w:rPr>
      </w:pPr>
      <w:r w:rsidRPr="002A1919">
        <w:rPr>
          <w:rFonts w:ascii="Times New Roman" w:hAnsi="Times New Roman"/>
          <w:sz w:val="28"/>
          <w:szCs w:val="28"/>
        </w:rPr>
        <w:t>- Bộ phận thực hiện cụ thể:</w:t>
      </w:r>
      <w:r w:rsidRPr="002A1919">
        <w:rPr>
          <w:rFonts w:ascii="Times New Roman" w:hAnsi="Times New Roman"/>
          <w:spacing w:val="20"/>
          <w:sz w:val="28"/>
          <w:szCs w:val="28"/>
        </w:rPr>
        <w:t xml:space="preserve"> </w:t>
      </w:r>
      <w:r w:rsidRPr="002A1919">
        <w:rPr>
          <w:rFonts w:ascii="Times New Roman" w:hAnsi="Times New Roman"/>
          <w:sz w:val="28"/>
          <w:szCs w:val="28"/>
        </w:rPr>
        <w:t>Bộ</w:t>
      </w:r>
      <w:r w:rsidRPr="002A1919">
        <w:rPr>
          <w:rFonts w:ascii="Times New Roman" w:hAnsi="Times New Roman"/>
          <w:spacing w:val="20"/>
          <w:sz w:val="28"/>
          <w:szCs w:val="28"/>
        </w:rPr>
        <w:t xml:space="preserve"> </w:t>
      </w:r>
      <w:r w:rsidRPr="002A1919">
        <w:rPr>
          <w:rFonts w:ascii="Times New Roman" w:hAnsi="Times New Roman"/>
          <w:sz w:val="28"/>
          <w:szCs w:val="28"/>
        </w:rPr>
        <w:t>phận</w:t>
      </w:r>
      <w:r w:rsidRPr="002A1919">
        <w:rPr>
          <w:rFonts w:ascii="Times New Roman" w:hAnsi="Times New Roman"/>
          <w:spacing w:val="20"/>
          <w:sz w:val="28"/>
          <w:szCs w:val="28"/>
        </w:rPr>
        <w:t xml:space="preserve"> </w:t>
      </w:r>
      <w:r w:rsidRPr="002A1919">
        <w:rPr>
          <w:rFonts w:ascii="Times New Roman" w:hAnsi="Times New Roman"/>
          <w:sz w:val="28"/>
          <w:szCs w:val="28"/>
        </w:rPr>
        <w:t>Tiếp</w:t>
      </w:r>
      <w:r w:rsidRPr="002A1919">
        <w:rPr>
          <w:rFonts w:ascii="Times New Roman" w:hAnsi="Times New Roman"/>
          <w:spacing w:val="20"/>
          <w:sz w:val="28"/>
          <w:szCs w:val="28"/>
        </w:rPr>
        <w:t xml:space="preserve"> </w:t>
      </w:r>
      <w:r w:rsidRPr="002A1919">
        <w:rPr>
          <w:rFonts w:ascii="Times New Roman" w:hAnsi="Times New Roman"/>
          <w:sz w:val="28"/>
          <w:szCs w:val="28"/>
        </w:rPr>
        <w:t>nhận</w:t>
      </w:r>
      <w:r w:rsidRPr="002A1919">
        <w:rPr>
          <w:rFonts w:ascii="Times New Roman" w:hAnsi="Times New Roman"/>
          <w:spacing w:val="19"/>
          <w:sz w:val="28"/>
          <w:szCs w:val="28"/>
        </w:rPr>
        <w:t xml:space="preserve"> </w:t>
      </w:r>
      <w:r w:rsidRPr="002A1919">
        <w:rPr>
          <w:rFonts w:ascii="Times New Roman" w:hAnsi="Times New Roman"/>
          <w:sz w:val="28"/>
          <w:szCs w:val="28"/>
        </w:rPr>
        <w:t>và</w:t>
      </w:r>
      <w:r w:rsidRPr="002A1919">
        <w:rPr>
          <w:rFonts w:ascii="Times New Roman" w:hAnsi="Times New Roman"/>
          <w:spacing w:val="20"/>
          <w:sz w:val="28"/>
          <w:szCs w:val="28"/>
        </w:rPr>
        <w:t xml:space="preserve"> </w:t>
      </w:r>
      <w:r w:rsidRPr="002A1919">
        <w:rPr>
          <w:rFonts w:ascii="Times New Roman" w:hAnsi="Times New Roman"/>
          <w:sz w:val="28"/>
          <w:szCs w:val="28"/>
        </w:rPr>
        <w:t>Trả</w:t>
      </w:r>
      <w:r w:rsidRPr="002A1919">
        <w:rPr>
          <w:rFonts w:ascii="Times New Roman" w:hAnsi="Times New Roman"/>
          <w:spacing w:val="20"/>
          <w:sz w:val="28"/>
          <w:szCs w:val="28"/>
        </w:rPr>
        <w:t xml:space="preserve"> </w:t>
      </w:r>
      <w:r w:rsidRPr="002A1919">
        <w:rPr>
          <w:rFonts w:ascii="Times New Roman" w:hAnsi="Times New Roman"/>
          <w:sz w:val="28"/>
          <w:szCs w:val="28"/>
        </w:rPr>
        <w:t>kết</w:t>
      </w:r>
      <w:r w:rsidRPr="002A1919">
        <w:rPr>
          <w:rFonts w:ascii="Times New Roman" w:hAnsi="Times New Roman"/>
          <w:spacing w:val="20"/>
          <w:sz w:val="28"/>
          <w:szCs w:val="28"/>
        </w:rPr>
        <w:t xml:space="preserve"> </w:t>
      </w:r>
      <w:r w:rsidRPr="002A1919">
        <w:rPr>
          <w:rFonts w:ascii="Times New Roman" w:hAnsi="Times New Roman"/>
          <w:sz w:val="28"/>
          <w:szCs w:val="28"/>
        </w:rPr>
        <w:t>quả</w:t>
      </w:r>
      <w:r w:rsidRPr="002A1919">
        <w:rPr>
          <w:rFonts w:ascii="Times New Roman" w:hAnsi="Times New Roman"/>
          <w:spacing w:val="20"/>
          <w:sz w:val="28"/>
          <w:szCs w:val="28"/>
        </w:rPr>
        <w:t xml:space="preserve"> </w:t>
      </w:r>
      <w:r w:rsidRPr="002A1919">
        <w:rPr>
          <w:rFonts w:ascii="Times New Roman" w:hAnsi="Times New Roman"/>
          <w:sz w:val="28"/>
          <w:szCs w:val="28"/>
        </w:rPr>
        <w:t>giải</w:t>
      </w:r>
      <w:r w:rsidRPr="002A1919">
        <w:rPr>
          <w:rFonts w:ascii="Times New Roman" w:hAnsi="Times New Roman"/>
          <w:spacing w:val="20"/>
          <w:sz w:val="28"/>
          <w:szCs w:val="28"/>
        </w:rPr>
        <w:t xml:space="preserve"> </w:t>
      </w:r>
      <w:r w:rsidRPr="002A1919">
        <w:rPr>
          <w:rFonts w:ascii="Times New Roman" w:hAnsi="Times New Roman"/>
          <w:sz w:val="28"/>
          <w:szCs w:val="28"/>
        </w:rPr>
        <w:t>quyết</w:t>
      </w:r>
      <w:r w:rsidRPr="002A1919">
        <w:rPr>
          <w:rFonts w:ascii="Times New Roman" w:hAnsi="Times New Roman"/>
          <w:spacing w:val="20"/>
          <w:sz w:val="28"/>
          <w:szCs w:val="28"/>
        </w:rPr>
        <w:t xml:space="preserve"> </w:t>
      </w:r>
      <w:r w:rsidRPr="002A1919">
        <w:rPr>
          <w:rFonts w:ascii="Times New Roman" w:hAnsi="Times New Roman"/>
          <w:sz w:val="28"/>
          <w:szCs w:val="28"/>
        </w:rPr>
        <w:t>thủ</w:t>
      </w:r>
      <w:r w:rsidRPr="002A1919">
        <w:rPr>
          <w:rFonts w:ascii="Times New Roman" w:hAnsi="Times New Roman"/>
          <w:spacing w:val="20"/>
          <w:sz w:val="28"/>
          <w:szCs w:val="28"/>
        </w:rPr>
        <w:t xml:space="preserve"> </w:t>
      </w:r>
      <w:r w:rsidRPr="002A1919">
        <w:rPr>
          <w:rFonts w:ascii="Times New Roman" w:hAnsi="Times New Roman"/>
          <w:spacing w:val="-5"/>
          <w:sz w:val="28"/>
          <w:szCs w:val="28"/>
        </w:rPr>
        <w:t xml:space="preserve">tục </w:t>
      </w:r>
      <w:r w:rsidRPr="002A1919">
        <w:rPr>
          <w:rFonts w:ascii="Times New Roman" w:hAnsi="Times New Roman"/>
          <w:sz w:val="28"/>
          <w:szCs w:val="28"/>
        </w:rPr>
        <w:t>hành</w:t>
      </w:r>
      <w:r w:rsidRPr="002A1919">
        <w:rPr>
          <w:rFonts w:ascii="Times New Roman" w:hAnsi="Times New Roman"/>
          <w:spacing w:val="-3"/>
          <w:sz w:val="28"/>
          <w:szCs w:val="28"/>
        </w:rPr>
        <w:t xml:space="preserve"> </w:t>
      </w:r>
      <w:r w:rsidRPr="002A1919">
        <w:rPr>
          <w:rFonts w:ascii="Times New Roman" w:hAnsi="Times New Roman"/>
          <w:sz w:val="28"/>
          <w:szCs w:val="28"/>
        </w:rPr>
        <w:t>chính (Bộ phận Một</w:t>
      </w:r>
      <w:r w:rsidRPr="002A1919">
        <w:rPr>
          <w:rFonts w:ascii="Times New Roman" w:hAnsi="Times New Roman"/>
          <w:spacing w:val="-2"/>
          <w:sz w:val="28"/>
          <w:szCs w:val="28"/>
        </w:rPr>
        <w:t xml:space="preserve"> </w:t>
      </w:r>
      <w:r w:rsidRPr="002A1919">
        <w:rPr>
          <w:rFonts w:ascii="Times New Roman" w:hAnsi="Times New Roman"/>
          <w:sz w:val="28"/>
          <w:szCs w:val="28"/>
        </w:rPr>
        <w:t xml:space="preserve">cửa) các xã, thị </w:t>
      </w:r>
      <w:r w:rsidRPr="002A1919">
        <w:rPr>
          <w:rFonts w:ascii="Times New Roman" w:hAnsi="Times New Roman"/>
          <w:spacing w:val="-2"/>
          <w:sz w:val="28"/>
          <w:szCs w:val="28"/>
        </w:rPr>
        <w:t>trấn.</w:t>
      </w:r>
    </w:p>
    <w:p w14:paraId="69B1904E" w14:textId="77777777" w:rsidR="00CE5B4F" w:rsidRPr="002A1919" w:rsidRDefault="00CE5B4F" w:rsidP="00CE5B4F">
      <w:pPr>
        <w:ind w:firstLine="709"/>
        <w:rPr>
          <w:rFonts w:ascii="Times New Roman" w:hAnsi="Times New Roman"/>
          <w:sz w:val="28"/>
          <w:szCs w:val="28"/>
        </w:rPr>
      </w:pPr>
      <w:r w:rsidRPr="002A1919">
        <w:rPr>
          <w:rFonts w:ascii="Times New Roman" w:hAnsi="Times New Roman"/>
          <w:spacing w:val="-2"/>
          <w:sz w:val="28"/>
          <w:szCs w:val="28"/>
        </w:rPr>
        <w:t>- Quy định m</w:t>
      </w:r>
      <w:r w:rsidRPr="002A1919">
        <w:rPr>
          <w:rFonts w:ascii="Times New Roman" w:hAnsi="Times New Roman"/>
          <w:sz w:val="28"/>
          <w:szCs w:val="28"/>
        </w:rPr>
        <w:t>ỗi địa phương tham gia thi đua phải đạt đủ các điều kiện sau:</w:t>
      </w:r>
    </w:p>
    <w:p w14:paraId="5BF9DD19" w14:textId="77777777" w:rsidR="00CE5B4F" w:rsidRPr="002A1919" w:rsidRDefault="00CE5B4F" w:rsidP="00CE5B4F">
      <w:pPr>
        <w:ind w:firstLine="709"/>
        <w:rPr>
          <w:rFonts w:ascii="Times New Roman" w:hAnsi="Times New Roman"/>
          <w:sz w:val="28"/>
          <w:szCs w:val="28"/>
        </w:rPr>
      </w:pPr>
      <w:r w:rsidRPr="002A1919">
        <w:rPr>
          <w:rFonts w:ascii="Times New Roman" w:hAnsi="Times New Roman"/>
          <w:sz w:val="28"/>
          <w:szCs w:val="28"/>
        </w:rPr>
        <w:t>+ Tỷ lệ giải quyết TTHC trước và đúng hẹn đạt trên 97%;</w:t>
      </w:r>
    </w:p>
    <w:p w14:paraId="1BA3DCFA" w14:textId="77777777" w:rsidR="00CE5B4F" w:rsidRPr="002A1919" w:rsidRDefault="00CE5B4F" w:rsidP="00CE5B4F">
      <w:pPr>
        <w:ind w:firstLine="709"/>
        <w:rPr>
          <w:rFonts w:ascii="Times New Roman" w:hAnsi="Times New Roman"/>
          <w:sz w:val="28"/>
          <w:szCs w:val="28"/>
        </w:rPr>
      </w:pPr>
      <w:r w:rsidRPr="002A1919">
        <w:rPr>
          <w:rFonts w:ascii="Times New Roman" w:hAnsi="Times New Roman"/>
          <w:sz w:val="28"/>
          <w:szCs w:val="28"/>
        </w:rPr>
        <w:t>+ Tỉ lệ hồ sơ thực hiện qua công trực tuyến đạt trên 90 %;</w:t>
      </w:r>
    </w:p>
    <w:p w14:paraId="786134F0" w14:textId="77777777" w:rsidR="00CE5B4F" w:rsidRPr="002A1919" w:rsidRDefault="00CE5B4F" w:rsidP="00CE5B4F">
      <w:pPr>
        <w:ind w:firstLine="709"/>
        <w:rPr>
          <w:rFonts w:ascii="Times New Roman" w:hAnsi="Times New Roman"/>
          <w:sz w:val="28"/>
          <w:szCs w:val="28"/>
        </w:rPr>
      </w:pPr>
      <w:r w:rsidRPr="002A1919">
        <w:rPr>
          <w:rFonts w:ascii="Times New Roman" w:hAnsi="Times New Roman"/>
          <w:sz w:val="28"/>
          <w:szCs w:val="28"/>
        </w:rPr>
        <w:t>+ Tỉ lệ thanh thanh toán trực tuyến đạt 85%</w:t>
      </w:r>
    </w:p>
    <w:p w14:paraId="4438DE63" w14:textId="77777777" w:rsidR="00CE5B4F" w:rsidRPr="002A1919" w:rsidRDefault="00CE5B4F" w:rsidP="00CE5B4F">
      <w:pPr>
        <w:ind w:firstLine="709"/>
        <w:rPr>
          <w:rFonts w:ascii="Times New Roman" w:hAnsi="Times New Roman"/>
          <w:sz w:val="28"/>
          <w:szCs w:val="28"/>
        </w:rPr>
      </w:pPr>
      <w:r w:rsidRPr="002A1919">
        <w:rPr>
          <w:rFonts w:ascii="Times New Roman" w:hAnsi="Times New Roman"/>
          <w:sz w:val="28"/>
          <w:szCs w:val="28"/>
        </w:rPr>
        <w:t>+ Đảm bảo ít nhất có 100 lượt công dân tham gia khảo sát sự hài lòng</w:t>
      </w:r>
    </w:p>
    <w:p w14:paraId="54B857E7" w14:textId="77777777" w:rsidR="00CE5B4F" w:rsidRPr="002A1919" w:rsidRDefault="00CE5B4F" w:rsidP="00CE5B4F">
      <w:pPr>
        <w:ind w:firstLine="709"/>
        <w:rPr>
          <w:rFonts w:ascii="Times New Roman" w:hAnsi="Times New Roman"/>
          <w:sz w:val="28"/>
          <w:szCs w:val="28"/>
        </w:rPr>
      </w:pPr>
      <w:r w:rsidRPr="002A1919">
        <w:rPr>
          <w:rFonts w:ascii="Times New Roman" w:hAnsi="Times New Roman"/>
          <w:sz w:val="28"/>
          <w:szCs w:val="28"/>
        </w:rPr>
        <w:t>+ Tổng số hồ sơ tiếp nhận trong kỳ thi đua tối thiểu 300 hồ sơ</w:t>
      </w:r>
    </w:p>
    <w:p w14:paraId="3F110DE3" w14:textId="77777777" w:rsidR="00CE5B4F" w:rsidRPr="002A1919" w:rsidRDefault="00CE5B4F" w:rsidP="00CE5B4F">
      <w:pPr>
        <w:ind w:firstLine="709"/>
        <w:rPr>
          <w:rFonts w:ascii="Times New Roman" w:hAnsi="Times New Roman"/>
          <w:sz w:val="28"/>
          <w:szCs w:val="28"/>
        </w:rPr>
      </w:pPr>
      <w:r w:rsidRPr="002A1919">
        <w:rPr>
          <w:rFonts w:ascii="Times New Roman" w:hAnsi="Times New Roman"/>
          <w:sz w:val="28"/>
          <w:szCs w:val="28"/>
        </w:rPr>
        <w:t>- Cơ cấu giải thưởng khi tổng kết mô hình.</w:t>
      </w:r>
    </w:p>
    <w:p w14:paraId="0C4E968F" w14:textId="77777777" w:rsidR="00CE5B4F" w:rsidRPr="002A1919" w:rsidRDefault="00CE5B4F" w:rsidP="00CE5B4F">
      <w:pPr>
        <w:ind w:firstLine="709"/>
        <w:jc w:val="both"/>
        <w:rPr>
          <w:rFonts w:ascii="Times New Roman" w:hAnsi="Times New Roman"/>
          <w:b/>
          <w:bCs/>
          <w:sz w:val="28"/>
          <w:szCs w:val="28"/>
        </w:rPr>
      </w:pPr>
      <w:r w:rsidRPr="002A1919">
        <w:rPr>
          <w:rFonts w:ascii="Times New Roman" w:hAnsi="Times New Roman"/>
          <w:b/>
          <w:bCs/>
          <w:sz w:val="28"/>
          <w:szCs w:val="28"/>
        </w:rPr>
        <w:t>III. NỘI DUNG MÔ HÌNH</w:t>
      </w:r>
    </w:p>
    <w:p w14:paraId="3DF29E4D"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 xml:space="preserve">Các địa phương thực hiện mô hình </w:t>
      </w:r>
      <w:r w:rsidRPr="002A1919">
        <w:rPr>
          <w:rFonts w:ascii="Times New Roman" w:hAnsi="Times New Roman"/>
          <w:b/>
          <w:bCs/>
          <w:sz w:val="28"/>
          <w:szCs w:val="28"/>
        </w:rPr>
        <w:t>“Bộ phận Một cửa thân thiện - hiện đại”</w:t>
      </w:r>
      <w:r w:rsidRPr="002A1919">
        <w:rPr>
          <w:rFonts w:ascii="Times New Roman" w:hAnsi="Times New Roman"/>
          <w:sz w:val="28"/>
          <w:szCs w:val="28"/>
        </w:rPr>
        <w:t xml:space="preserve"> theo các tiêu chí được triển khai trong Kế hoạch, cụ thể như sau:</w:t>
      </w: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7371"/>
      </w:tblGrid>
      <w:tr w:rsidR="00CE5B4F" w:rsidRPr="002A1919" w14:paraId="69D5CDAF" w14:textId="77777777" w:rsidTr="00596881">
        <w:trPr>
          <w:trHeight w:val="401"/>
        </w:trPr>
        <w:tc>
          <w:tcPr>
            <w:tcW w:w="1560" w:type="dxa"/>
          </w:tcPr>
          <w:p w14:paraId="1FAFCC36" w14:textId="77777777" w:rsidR="00CE5B4F" w:rsidRPr="002A1919" w:rsidRDefault="00CE5B4F" w:rsidP="00596881">
            <w:pPr>
              <w:pStyle w:val="TableParagraph"/>
              <w:ind w:right="-6" w:firstLine="201"/>
              <w:jc w:val="center"/>
              <w:rPr>
                <w:b/>
                <w:sz w:val="28"/>
                <w:szCs w:val="28"/>
              </w:rPr>
            </w:pPr>
            <w:r w:rsidRPr="002A1919">
              <w:rPr>
                <w:b/>
                <w:spacing w:val="-5"/>
                <w:sz w:val="28"/>
                <w:szCs w:val="28"/>
              </w:rPr>
              <w:t>a.</w:t>
            </w:r>
          </w:p>
        </w:tc>
        <w:tc>
          <w:tcPr>
            <w:tcW w:w="7371" w:type="dxa"/>
          </w:tcPr>
          <w:p w14:paraId="3639FE19" w14:textId="77777777" w:rsidR="00CE5B4F" w:rsidRPr="002A1919" w:rsidRDefault="00CE5B4F" w:rsidP="00596881">
            <w:pPr>
              <w:pStyle w:val="TableParagraph"/>
              <w:ind w:right="-6" w:firstLine="709"/>
              <w:rPr>
                <w:b/>
                <w:sz w:val="28"/>
                <w:szCs w:val="28"/>
              </w:rPr>
            </w:pPr>
            <w:r w:rsidRPr="002A1919">
              <w:rPr>
                <w:b/>
                <w:sz w:val="28"/>
                <w:szCs w:val="28"/>
              </w:rPr>
              <w:t>Nội</w:t>
            </w:r>
            <w:r w:rsidRPr="002A1919">
              <w:rPr>
                <w:b/>
                <w:spacing w:val="-1"/>
                <w:sz w:val="28"/>
                <w:szCs w:val="28"/>
              </w:rPr>
              <w:t xml:space="preserve"> </w:t>
            </w:r>
            <w:r w:rsidRPr="002A1919">
              <w:rPr>
                <w:b/>
                <w:sz w:val="28"/>
                <w:szCs w:val="28"/>
              </w:rPr>
              <w:t>dung</w:t>
            </w:r>
            <w:r w:rsidRPr="002A1919">
              <w:rPr>
                <w:b/>
                <w:spacing w:val="-1"/>
                <w:sz w:val="28"/>
                <w:szCs w:val="28"/>
              </w:rPr>
              <w:t xml:space="preserve"> </w:t>
            </w:r>
            <w:r w:rsidRPr="002A1919">
              <w:rPr>
                <w:b/>
                <w:sz w:val="28"/>
                <w:szCs w:val="28"/>
              </w:rPr>
              <w:t>“Thân</w:t>
            </w:r>
            <w:r w:rsidRPr="002A1919">
              <w:rPr>
                <w:b/>
                <w:spacing w:val="-1"/>
                <w:sz w:val="28"/>
                <w:szCs w:val="28"/>
              </w:rPr>
              <w:t xml:space="preserve"> </w:t>
            </w:r>
            <w:r w:rsidRPr="002A1919">
              <w:rPr>
                <w:b/>
                <w:sz w:val="28"/>
                <w:szCs w:val="28"/>
              </w:rPr>
              <w:t>thiện”</w:t>
            </w:r>
            <w:r w:rsidRPr="002A1919">
              <w:rPr>
                <w:b/>
                <w:spacing w:val="-1"/>
                <w:sz w:val="28"/>
                <w:szCs w:val="28"/>
              </w:rPr>
              <w:t xml:space="preserve"> </w:t>
            </w:r>
            <w:r w:rsidRPr="002A1919">
              <w:rPr>
                <w:b/>
                <w:sz w:val="28"/>
                <w:szCs w:val="28"/>
              </w:rPr>
              <w:t>(6</w:t>
            </w:r>
            <w:r w:rsidRPr="002A1919">
              <w:rPr>
                <w:b/>
                <w:spacing w:val="-1"/>
                <w:sz w:val="28"/>
                <w:szCs w:val="28"/>
              </w:rPr>
              <w:t xml:space="preserve"> </w:t>
            </w:r>
            <w:r w:rsidRPr="002A1919">
              <w:rPr>
                <w:b/>
                <w:sz w:val="28"/>
                <w:szCs w:val="28"/>
              </w:rPr>
              <w:t xml:space="preserve">tiêu </w:t>
            </w:r>
            <w:r w:rsidRPr="002A1919">
              <w:rPr>
                <w:b/>
                <w:spacing w:val="-4"/>
                <w:sz w:val="28"/>
                <w:szCs w:val="28"/>
              </w:rPr>
              <w:t>chí)</w:t>
            </w:r>
          </w:p>
        </w:tc>
      </w:tr>
      <w:tr w:rsidR="00CE5B4F" w:rsidRPr="002A1919" w14:paraId="5376E793" w14:textId="77777777" w:rsidTr="00596881">
        <w:trPr>
          <w:trHeight w:val="401"/>
        </w:trPr>
        <w:tc>
          <w:tcPr>
            <w:tcW w:w="1560" w:type="dxa"/>
          </w:tcPr>
          <w:p w14:paraId="4A40B327" w14:textId="77777777" w:rsidR="00CE5B4F" w:rsidRPr="002A1919" w:rsidRDefault="00CE5B4F" w:rsidP="00596881">
            <w:pPr>
              <w:pStyle w:val="TableParagraph"/>
              <w:ind w:right="-6" w:firstLine="201"/>
              <w:jc w:val="center"/>
              <w:rPr>
                <w:sz w:val="28"/>
                <w:szCs w:val="28"/>
              </w:rPr>
            </w:pPr>
            <w:r w:rsidRPr="002A1919">
              <w:rPr>
                <w:sz w:val="28"/>
                <w:szCs w:val="28"/>
              </w:rPr>
              <w:t>Tiêu</w:t>
            </w:r>
            <w:r w:rsidRPr="002A1919">
              <w:rPr>
                <w:spacing w:val="-1"/>
                <w:sz w:val="28"/>
                <w:szCs w:val="28"/>
              </w:rPr>
              <w:t xml:space="preserve"> </w:t>
            </w:r>
            <w:r w:rsidRPr="002A1919">
              <w:rPr>
                <w:sz w:val="28"/>
                <w:szCs w:val="28"/>
              </w:rPr>
              <w:t xml:space="preserve">chí </w:t>
            </w:r>
            <w:r w:rsidRPr="002A1919">
              <w:rPr>
                <w:spacing w:val="-10"/>
                <w:sz w:val="28"/>
                <w:szCs w:val="28"/>
              </w:rPr>
              <w:t>1</w:t>
            </w:r>
          </w:p>
        </w:tc>
        <w:tc>
          <w:tcPr>
            <w:tcW w:w="7371" w:type="dxa"/>
          </w:tcPr>
          <w:p w14:paraId="2F25AD52" w14:textId="77777777" w:rsidR="00CE5B4F" w:rsidRPr="002A1919" w:rsidRDefault="00CE5B4F" w:rsidP="00596881">
            <w:pPr>
              <w:pStyle w:val="TableParagraph"/>
              <w:ind w:right="-6" w:firstLine="709"/>
              <w:rPr>
                <w:sz w:val="28"/>
                <w:szCs w:val="28"/>
              </w:rPr>
            </w:pPr>
            <w:r w:rsidRPr="002A1919">
              <w:rPr>
                <w:sz w:val="28"/>
                <w:szCs w:val="28"/>
              </w:rPr>
              <w:t>Thành</w:t>
            </w:r>
            <w:r w:rsidRPr="002A1919">
              <w:rPr>
                <w:spacing w:val="-1"/>
                <w:sz w:val="28"/>
                <w:szCs w:val="28"/>
              </w:rPr>
              <w:t xml:space="preserve"> </w:t>
            </w:r>
            <w:r w:rsidRPr="002A1919">
              <w:rPr>
                <w:sz w:val="28"/>
                <w:szCs w:val="28"/>
              </w:rPr>
              <w:t>lập và bố</w:t>
            </w:r>
            <w:r w:rsidRPr="002A1919">
              <w:rPr>
                <w:spacing w:val="-1"/>
                <w:sz w:val="28"/>
                <w:szCs w:val="28"/>
              </w:rPr>
              <w:t xml:space="preserve"> </w:t>
            </w:r>
            <w:r w:rsidRPr="002A1919">
              <w:rPr>
                <w:sz w:val="28"/>
                <w:szCs w:val="28"/>
              </w:rPr>
              <w:t>trí công chức</w:t>
            </w:r>
            <w:r w:rsidRPr="002A1919">
              <w:rPr>
                <w:spacing w:val="-1"/>
                <w:sz w:val="28"/>
                <w:szCs w:val="28"/>
              </w:rPr>
              <w:t xml:space="preserve"> </w:t>
            </w:r>
            <w:r w:rsidRPr="002A1919">
              <w:rPr>
                <w:sz w:val="28"/>
                <w:szCs w:val="28"/>
              </w:rPr>
              <w:t>Bộ phận Một</w:t>
            </w:r>
            <w:r w:rsidRPr="002A1919">
              <w:rPr>
                <w:spacing w:val="-1"/>
                <w:sz w:val="28"/>
                <w:szCs w:val="28"/>
              </w:rPr>
              <w:t xml:space="preserve"> </w:t>
            </w:r>
            <w:r w:rsidRPr="002A1919">
              <w:rPr>
                <w:spacing w:val="-5"/>
                <w:sz w:val="28"/>
                <w:szCs w:val="28"/>
              </w:rPr>
              <w:t>cửa</w:t>
            </w:r>
          </w:p>
        </w:tc>
      </w:tr>
      <w:tr w:rsidR="00CE5B4F" w:rsidRPr="002A1919" w14:paraId="5A30EE73" w14:textId="77777777" w:rsidTr="00596881">
        <w:trPr>
          <w:trHeight w:val="1045"/>
        </w:trPr>
        <w:tc>
          <w:tcPr>
            <w:tcW w:w="1560" w:type="dxa"/>
          </w:tcPr>
          <w:p w14:paraId="139EC281" w14:textId="77777777" w:rsidR="00CE5B4F" w:rsidRPr="002A1919" w:rsidRDefault="00CE5B4F" w:rsidP="00596881">
            <w:pPr>
              <w:pStyle w:val="TableParagraph"/>
              <w:ind w:right="-6" w:firstLine="201"/>
              <w:rPr>
                <w:b/>
                <w:sz w:val="28"/>
                <w:szCs w:val="28"/>
              </w:rPr>
            </w:pPr>
          </w:p>
          <w:p w14:paraId="4C988902" w14:textId="77777777" w:rsidR="00CE5B4F" w:rsidRPr="002A1919" w:rsidRDefault="00CE5B4F" w:rsidP="00596881">
            <w:pPr>
              <w:pStyle w:val="TableParagraph"/>
              <w:ind w:right="-6" w:firstLine="201"/>
              <w:jc w:val="center"/>
              <w:rPr>
                <w:sz w:val="28"/>
                <w:szCs w:val="28"/>
              </w:rPr>
            </w:pPr>
            <w:r w:rsidRPr="002A1919">
              <w:rPr>
                <w:sz w:val="28"/>
                <w:szCs w:val="28"/>
              </w:rPr>
              <w:t>Tiêu</w:t>
            </w:r>
            <w:r w:rsidRPr="002A1919">
              <w:rPr>
                <w:spacing w:val="-1"/>
                <w:sz w:val="28"/>
                <w:szCs w:val="28"/>
              </w:rPr>
              <w:t xml:space="preserve"> </w:t>
            </w:r>
            <w:r w:rsidRPr="002A1919">
              <w:rPr>
                <w:sz w:val="28"/>
                <w:szCs w:val="28"/>
              </w:rPr>
              <w:t xml:space="preserve">chí </w:t>
            </w:r>
            <w:r w:rsidRPr="002A1919">
              <w:rPr>
                <w:spacing w:val="-10"/>
                <w:sz w:val="28"/>
                <w:szCs w:val="28"/>
              </w:rPr>
              <w:t>2</w:t>
            </w:r>
          </w:p>
        </w:tc>
        <w:tc>
          <w:tcPr>
            <w:tcW w:w="7371" w:type="dxa"/>
          </w:tcPr>
          <w:p w14:paraId="12CCE9C5" w14:textId="77777777" w:rsidR="00CE5B4F" w:rsidRPr="002A1919" w:rsidRDefault="00CE5B4F" w:rsidP="00596881">
            <w:pPr>
              <w:pStyle w:val="TableParagraph"/>
              <w:ind w:right="-6" w:firstLine="709"/>
              <w:jc w:val="both"/>
              <w:rPr>
                <w:sz w:val="28"/>
                <w:szCs w:val="28"/>
              </w:rPr>
            </w:pPr>
            <w:r w:rsidRPr="002A1919">
              <w:rPr>
                <w:sz w:val="28"/>
                <w:szCs w:val="28"/>
              </w:rPr>
              <w:t>Thực hành Nguyên tắc “4 xin – 4 luôn” (xin chào, xin lỗi, xin cảm ơn, xin phép; luôn mỉm cười, luôn nhẹ nhàng, luôn lắng nghe, luôn giúp đỡ)</w:t>
            </w:r>
          </w:p>
        </w:tc>
      </w:tr>
      <w:tr w:rsidR="00CE5B4F" w:rsidRPr="002A1919" w14:paraId="66084090" w14:textId="77777777" w:rsidTr="00596881">
        <w:trPr>
          <w:trHeight w:val="723"/>
        </w:trPr>
        <w:tc>
          <w:tcPr>
            <w:tcW w:w="1560" w:type="dxa"/>
          </w:tcPr>
          <w:p w14:paraId="2238A159" w14:textId="77777777" w:rsidR="00CE5B4F" w:rsidRPr="002A1919" w:rsidRDefault="00CE5B4F" w:rsidP="00596881">
            <w:pPr>
              <w:pStyle w:val="TableParagraph"/>
              <w:spacing w:before="201"/>
              <w:ind w:right="-6" w:firstLine="201"/>
              <w:jc w:val="center"/>
              <w:rPr>
                <w:sz w:val="28"/>
                <w:szCs w:val="28"/>
              </w:rPr>
            </w:pPr>
            <w:r w:rsidRPr="002A1919">
              <w:rPr>
                <w:sz w:val="28"/>
                <w:szCs w:val="28"/>
              </w:rPr>
              <w:t>Tiêu</w:t>
            </w:r>
            <w:r w:rsidRPr="002A1919">
              <w:rPr>
                <w:spacing w:val="-1"/>
                <w:sz w:val="28"/>
                <w:szCs w:val="28"/>
              </w:rPr>
              <w:t xml:space="preserve"> </w:t>
            </w:r>
            <w:r w:rsidRPr="002A1919">
              <w:rPr>
                <w:sz w:val="28"/>
                <w:szCs w:val="28"/>
              </w:rPr>
              <w:t xml:space="preserve">chí </w:t>
            </w:r>
            <w:r w:rsidRPr="002A1919">
              <w:rPr>
                <w:spacing w:val="-10"/>
                <w:sz w:val="28"/>
                <w:szCs w:val="28"/>
              </w:rPr>
              <w:t>3</w:t>
            </w:r>
          </w:p>
        </w:tc>
        <w:tc>
          <w:tcPr>
            <w:tcW w:w="7371" w:type="dxa"/>
          </w:tcPr>
          <w:p w14:paraId="71929890" w14:textId="77777777" w:rsidR="00CE5B4F" w:rsidRPr="002A1919" w:rsidRDefault="00CE5B4F" w:rsidP="00596881">
            <w:pPr>
              <w:pStyle w:val="TableParagraph"/>
              <w:ind w:right="-6" w:firstLine="709"/>
              <w:rPr>
                <w:sz w:val="28"/>
                <w:szCs w:val="28"/>
              </w:rPr>
            </w:pPr>
            <w:r w:rsidRPr="002A1919">
              <w:rPr>
                <w:sz w:val="28"/>
                <w:szCs w:val="28"/>
              </w:rPr>
              <w:t>Thực</w:t>
            </w:r>
            <w:r w:rsidRPr="002A1919">
              <w:rPr>
                <w:spacing w:val="-6"/>
                <w:sz w:val="28"/>
                <w:szCs w:val="28"/>
              </w:rPr>
              <w:t xml:space="preserve"> </w:t>
            </w:r>
            <w:r w:rsidRPr="002A1919">
              <w:rPr>
                <w:sz w:val="28"/>
                <w:szCs w:val="28"/>
              </w:rPr>
              <w:t>hiện</w:t>
            </w:r>
            <w:r w:rsidRPr="002A1919">
              <w:rPr>
                <w:spacing w:val="-5"/>
                <w:sz w:val="28"/>
                <w:szCs w:val="28"/>
              </w:rPr>
              <w:t xml:space="preserve"> </w:t>
            </w:r>
            <w:r w:rsidRPr="002A1919">
              <w:rPr>
                <w:sz w:val="28"/>
                <w:szCs w:val="28"/>
              </w:rPr>
              <w:t>niêm</w:t>
            </w:r>
            <w:r w:rsidRPr="002A1919">
              <w:rPr>
                <w:spacing w:val="-5"/>
                <w:sz w:val="28"/>
                <w:szCs w:val="28"/>
              </w:rPr>
              <w:t xml:space="preserve"> </w:t>
            </w:r>
            <w:r w:rsidRPr="002A1919">
              <w:rPr>
                <w:sz w:val="28"/>
                <w:szCs w:val="28"/>
              </w:rPr>
              <w:t>yết</w:t>
            </w:r>
            <w:r w:rsidRPr="002A1919">
              <w:rPr>
                <w:spacing w:val="-6"/>
                <w:sz w:val="28"/>
                <w:szCs w:val="28"/>
              </w:rPr>
              <w:t xml:space="preserve"> </w:t>
            </w:r>
            <w:r w:rsidRPr="002A1919">
              <w:rPr>
                <w:sz w:val="28"/>
                <w:szCs w:val="28"/>
              </w:rPr>
              <w:t>công</w:t>
            </w:r>
            <w:r w:rsidRPr="002A1919">
              <w:rPr>
                <w:spacing w:val="-4"/>
                <w:sz w:val="28"/>
                <w:szCs w:val="28"/>
              </w:rPr>
              <w:t xml:space="preserve"> </w:t>
            </w:r>
            <w:r w:rsidRPr="002A1919">
              <w:rPr>
                <w:sz w:val="28"/>
                <w:szCs w:val="28"/>
              </w:rPr>
              <w:t>khai</w:t>
            </w:r>
            <w:r w:rsidRPr="002A1919">
              <w:rPr>
                <w:spacing w:val="-5"/>
                <w:sz w:val="28"/>
                <w:szCs w:val="28"/>
              </w:rPr>
              <w:t xml:space="preserve"> </w:t>
            </w:r>
            <w:r w:rsidRPr="002A1919">
              <w:rPr>
                <w:sz w:val="28"/>
                <w:szCs w:val="28"/>
              </w:rPr>
              <w:t>TTHC</w:t>
            </w:r>
            <w:r w:rsidRPr="002A1919">
              <w:rPr>
                <w:spacing w:val="-5"/>
                <w:sz w:val="28"/>
                <w:szCs w:val="28"/>
              </w:rPr>
              <w:t xml:space="preserve"> </w:t>
            </w:r>
            <w:r w:rsidRPr="002A1919">
              <w:rPr>
                <w:sz w:val="28"/>
                <w:szCs w:val="28"/>
              </w:rPr>
              <w:t>chính</w:t>
            </w:r>
            <w:r w:rsidRPr="002A1919">
              <w:rPr>
                <w:spacing w:val="-4"/>
                <w:sz w:val="28"/>
                <w:szCs w:val="28"/>
              </w:rPr>
              <w:t xml:space="preserve"> </w:t>
            </w:r>
            <w:r w:rsidRPr="002A1919">
              <w:rPr>
                <w:sz w:val="28"/>
                <w:szCs w:val="28"/>
              </w:rPr>
              <w:t>xác,</w:t>
            </w:r>
            <w:r w:rsidRPr="002A1919">
              <w:rPr>
                <w:spacing w:val="-5"/>
                <w:sz w:val="28"/>
                <w:szCs w:val="28"/>
              </w:rPr>
              <w:t xml:space="preserve"> </w:t>
            </w:r>
            <w:r w:rsidRPr="002A1919">
              <w:rPr>
                <w:sz w:val="28"/>
                <w:szCs w:val="28"/>
              </w:rPr>
              <w:t>đầy</w:t>
            </w:r>
            <w:r w:rsidRPr="002A1919">
              <w:rPr>
                <w:spacing w:val="-5"/>
                <w:sz w:val="28"/>
                <w:szCs w:val="28"/>
              </w:rPr>
              <w:t xml:space="preserve"> </w:t>
            </w:r>
            <w:r w:rsidRPr="002A1919">
              <w:rPr>
                <w:sz w:val="28"/>
                <w:szCs w:val="28"/>
              </w:rPr>
              <w:t>đủ,</w:t>
            </w:r>
            <w:r w:rsidRPr="002A1919">
              <w:rPr>
                <w:spacing w:val="-5"/>
                <w:sz w:val="28"/>
                <w:szCs w:val="28"/>
              </w:rPr>
              <w:t xml:space="preserve"> </w:t>
            </w:r>
            <w:r w:rsidRPr="002A1919">
              <w:rPr>
                <w:sz w:val="28"/>
                <w:szCs w:val="28"/>
              </w:rPr>
              <w:t>kịp</w:t>
            </w:r>
            <w:r w:rsidRPr="002A1919">
              <w:rPr>
                <w:spacing w:val="-5"/>
                <w:sz w:val="28"/>
                <w:szCs w:val="28"/>
              </w:rPr>
              <w:t xml:space="preserve"> </w:t>
            </w:r>
            <w:r w:rsidRPr="002A1919">
              <w:rPr>
                <w:spacing w:val="-4"/>
                <w:sz w:val="28"/>
                <w:szCs w:val="28"/>
              </w:rPr>
              <w:t>thời</w:t>
            </w:r>
          </w:p>
          <w:p w14:paraId="1FF3C639" w14:textId="77777777" w:rsidR="00CE5B4F" w:rsidRPr="002A1919" w:rsidRDefault="00CE5B4F" w:rsidP="00596881">
            <w:pPr>
              <w:pStyle w:val="TableParagraph"/>
              <w:ind w:right="-6" w:firstLine="709"/>
              <w:rPr>
                <w:sz w:val="28"/>
                <w:szCs w:val="28"/>
              </w:rPr>
            </w:pPr>
            <w:r w:rsidRPr="002A1919">
              <w:rPr>
                <w:sz w:val="28"/>
                <w:szCs w:val="28"/>
              </w:rPr>
              <w:t xml:space="preserve">theo đúng quy </w:t>
            </w:r>
            <w:r w:rsidRPr="002A1919">
              <w:rPr>
                <w:spacing w:val="-4"/>
                <w:sz w:val="28"/>
                <w:szCs w:val="28"/>
              </w:rPr>
              <w:t>định</w:t>
            </w:r>
          </w:p>
        </w:tc>
      </w:tr>
      <w:tr w:rsidR="00CE5B4F" w:rsidRPr="002A1919" w14:paraId="56AD07AB" w14:textId="77777777" w:rsidTr="00596881">
        <w:trPr>
          <w:trHeight w:val="723"/>
        </w:trPr>
        <w:tc>
          <w:tcPr>
            <w:tcW w:w="1560" w:type="dxa"/>
          </w:tcPr>
          <w:p w14:paraId="65A1B591" w14:textId="77777777" w:rsidR="00CE5B4F" w:rsidRPr="002A1919" w:rsidRDefault="00CE5B4F" w:rsidP="00596881">
            <w:pPr>
              <w:pStyle w:val="TableParagraph"/>
              <w:spacing w:before="201"/>
              <w:ind w:right="-6" w:firstLine="201"/>
              <w:jc w:val="center"/>
              <w:rPr>
                <w:sz w:val="28"/>
                <w:szCs w:val="28"/>
              </w:rPr>
            </w:pPr>
            <w:r w:rsidRPr="002A1919">
              <w:rPr>
                <w:sz w:val="28"/>
                <w:szCs w:val="28"/>
              </w:rPr>
              <w:t>Tiêu</w:t>
            </w:r>
            <w:r w:rsidRPr="002A1919">
              <w:rPr>
                <w:spacing w:val="-1"/>
                <w:sz w:val="28"/>
                <w:szCs w:val="28"/>
              </w:rPr>
              <w:t xml:space="preserve"> </w:t>
            </w:r>
            <w:r w:rsidRPr="002A1919">
              <w:rPr>
                <w:sz w:val="28"/>
                <w:szCs w:val="28"/>
              </w:rPr>
              <w:t xml:space="preserve">chí </w:t>
            </w:r>
            <w:r w:rsidRPr="002A1919">
              <w:rPr>
                <w:spacing w:val="-10"/>
                <w:sz w:val="28"/>
                <w:szCs w:val="28"/>
              </w:rPr>
              <w:t>4</w:t>
            </w:r>
          </w:p>
        </w:tc>
        <w:tc>
          <w:tcPr>
            <w:tcW w:w="7371" w:type="dxa"/>
          </w:tcPr>
          <w:p w14:paraId="07BF730A" w14:textId="77777777" w:rsidR="00CE5B4F" w:rsidRPr="002A1919" w:rsidRDefault="00CE5B4F" w:rsidP="00596881">
            <w:pPr>
              <w:pStyle w:val="TableParagraph"/>
              <w:ind w:right="-6" w:firstLine="709"/>
              <w:rPr>
                <w:sz w:val="28"/>
                <w:szCs w:val="28"/>
              </w:rPr>
            </w:pPr>
            <w:r w:rsidRPr="002A1919">
              <w:rPr>
                <w:sz w:val="28"/>
                <w:szCs w:val="28"/>
              </w:rPr>
              <w:t>Thủ</w:t>
            </w:r>
            <w:r w:rsidRPr="002A1919">
              <w:rPr>
                <w:spacing w:val="-3"/>
                <w:sz w:val="28"/>
                <w:szCs w:val="28"/>
              </w:rPr>
              <w:t xml:space="preserve"> </w:t>
            </w:r>
            <w:r w:rsidRPr="002A1919">
              <w:rPr>
                <w:sz w:val="28"/>
                <w:szCs w:val="28"/>
              </w:rPr>
              <w:t>tục</w:t>
            </w:r>
            <w:r w:rsidRPr="002A1919">
              <w:rPr>
                <w:spacing w:val="-3"/>
                <w:sz w:val="28"/>
                <w:szCs w:val="28"/>
              </w:rPr>
              <w:t xml:space="preserve"> </w:t>
            </w:r>
            <w:r w:rsidRPr="002A1919">
              <w:rPr>
                <w:sz w:val="28"/>
                <w:szCs w:val="28"/>
              </w:rPr>
              <w:t>hành</w:t>
            </w:r>
            <w:r w:rsidRPr="002A1919">
              <w:rPr>
                <w:spacing w:val="-3"/>
                <w:sz w:val="28"/>
                <w:szCs w:val="28"/>
              </w:rPr>
              <w:t xml:space="preserve"> </w:t>
            </w:r>
            <w:r w:rsidRPr="002A1919">
              <w:rPr>
                <w:sz w:val="28"/>
                <w:szCs w:val="28"/>
              </w:rPr>
              <w:t>chính</w:t>
            </w:r>
            <w:r w:rsidRPr="002A1919">
              <w:rPr>
                <w:spacing w:val="-3"/>
                <w:sz w:val="28"/>
                <w:szCs w:val="28"/>
              </w:rPr>
              <w:t xml:space="preserve"> </w:t>
            </w:r>
            <w:r w:rsidRPr="002A1919">
              <w:rPr>
                <w:sz w:val="28"/>
                <w:szCs w:val="28"/>
              </w:rPr>
              <w:t>thực</w:t>
            </w:r>
            <w:r w:rsidRPr="002A1919">
              <w:rPr>
                <w:spacing w:val="-3"/>
                <w:sz w:val="28"/>
                <w:szCs w:val="28"/>
              </w:rPr>
              <w:t xml:space="preserve"> </w:t>
            </w:r>
            <w:r w:rsidRPr="002A1919">
              <w:rPr>
                <w:sz w:val="28"/>
                <w:szCs w:val="28"/>
              </w:rPr>
              <w:t>hiện</w:t>
            </w:r>
            <w:r w:rsidRPr="002A1919">
              <w:rPr>
                <w:spacing w:val="-3"/>
                <w:sz w:val="28"/>
                <w:szCs w:val="28"/>
              </w:rPr>
              <w:t xml:space="preserve"> </w:t>
            </w:r>
            <w:r w:rsidRPr="002A1919">
              <w:rPr>
                <w:sz w:val="28"/>
                <w:szCs w:val="28"/>
              </w:rPr>
              <w:t>tiếp</w:t>
            </w:r>
            <w:r w:rsidRPr="002A1919">
              <w:rPr>
                <w:spacing w:val="-3"/>
                <w:sz w:val="28"/>
                <w:szCs w:val="28"/>
              </w:rPr>
              <w:t xml:space="preserve"> </w:t>
            </w:r>
            <w:r w:rsidRPr="002A1919">
              <w:rPr>
                <w:sz w:val="28"/>
                <w:szCs w:val="28"/>
              </w:rPr>
              <w:t>nhận</w:t>
            </w:r>
            <w:r w:rsidRPr="002A1919">
              <w:rPr>
                <w:spacing w:val="-3"/>
                <w:sz w:val="28"/>
                <w:szCs w:val="28"/>
              </w:rPr>
              <w:t xml:space="preserve"> </w:t>
            </w:r>
            <w:r w:rsidRPr="002A1919">
              <w:rPr>
                <w:sz w:val="28"/>
                <w:szCs w:val="28"/>
              </w:rPr>
              <w:t>hồ</w:t>
            </w:r>
            <w:r w:rsidRPr="002A1919">
              <w:rPr>
                <w:spacing w:val="-3"/>
                <w:sz w:val="28"/>
                <w:szCs w:val="28"/>
              </w:rPr>
              <w:t xml:space="preserve"> </w:t>
            </w:r>
            <w:r w:rsidRPr="002A1919">
              <w:rPr>
                <w:sz w:val="28"/>
                <w:szCs w:val="28"/>
              </w:rPr>
              <w:t>sơ,</w:t>
            </w:r>
            <w:r w:rsidRPr="002A1919">
              <w:rPr>
                <w:spacing w:val="-3"/>
                <w:sz w:val="28"/>
                <w:szCs w:val="28"/>
              </w:rPr>
              <w:t xml:space="preserve"> </w:t>
            </w:r>
            <w:r w:rsidRPr="002A1919">
              <w:rPr>
                <w:sz w:val="28"/>
                <w:szCs w:val="28"/>
              </w:rPr>
              <w:t>trả</w:t>
            </w:r>
            <w:r w:rsidRPr="002A1919">
              <w:rPr>
                <w:spacing w:val="-3"/>
                <w:sz w:val="28"/>
                <w:szCs w:val="28"/>
              </w:rPr>
              <w:t xml:space="preserve"> </w:t>
            </w:r>
            <w:r w:rsidRPr="002A1919">
              <w:rPr>
                <w:sz w:val="28"/>
                <w:szCs w:val="28"/>
              </w:rPr>
              <w:t>kết</w:t>
            </w:r>
            <w:r w:rsidRPr="002A1919">
              <w:rPr>
                <w:spacing w:val="-3"/>
                <w:sz w:val="28"/>
                <w:szCs w:val="28"/>
              </w:rPr>
              <w:t xml:space="preserve"> </w:t>
            </w:r>
            <w:r w:rsidRPr="002A1919">
              <w:rPr>
                <w:sz w:val="28"/>
                <w:szCs w:val="28"/>
              </w:rPr>
              <w:t>quả</w:t>
            </w:r>
            <w:r w:rsidRPr="002A1919">
              <w:rPr>
                <w:spacing w:val="-3"/>
                <w:sz w:val="28"/>
                <w:szCs w:val="28"/>
              </w:rPr>
              <w:t xml:space="preserve"> </w:t>
            </w:r>
            <w:r w:rsidRPr="002A1919">
              <w:rPr>
                <w:sz w:val="28"/>
                <w:szCs w:val="28"/>
              </w:rPr>
              <w:t>tại</w:t>
            </w:r>
            <w:r w:rsidRPr="002A1919">
              <w:rPr>
                <w:spacing w:val="-3"/>
                <w:sz w:val="28"/>
                <w:szCs w:val="28"/>
              </w:rPr>
              <w:t xml:space="preserve"> </w:t>
            </w:r>
            <w:r w:rsidRPr="002A1919">
              <w:rPr>
                <w:sz w:val="28"/>
                <w:szCs w:val="28"/>
              </w:rPr>
              <w:t>Bộ phận Một cửa</w:t>
            </w:r>
          </w:p>
        </w:tc>
      </w:tr>
      <w:tr w:rsidR="00CE5B4F" w:rsidRPr="002A1919" w14:paraId="74FCB2D8" w14:textId="77777777" w:rsidTr="00596881">
        <w:trPr>
          <w:trHeight w:val="723"/>
        </w:trPr>
        <w:tc>
          <w:tcPr>
            <w:tcW w:w="1560" w:type="dxa"/>
          </w:tcPr>
          <w:p w14:paraId="470C1E70" w14:textId="77777777" w:rsidR="00CE5B4F" w:rsidRPr="002A1919" w:rsidRDefault="00CE5B4F" w:rsidP="00596881">
            <w:pPr>
              <w:pStyle w:val="TableParagraph"/>
              <w:spacing w:before="201"/>
              <w:ind w:right="-6" w:firstLine="201"/>
              <w:jc w:val="center"/>
              <w:rPr>
                <w:sz w:val="28"/>
                <w:szCs w:val="28"/>
              </w:rPr>
            </w:pPr>
            <w:r w:rsidRPr="002A1919">
              <w:rPr>
                <w:sz w:val="28"/>
                <w:szCs w:val="28"/>
              </w:rPr>
              <w:lastRenderedPageBreak/>
              <w:t>Tiêu</w:t>
            </w:r>
            <w:r w:rsidRPr="002A1919">
              <w:rPr>
                <w:spacing w:val="-1"/>
                <w:sz w:val="28"/>
                <w:szCs w:val="28"/>
              </w:rPr>
              <w:t xml:space="preserve"> </w:t>
            </w:r>
            <w:r w:rsidRPr="002A1919">
              <w:rPr>
                <w:sz w:val="28"/>
                <w:szCs w:val="28"/>
              </w:rPr>
              <w:t xml:space="preserve">chí </w:t>
            </w:r>
            <w:r w:rsidRPr="002A1919">
              <w:rPr>
                <w:spacing w:val="-10"/>
                <w:sz w:val="28"/>
                <w:szCs w:val="28"/>
              </w:rPr>
              <w:t>5</w:t>
            </w:r>
          </w:p>
        </w:tc>
        <w:tc>
          <w:tcPr>
            <w:tcW w:w="7371" w:type="dxa"/>
          </w:tcPr>
          <w:p w14:paraId="36F87712" w14:textId="77777777" w:rsidR="00CE5B4F" w:rsidRPr="002A1919" w:rsidRDefault="00CE5B4F" w:rsidP="00596881">
            <w:pPr>
              <w:pStyle w:val="TableParagraph"/>
              <w:ind w:right="-6" w:firstLine="709"/>
              <w:rPr>
                <w:sz w:val="28"/>
                <w:szCs w:val="28"/>
              </w:rPr>
            </w:pPr>
            <w:r w:rsidRPr="002A1919">
              <w:rPr>
                <w:sz w:val="28"/>
                <w:szCs w:val="28"/>
              </w:rPr>
              <w:t>Thực</w:t>
            </w:r>
            <w:r w:rsidRPr="002A1919">
              <w:rPr>
                <w:spacing w:val="-3"/>
                <w:sz w:val="28"/>
                <w:szCs w:val="28"/>
              </w:rPr>
              <w:t xml:space="preserve"> </w:t>
            </w:r>
            <w:r w:rsidRPr="002A1919">
              <w:rPr>
                <w:sz w:val="28"/>
                <w:szCs w:val="28"/>
              </w:rPr>
              <w:t>hiện</w:t>
            </w:r>
            <w:r w:rsidRPr="002A1919">
              <w:rPr>
                <w:spacing w:val="-3"/>
                <w:sz w:val="28"/>
                <w:szCs w:val="28"/>
              </w:rPr>
              <w:t xml:space="preserve"> </w:t>
            </w:r>
            <w:r w:rsidRPr="002A1919">
              <w:rPr>
                <w:sz w:val="28"/>
                <w:szCs w:val="28"/>
              </w:rPr>
              <w:t>việc</w:t>
            </w:r>
            <w:r w:rsidRPr="002A1919">
              <w:rPr>
                <w:spacing w:val="-3"/>
                <w:sz w:val="28"/>
                <w:szCs w:val="28"/>
              </w:rPr>
              <w:t xml:space="preserve"> </w:t>
            </w:r>
            <w:r w:rsidRPr="002A1919">
              <w:rPr>
                <w:sz w:val="28"/>
                <w:szCs w:val="28"/>
              </w:rPr>
              <w:t>xin</w:t>
            </w:r>
            <w:r w:rsidRPr="002A1919">
              <w:rPr>
                <w:spacing w:val="-3"/>
                <w:sz w:val="28"/>
                <w:szCs w:val="28"/>
              </w:rPr>
              <w:t xml:space="preserve"> </w:t>
            </w:r>
            <w:r w:rsidRPr="002A1919">
              <w:rPr>
                <w:sz w:val="28"/>
                <w:szCs w:val="28"/>
              </w:rPr>
              <w:t>lỗi</w:t>
            </w:r>
            <w:r w:rsidRPr="002A1919">
              <w:rPr>
                <w:spacing w:val="-4"/>
                <w:sz w:val="28"/>
                <w:szCs w:val="28"/>
              </w:rPr>
              <w:t xml:space="preserve"> </w:t>
            </w:r>
            <w:r w:rsidRPr="002A1919">
              <w:rPr>
                <w:sz w:val="28"/>
                <w:szCs w:val="28"/>
              </w:rPr>
              <w:t>người</w:t>
            </w:r>
            <w:r w:rsidRPr="002A1919">
              <w:rPr>
                <w:spacing w:val="-3"/>
                <w:sz w:val="28"/>
                <w:szCs w:val="28"/>
              </w:rPr>
              <w:t xml:space="preserve"> </w:t>
            </w:r>
            <w:r w:rsidRPr="002A1919">
              <w:rPr>
                <w:sz w:val="28"/>
                <w:szCs w:val="28"/>
              </w:rPr>
              <w:t>dân,</w:t>
            </w:r>
            <w:r w:rsidRPr="002A1919">
              <w:rPr>
                <w:spacing w:val="-3"/>
                <w:sz w:val="28"/>
                <w:szCs w:val="28"/>
              </w:rPr>
              <w:t xml:space="preserve"> </w:t>
            </w:r>
            <w:r w:rsidRPr="002A1919">
              <w:rPr>
                <w:sz w:val="28"/>
                <w:szCs w:val="28"/>
              </w:rPr>
              <w:t>tổ</w:t>
            </w:r>
            <w:r w:rsidRPr="002A1919">
              <w:rPr>
                <w:spacing w:val="-3"/>
                <w:sz w:val="28"/>
                <w:szCs w:val="28"/>
              </w:rPr>
              <w:t xml:space="preserve"> </w:t>
            </w:r>
            <w:r w:rsidRPr="002A1919">
              <w:rPr>
                <w:sz w:val="28"/>
                <w:szCs w:val="28"/>
              </w:rPr>
              <w:t>chức</w:t>
            </w:r>
            <w:r w:rsidRPr="002A1919">
              <w:rPr>
                <w:spacing w:val="-3"/>
                <w:sz w:val="28"/>
                <w:szCs w:val="28"/>
              </w:rPr>
              <w:t xml:space="preserve"> </w:t>
            </w:r>
            <w:r w:rsidRPr="002A1919">
              <w:rPr>
                <w:sz w:val="28"/>
                <w:szCs w:val="28"/>
              </w:rPr>
              <w:t>bằng</w:t>
            </w:r>
            <w:r w:rsidRPr="002A1919">
              <w:rPr>
                <w:spacing w:val="-3"/>
                <w:sz w:val="28"/>
                <w:szCs w:val="28"/>
              </w:rPr>
              <w:t xml:space="preserve"> </w:t>
            </w:r>
            <w:r w:rsidRPr="002A1919">
              <w:rPr>
                <w:sz w:val="28"/>
                <w:szCs w:val="28"/>
              </w:rPr>
              <w:t>văn</w:t>
            </w:r>
            <w:r w:rsidRPr="002A1919">
              <w:rPr>
                <w:spacing w:val="-3"/>
                <w:sz w:val="28"/>
                <w:szCs w:val="28"/>
              </w:rPr>
              <w:t xml:space="preserve"> </w:t>
            </w:r>
            <w:r w:rsidRPr="002A1919">
              <w:rPr>
                <w:sz w:val="28"/>
                <w:szCs w:val="28"/>
              </w:rPr>
              <w:t>bản</w:t>
            </w:r>
            <w:r w:rsidRPr="002A1919">
              <w:rPr>
                <w:spacing w:val="-3"/>
                <w:sz w:val="28"/>
                <w:szCs w:val="28"/>
              </w:rPr>
              <w:t xml:space="preserve"> </w:t>
            </w:r>
            <w:r w:rsidRPr="002A1919">
              <w:rPr>
                <w:sz w:val="28"/>
                <w:szCs w:val="28"/>
              </w:rPr>
              <w:t>khi</w:t>
            </w:r>
            <w:r w:rsidRPr="002A1919">
              <w:rPr>
                <w:spacing w:val="-3"/>
                <w:sz w:val="28"/>
                <w:szCs w:val="28"/>
              </w:rPr>
              <w:t xml:space="preserve"> </w:t>
            </w:r>
            <w:r w:rsidRPr="002A1919">
              <w:rPr>
                <w:sz w:val="28"/>
                <w:szCs w:val="28"/>
              </w:rPr>
              <w:t>giải quyết thủ tục hành chính quá hạn</w:t>
            </w:r>
          </w:p>
        </w:tc>
      </w:tr>
      <w:tr w:rsidR="00CE5B4F" w:rsidRPr="002A1919" w14:paraId="742610EF" w14:textId="77777777" w:rsidTr="00596881">
        <w:trPr>
          <w:trHeight w:val="723"/>
        </w:trPr>
        <w:tc>
          <w:tcPr>
            <w:tcW w:w="1560" w:type="dxa"/>
          </w:tcPr>
          <w:p w14:paraId="1D660959" w14:textId="77777777" w:rsidR="00CE5B4F" w:rsidRPr="002A1919" w:rsidRDefault="00CE5B4F" w:rsidP="00596881">
            <w:pPr>
              <w:pStyle w:val="TableParagraph"/>
              <w:spacing w:before="201"/>
              <w:ind w:right="-6" w:firstLine="201"/>
              <w:jc w:val="center"/>
              <w:rPr>
                <w:sz w:val="28"/>
                <w:szCs w:val="28"/>
              </w:rPr>
            </w:pPr>
            <w:r w:rsidRPr="002A1919">
              <w:rPr>
                <w:sz w:val="28"/>
                <w:szCs w:val="28"/>
              </w:rPr>
              <w:t>Tiêu</w:t>
            </w:r>
            <w:r w:rsidRPr="002A1919">
              <w:rPr>
                <w:spacing w:val="-1"/>
                <w:sz w:val="28"/>
                <w:szCs w:val="28"/>
              </w:rPr>
              <w:t xml:space="preserve"> </w:t>
            </w:r>
            <w:r w:rsidRPr="002A1919">
              <w:rPr>
                <w:sz w:val="28"/>
                <w:szCs w:val="28"/>
              </w:rPr>
              <w:t xml:space="preserve">chí </w:t>
            </w:r>
            <w:r w:rsidRPr="002A1919">
              <w:rPr>
                <w:spacing w:val="-10"/>
                <w:sz w:val="28"/>
                <w:szCs w:val="28"/>
              </w:rPr>
              <w:t>6</w:t>
            </w:r>
          </w:p>
        </w:tc>
        <w:tc>
          <w:tcPr>
            <w:tcW w:w="7371" w:type="dxa"/>
          </w:tcPr>
          <w:p w14:paraId="6E815EFD" w14:textId="77777777" w:rsidR="00CE5B4F" w:rsidRPr="002A1919" w:rsidRDefault="00CE5B4F" w:rsidP="00596881">
            <w:pPr>
              <w:pStyle w:val="TableParagraph"/>
              <w:ind w:right="-6" w:firstLine="709"/>
              <w:rPr>
                <w:sz w:val="28"/>
                <w:szCs w:val="28"/>
              </w:rPr>
            </w:pPr>
            <w:r w:rsidRPr="002A1919">
              <w:rPr>
                <w:sz w:val="28"/>
                <w:szCs w:val="28"/>
              </w:rPr>
              <w:t>Tình</w:t>
            </w:r>
            <w:r w:rsidRPr="002A1919">
              <w:rPr>
                <w:spacing w:val="-3"/>
                <w:sz w:val="28"/>
                <w:szCs w:val="28"/>
              </w:rPr>
              <w:t xml:space="preserve"> </w:t>
            </w:r>
            <w:r w:rsidRPr="002A1919">
              <w:rPr>
                <w:sz w:val="28"/>
                <w:szCs w:val="28"/>
              </w:rPr>
              <w:t>hình</w:t>
            </w:r>
            <w:r w:rsidRPr="002A1919">
              <w:rPr>
                <w:spacing w:val="-3"/>
                <w:sz w:val="28"/>
                <w:szCs w:val="28"/>
              </w:rPr>
              <w:t xml:space="preserve"> </w:t>
            </w:r>
            <w:r w:rsidRPr="002A1919">
              <w:rPr>
                <w:sz w:val="28"/>
                <w:szCs w:val="28"/>
              </w:rPr>
              <w:t>phản</w:t>
            </w:r>
            <w:r w:rsidRPr="002A1919">
              <w:rPr>
                <w:spacing w:val="-3"/>
                <w:sz w:val="28"/>
                <w:szCs w:val="28"/>
              </w:rPr>
              <w:t xml:space="preserve"> </w:t>
            </w:r>
            <w:r w:rsidRPr="002A1919">
              <w:rPr>
                <w:sz w:val="28"/>
                <w:szCs w:val="28"/>
              </w:rPr>
              <w:t>ánh,</w:t>
            </w:r>
            <w:r w:rsidRPr="002A1919">
              <w:rPr>
                <w:spacing w:val="-3"/>
                <w:sz w:val="28"/>
                <w:szCs w:val="28"/>
              </w:rPr>
              <w:t xml:space="preserve"> </w:t>
            </w:r>
            <w:r w:rsidRPr="002A1919">
              <w:rPr>
                <w:sz w:val="28"/>
                <w:szCs w:val="28"/>
              </w:rPr>
              <w:t>kiến</w:t>
            </w:r>
            <w:r w:rsidRPr="002A1919">
              <w:rPr>
                <w:spacing w:val="-3"/>
                <w:sz w:val="28"/>
                <w:szCs w:val="28"/>
              </w:rPr>
              <w:t xml:space="preserve"> </w:t>
            </w:r>
            <w:r w:rsidRPr="002A1919">
              <w:rPr>
                <w:sz w:val="28"/>
                <w:szCs w:val="28"/>
              </w:rPr>
              <w:t>nghị,</w:t>
            </w:r>
            <w:r w:rsidRPr="002A1919">
              <w:rPr>
                <w:spacing w:val="-3"/>
                <w:sz w:val="28"/>
                <w:szCs w:val="28"/>
              </w:rPr>
              <w:t xml:space="preserve"> </w:t>
            </w:r>
            <w:r w:rsidRPr="002A1919">
              <w:rPr>
                <w:sz w:val="28"/>
                <w:szCs w:val="28"/>
              </w:rPr>
              <w:t>khiếu</w:t>
            </w:r>
            <w:r w:rsidRPr="002A1919">
              <w:rPr>
                <w:spacing w:val="-3"/>
                <w:sz w:val="28"/>
                <w:szCs w:val="28"/>
              </w:rPr>
              <w:t xml:space="preserve"> </w:t>
            </w:r>
            <w:r w:rsidRPr="002A1919">
              <w:rPr>
                <w:sz w:val="28"/>
                <w:szCs w:val="28"/>
              </w:rPr>
              <w:t>nại,</w:t>
            </w:r>
            <w:r w:rsidRPr="002A1919">
              <w:rPr>
                <w:spacing w:val="-3"/>
                <w:sz w:val="28"/>
                <w:szCs w:val="28"/>
              </w:rPr>
              <w:t xml:space="preserve"> </w:t>
            </w:r>
            <w:r w:rsidRPr="002A1919">
              <w:rPr>
                <w:sz w:val="28"/>
                <w:szCs w:val="28"/>
              </w:rPr>
              <w:t>tố</w:t>
            </w:r>
            <w:r w:rsidRPr="002A1919">
              <w:rPr>
                <w:spacing w:val="-3"/>
                <w:sz w:val="28"/>
                <w:szCs w:val="28"/>
              </w:rPr>
              <w:t xml:space="preserve"> </w:t>
            </w:r>
            <w:r w:rsidRPr="002A1919">
              <w:rPr>
                <w:sz w:val="28"/>
                <w:szCs w:val="28"/>
              </w:rPr>
              <w:t>cáo</w:t>
            </w:r>
            <w:r w:rsidRPr="002A1919">
              <w:rPr>
                <w:spacing w:val="-3"/>
                <w:sz w:val="28"/>
                <w:szCs w:val="28"/>
              </w:rPr>
              <w:t xml:space="preserve"> </w:t>
            </w:r>
            <w:r w:rsidRPr="002A1919">
              <w:rPr>
                <w:sz w:val="28"/>
                <w:szCs w:val="28"/>
              </w:rPr>
              <w:t>của</w:t>
            </w:r>
            <w:r w:rsidRPr="002A1919">
              <w:rPr>
                <w:spacing w:val="-3"/>
                <w:sz w:val="28"/>
                <w:szCs w:val="28"/>
              </w:rPr>
              <w:t xml:space="preserve"> </w:t>
            </w:r>
            <w:r w:rsidRPr="002A1919">
              <w:rPr>
                <w:sz w:val="28"/>
                <w:szCs w:val="28"/>
              </w:rPr>
              <w:t>tổ</w:t>
            </w:r>
            <w:r w:rsidRPr="002A1919">
              <w:rPr>
                <w:spacing w:val="-3"/>
                <w:sz w:val="28"/>
                <w:szCs w:val="28"/>
              </w:rPr>
              <w:t xml:space="preserve"> </w:t>
            </w:r>
            <w:r w:rsidRPr="002A1919">
              <w:rPr>
                <w:sz w:val="28"/>
                <w:szCs w:val="28"/>
              </w:rPr>
              <w:t>chức</w:t>
            </w:r>
            <w:r w:rsidRPr="002A1919">
              <w:rPr>
                <w:spacing w:val="-3"/>
                <w:sz w:val="28"/>
                <w:szCs w:val="28"/>
              </w:rPr>
              <w:t xml:space="preserve"> </w:t>
            </w:r>
            <w:r w:rsidRPr="002A1919">
              <w:rPr>
                <w:sz w:val="28"/>
                <w:szCs w:val="28"/>
              </w:rPr>
              <w:t>cá nhân đối với việc giải quyết thủ tục hành chính</w:t>
            </w:r>
          </w:p>
        </w:tc>
      </w:tr>
      <w:tr w:rsidR="00CE5B4F" w:rsidRPr="002A1919" w14:paraId="7C405A1F" w14:textId="77777777" w:rsidTr="00596881">
        <w:trPr>
          <w:trHeight w:val="401"/>
        </w:trPr>
        <w:tc>
          <w:tcPr>
            <w:tcW w:w="1560" w:type="dxa"/>
          </w:tcPr>
          <w:p w14:paraId="736498EE" w14:textId="77777777" w:rsidR="00CE5B4F" w:rsidRPr="002A1919" w:rsidRDefault="00CE5B4F" w:rsidP="00596881">
            <w:pPr>
              <w:pStyle w:val="TableParagraph"/>
              <w:ind w:right="-6" w:firstLine="201"/>
              <w:jc w:val="center"/>
              <w:rPr>
                <w:b/>
                <w:sz w:val="28"/>
                <w:szCs w:val="28"/>
              </w:rPr>
            </w:pPr>
            <w:r w:rsidRPr="002A1919">
              <w:rPr>
                <w:b/>
                <w:spacing w:val="-5"/>
                <w:sz w:val="28"/>
                <w:szCs w:val="28"/>
              </w:rPr>
              <w:t>b.</w:t>
            </w:r>
          </w:p>
        </w:tc>
        <w:tc>
          <w:tcPr>
            <w:tcW w:w="7371" w:type="dxa"/>
          </w:tcPr>
          <w:p w14:paraId="754BE941" w14:textId="77777777" w:rsidR="00CE5B4F" w:rsidRPr="002A1919" w:rsidRDefault="00CE5B4F" w:rsidP="00596881">
            <w:pPr>
              <w:pStyle w:val="TableParagraph"/>
              <w:ind w:right="-6" w:firstLine="709"/>
              <w:rPr>
                <w:b/>
                <w:sz w:val="28"/>
                <w:szCs w:val="28"/>
              </w:rPr>
            </w:pPr>
            <w:r w:rsidRPr="002A1919">
              <w:rPr>
                <w:b/>
                <w:sz w:val="28"/>
                <w:szCs w:val="28"/>
              </w:rPr>
              <w:t>Nội</w:t>
            </w:r>
            <w:r w:rsidRPr="002A1919">
              <w:rPr>
                <w:b/>
                <w:spacing w:val="-2"/>
                <w:sz w:val="28"/>
                <w:szCs w:val="28"/>
              </w:rPr>
              <w:t xml:space="preserve"> </w:t>
            </w:r>
            <w:r w:rsidRPr="002A1919">
              <w:rPr>
                <w:b/>
                <w:sz w:val="28"/>
                <w:szCs w:val="28"/>
              </w:rPr>
              <w:t>dung</w:t>
            </w:r>
            <w:r w:rsidRPr="002A1919">
              <w:rPr>
                <w:b/>
                <w:spacing w:val="-1"/>
                <w:sz w:val="28"/>
                <w:szCs w:val="28"/>
              </w:rPr>
              <w:t xml:space="preserve"> </w:t>
            </w:r>
            <w:r w:rsidRPr="002A1919">
              <w:rPr>
                <w:b/>
                <w:sz w:val="28"/>
                <w:szCs w:val="28"/>
              </w:rPr>
              <w:t>“Hiện</w:t>
            </w:r>
            <w:r w:rsidRPr="002A1919">
              <w:rPr>
                <w:b/>
                <w:spacing w:val="-2"/>
                <w:sz w:val="28"/>
                <w:szCs w:val="28"/>
              </w:rPr>
              <w:t xml:space="preserve"> </w:t>
            </w:r>
            <w:r w:rsidRPr="002A1919">
              <w:rPr>
                <w:b/>
                <w:sz w:val="28"/>
                <w:szCs w:val="28"/>
              </w:rPr>
              <w:t>đại”</w:t>
            </w:r>
            <w:r w:rsidRPr="002A1919">
              <w:rPr>
                <w:b/>
                <w:spacing w:val="-1"/>
                <w:sz w:val="28"/>
                <w:szCs w:val="28"/>
              </w:rPr>
              <w:t xml:space="preserve"> </w:t>
            </w:r>
            <w:r w:rsidRPr="002A1919">
              <w:rPr>
                <w:b/>
                <w:sz w:val="28"/>
                <w:szCs w:val="28"/>
              </w:rPr>
              <w:t>(6</w:t>
            </w:r>
            <w:r w:rsidRPr="002A1919">
              <w:rPr>
                <w:b/>
                <w:spacing w:val="-1"/>
                <w:sz w:val="28"/>
                <w:szCs w:val="28"/>
              </w:rPr>
              <w:t xml:space="preserve"> </w:t>
            </w:r>
            <w:r w:rsidRPr="002A1919">
              <w:rPr>
                <w:b/>
                <w:sz w:val="28"/>
                <w:szCs w:val="28"/>
              </w:rPr>
              <w:t>tiêu</w:t>
            </w:r>
            <w:r w:rsidRPr="002A1919">
              <w:rPr>
                <w:b/>
                <w:spacing w:val="-2"/>
                <w:sz w:val="28"/>
                <w:szCs w:val="28"/>
              </w:rPr>
              <w:t xml:space="preserve"> </w:t>
            </w:r>
            <w:r w:rsidRPr="002A1919">
              <w:rPr>
                <w:b/>
                <w:spacing w:val="-4"/>
                <w:sz w:val="28"/>
                <w:szCs w:val="28"/>
              </w:rPr>
              <w:t>chí)</w:t>
            </w:r>
          </w:p>
        </w:tc>
      </w:tr>
      <w:tr w:rsidR="00CE5B4F" w:rsidRPr="002A1919" w14:paraId="3E9A63EC" w14:textId="77777777" w:rsidTr="00596881">
        <w:trPr>
          <w:trHeight w:val="401"/>
        </w:trPr>
        <w:tc>
          <w:tcPr>
            <w:tcW w:w="1560" w:type="dxa"/>
          </w:tcPr>
          <w:p w14:paraId="4BCE4CAD" w14:textId="77777777" w:rsidR="00CE5B4F" w:rsidRPr="002A1919" w:rsidRDefault="00CE5B4F" w:rsidP="00596881">
            <w:pPr>
              <w:pStyle w:val="TableParagraph"/>
              <w:ind w:right="-6" w:firstLine="201"/>
              <w:jc w:val="center"/>
              <w:rPr>
                <w:sz w:val="28"/>
                <w:szCs w:val="28"/>
              </w:rPr>
            </w:pPr>
            <w:r w:rsidRPr="002A1919">
              <w:rPr>
                <w:sz w:val="28"/>
                <w:szCs w:val="28"/>
              </w:rPr>
              <w:t>Tiêu</w:t>
            </w:r>
            <w:r w:rsidRPr="002A1919">
              <w:rPr>
                <w:spacing w:val="-1"/>
                <w:sz w:val="28"/>
                <w:szCs w:val="28"/>
              </w:rPr>
              <w:t xml:space="preserve"> </w:t>
            </w:r>
            <w:r w:rsidRPr="002A1919">
              <w:rPr>
                <w:sz w:val="28"/>
                <w:szCs w:val="28"/>
              </w:rPr>
              <w:t xml:space="preserve">chí </w:t>
            </w:r>
            <w:r w:rsidRPr="002A1919">
              <w:rPr>
                <w:spacing w:val="-10"/>
                <w:sz w:val="28"/>
                <w:szCs w:val="28"/>
              </w:rPr>
              <w:t>7</w:t>
            </w:r>
          </w:p>
        </w:tc>
        <w:tc>
          <w:tcPr>
            <w:tcW w:w="7371" w:type="dxa"/>
          </w:tcPr>
          <w:p w14:paraId="4460549A" w14:textId="77777777" w:rsidR="00CE5B4F" w:rsidRPr="002A1919" w:rsidRDefault="00CE5B4F" w:rsidP="00596881">
            <w:pPr>
              <w:pStyle w:val="TableParagraph"/>
              <w:ind w:right="-6" w:firstLine="709"/>
              <w:rPr>
                <w:sz w:val="28"/>
                <w:szCs w:val="28"/>
              </w:rPr>
            </w:pPr>
            <w:r w:rsidRPr="002A1919">
              <w:rPr>
                <w:sz w:val="28"/>
                <w:szCs w:val="28"/>
              </w:rPr>
              <w:t>Diện</w:t>
            </w:r>
            <w:r w:rsidRPr="002A1919">
              <w:rPr>
                <w:spacing w:val="-1"/>
                <w:sz w:val="28"/>
                <w:szCs w:val="28"/>
              </w:rPr>
              <w:t xml:space="preserve"> </w:t>
            </w:r>
            <w:r w:rsidRPr="002A1919">
              <w:rPr>
                <w:sz w:val="28"/>
                <w:szCs w:val="28"/>
              </w:rPr>
              <w:t xml:space="preserve">tích Bộ phận Một </w:t>
            </w:r>
            <w:r w:rsidRPr="002A1919">
              <w:rPr>
                <w:spacing w:val="-5"/>
                <w:sz w:val="28"/>
                <w:szCs w:val="28"/>
              </w:rPr>
              <w:t>cửa</w:t>
            </w:r>
          </w:p>
        </w:tc>
      </w:tr>
      <w:tr w:rsidR="00CE5B4F" w:rsidRPr="002A1919" w14:paraId="0A9B8705" w14:textId="77777777" w:rsidTr="00596881">
        <w:trPr>
          <w:trHeight w:val="401"/>
        </w:trPr>
        <w:tc>
          <w:tcPr>
            <w:tcW w:w="1560" w:type="dxa"/>
          </w:tcPr>
          <w:p w14:paraId="43F8359E" w14:textId="77777777" w:rsidR="00CE5B4F" w:rsidRPr="002A1919" w:rsidRDefault="00CE5B4F" w:rsidP="00596881">
            <w:pPr>
              <w:pStyle w:val="TableParagraph"/>
              <w:ind w:right="-6" w:firstLine="201"/>
              <w:jc w:val="center"/>
              <w:rPr>
                <w:sz w:val="28"/>
                <w:szCs w:val="28"/>
              </w:rPr>
            </w:pPr>
            <w:r w:rsidRPr="002A1919">
              <w:rPr>
                <w:sz w:val="28"/>
                <w:szCs w:val="28"/>
              </w:rPr>
              <w:t>Tiêu</w:t>
            </w:r>
            <w:r w:rsidRPr="002A1919">
              <w:rPr>
                <w:spacing w:val="-1"/>
                <w:sz w:val="28"/>
                <w:szCs w:val="28"/>
              </w:rPr>
              <w:t xml:space="preserve"> </w:t>
            </w:r>
            <w:r w:rsidRPr="002A1919">
              <w:rPr>
                <w:sz w:val="28"/>
                <w:szCs w:val="28"/>
              </w:rPr>
              <w:t xml:space="preserve">chí </w:t>
            </w:r>
            <w:r w:rsidRPr="002A1919">
              <w:rPr>
                <w:spacing w:val="-10"/>
                <w:sz w:val="28"/>
                <w:szCs w:val="28"/>
              </w:rPr>
              <w:t>8</w:t>
            </w:r>
          </w:p>
        </w:tc>
        <w:tc>
          <w:tcPr>
            <w:tcW w:w="7371" w:type="dxa"/>
          </w:tcPr>
          <w:p w14:paraId="242DC2EB" w14:textId="77777777" w:rsidR="00CE5B4F" w:rsidRPr="002A1919" w:rsidRDefault="00CE5B4F" w:rsidP="00596881">
            <w:pPr>
              <w:pStyle w:val="TableParagraph"/>
              <w:ind w:right="-6" w:firstLine="709"/>
              <w:rPr>
                <w:sz w:val="28"/>
                <w:szCs w:val="28"/>
              </w:rPr>
            </w:pPr>
            <w:r w:rsidRPr="002A1919">
              <w:rPr>
                <w:sz w:val="28"/>
                <w:szCs w:val="28"/>
              </w:rPr>
              <w:t>Trang</w:t>
            </w:r>
            <w:r w:rsidRPr="002A1919">
              <w:rPr>
                <w:spacing w:val="-1"/>
                <w:sz w:val="28"/>
                <w:szCs w:val="28"/>
              </w:rPr>
              <w:t xml:space="preserve"> </w:t>
            </w:r>
            <w:r w:rsidRPr="002A1919">
              <w:rPr>
                <w:sz w:val="28"/>
                <w:szCs w:val="28"/>
              </w:rPr>
              <w:t>thiết bị hỗ trợ</w:t>
            </w:r>
            <w:r w:rsidRPr="002A1919">
              <w:rPr>
                <w:spacing w:val="-1"/>
                <w:sz w:val="28"/>
                <w:szCs w:val="28"/>
              </w:rPr>
              <w:t xml:space="preserve"> </w:t>
            </w:r>
            <w:r w:rsidRPr="002A1919">
              <w:rPr>
                <w:sz w:val="28"/>
                <w:szCs w:val="28"/>
              </w:rPr>
              <w:t xml:space="preserve">tại Bộ phận Một </w:t>
            </w:r>
            <w:r w:rsidRPr="002A1919">
              <w:rPr>
                <w:spacing w:val="-5"/>
                <w:sz w:val="28"/>
                <w:szCs w:val="28"/>
              </w:rPr>
              <w:t>cửa</w:t>
            </w:r>
          </w:p>
        </w:tc>
      </w:tr>
      <w:tr w:rsidR="00CE5B4F" w:rsidRPr="002A1919" w14:paraId="1CC9984D" w14:textId="77777777" w:rsidTr="00596881">
        <w:trPr>
          <w:trHeight w:val="401"/>
        </w:trPr>
        <w:tc>
          <w:tcPr>
            <w:tcW w:w="1560" w:type="dxa"/>
          </w:tcPr>
          <w:p w14:paraId="0B976F89" w14:textId="77777777" w:rsidR="00CE5B4F" w:rsidRPr="002A1919" w:rsidRDefault="00CE5B4F" w:rsidP="00596881">
            <w:pPr>
              <w:pStyle w:val="TableParagraph"/>
              <w:ind w:right="-6" w:firstLine="201"/>
              <w:jc w:val="center"/>
              <w:rPr>
                <w:sz w:val="28"/>
                <w:szCs w:val="28"/>
              </w:rPr>
            </w:pPr>
            <w:r w:rsidRPr="002A1919">
              <w:rPr>
                <w:sz w:val="28"/>
                <w:szCs w:val="28"/>
              </w:rPr>
              <w:t>Tiêu</w:t>
            </w:r>
            <w:r w:rsidRPr="002A1919">
              <w:rPr>
                <w:spacing w:val="-1"/>
                <w:sz w:val="28"/>
                <w:szCs w:val="28"/>
              </w:rPr>
              <w:t xml:space="preserve"> </w:t>
            </w:r>
            <w:r w:rsidRPr="002A1919">
              <w:rPr>
                <w:sz w:val="28"/>
                <w:szCs w:val="28"/>
              </w:rPr>
              <w:t xml:space="preserve">chí </w:t>
            </w:r>
            <w:r w:rsidRPr="002A1919">
              <w:rPr>
                <w:spacing w:val="-10"/>
                <w:sz w:val="28"/>
                <w:szCs w:val="28"/>
              </w:rPr>
              <w:t>9</w:t>
            </w:r>
          </w:p>
        </w:tc>
        <w:tc>
          <w:tcPr>
            <w:tcW w:w="7371" w:type="dxa"/>
          </w:tcPr>
          <w:p w14:paraId="4B9E8E65" w14:textId="77777777" w:rsidR="00CE5B4F" w:rsidRPr="002A1919" w:rsidRDefault="00CE5B4F" w:rsidP="00596881">
            <w:pPr>
              <w:pStyle w:val="TableParagraph"/>
              <w:ind w:right="-6" w:firstLine="709"/>
              <w:rPr>
                <w:sz w:val="28"/>
                <w:szCs w:val="28"/>
              </w:rPr>
            </w:pPr>
            <w:r w:rsidRPr="002A1919">
              <w:rPr>
                <w:sz w:val="28"/>
                <w:szCs w:val="28"/>
              </w:rPr>
              <w:t>Chỉ</w:t>
            </w:r>
            <w:r w:rsidRPr="002A1919">
              <w:rPr>
                <w:spacing w:val="-1"/>
                <w:sz w:val="28"/>
                <w:szCs w:val="28"/>
              </w:rPr>
              <w:t xml:space="preserve"> </w:t>
            </w:r>
            <w:r w:rsidRPr="002A1919">
              <w:rPr>
                <w:sz w:val="28"/>
                <w:szCs w:val="28"/>
              </w:rPr>
              <w:t xml:space="preserve">số phục vụ người dân và doanh </w:t>
            </w:r>
            <w:r w:rsidRPr="002A1919">
              <w:rPr>
                <w:spacing w:val="-2"/>
                <w:sz w:val="28"/>
                <w:szCs w:val="28"/>
              </w:rPr>
              <w:t>nghiệp</w:t>
            </w:r>
          </w:p>
        </w:tc>
      </w:tr>
      <w:tr w:rsidR="00CE5B4F" w:rsidRPr="002A1919" w14:paraId="04A37806" w14:textId="77777777" w:rsidTr="00596881">
        <w:trPr>
          <w:trHeight w:val="723"/>
        </w:trPr>
        <w:tc>
          <w:tcPr>
            <w:tcW w:w="1560" w:type="dxa"/>
          </w:tcPr>
          <w:p w14:paraId="7CE4931E" w14:textId="77777777" w:rsidR="00CE5B4F" w:rsidRPr="002A1919" w:rsidRDefault="00CE5B4F" w:rsidP="00596881">
            <w:pPr>
              <w:pStyle w:val="TableParagraph"/>
              <w:spacing w:before="201"/>
              <w:ind w:right="-6" w:firstLine="201"/>
              <w:jc w:val="center"/>
              <w:rPr>
                <w:sz w:val="28"/>
                <w:szCs w:val="28"/>
              </w:rPr>
            </w:pPr>
            <w:r w:rsidRPr="002A1919">
              <w:rPr>
                <w:sz w:val="28"/>
                <w:szCs w:val="28"/>
              </w:rPr>
              <w:t>Tiêu</w:t>
            </w:r>
            <w:r w:rsidRPr="002A1919">
              <w:rPr>
                <w:spacing w:val="-1"/>
                <w:sz w:val="28"/>
                <w:szCs w:val="28"/>
              </w:rPr>
              <w:t xml:space="preserve"> </w:t>
            </w:r>
            <w:r w:rsidRPr="002A1919">
              <w:rPr>
                <w:sz w:val="28"/>
                <w:szCs w:val="28"/>
              </w:rPr>
              <w:t xml:space="preserve">chí </w:t>
            </w:r>
            <w:r w:rsidRPr="002A1919">
              <w:rPr>
                <w:spacing w:val="-5"/>
                <w:sz w:val="28"/>
                <w:szCs w:val="28"/>
              </w:rPr>
              <w:t>10</w:t>
            </w:r>
          </w:p>
        </w:tc>
        <w:tc>
          <w:tcPr>
            <w:tcW w:w="7371" w:type="dxa"/>
          </w:tcPr>
          <w:p w14:paraId="67ECDB3C" w14:textId="77777777" w:rsidR="00CE5B4F" w:rsidRPr="002A1919" w:rsidRDefault="00CE5B4F" w:rsidP="00596881">
            <w:pPr>
              <w:pStyle w:val="TableParagraph"/>
              <w:ind w:right="-6" w:firstLine="709"/>
              <w:rPr>
                <w:sz w:val="28"/>
                <w:szCs w:val="28"/>
              </w:rPr>
            </w:pPr>
            <w:r w:rsidRPr="002A1919">
              <w:rPr>
                <w:sz w:val="28"/>
                <w:szCs w:val="28"/>
              </w:rPr>
              <w:t>Thực</w:t>
            </w:r>
            <w:r w:rsidRPr="002A1919">
              <w:rPr>
                <w:spacing w:val="-3"/>
                <w:sz w:val="28"/>
                <w:szCs w:val="28"/>
              </w:rPr>
              <w:t xml:space="preserve"> </w:t>
            </w:r>
            <w:r w:rsidRPr="002A1919">
              <w:rPr>
                <w:sz w:val="28"/>
                <w:szCs w:val="28"/>
              </w:rPr>
              <w:t>hiện</w:t>
            </w:r>
            <w:r w:rsidRPr="002A1919">
              <w:rPr>
                <w:spacing w:val="-3"/>
                <w:sz w:val="28"/>
                <w:szCs w:val="28"/>
              </w:rPr>
              <w:t xml:space="preserve"> </w:t>
            </w:r>
            <w:r w:rsidRPr="002A1919">
              <w:rPr>
                <w:sz w:val="28"/>
                <w:szCs w:val="28"/>
              </w:rPr>
              <w:t>trả</w:t>
            </w:r>
            <w:r w:rsidRPr="002A1919">
              <w:rPr>
                <w:spacing w:val="-3"/>
                <w:sz w:val="28"/>
                <w:szCs w:val="28"/>
              </w:rPr>
              <w:t xml:space="preserve"> </w:t>
            </w:r>
            <w:r w:rsidRPr="002A1919">
              <w:rPr>
                <w:sz w:val="28"/>
                <w:szCs w:val="28"/>
              </w:rPr>
              <w:t>kết</w:t>
            </w:r>
            <w:r w:rsidRPr="002A1919">
              <w:rPr>
                <w:spacing w:val="-3"/>
                <w:sz w:val="28"/>
                <w:szCs w:val="28"/>
              </w:rPr>
              <w:t xml:space="preserve"> </w:t>
            </w:r>
            <w:r w:rsidRPr="002A1919">
              <w:rPr>
                <w:sz w:val="28"/>
                <w:szCs w:val="28"/>
              </w:rPr>
              <w:t>quả</w:t>
            </w:r>
            <w:r w:rsidRPr="002A1919">
              <w:rPr>
                <w:spacing w:val="-3"/>
                <w:sz w:val="28"/>
                <w:szCs w:val="28"/>
              </w:rPr>
              <w:t xml:space="preserve"> </w:t>
            </w:r>
            <w:r w:rsidRPr="002A1919">
              <w:rPr>
                <w:sz w:val="28"/>
                <w:szCs w:val="28"/>
              </w:rPr>
              <w:t>dịch</w:t>
            </w:r>
            <w:r w:rsidRPr="002A1919">
              <w:rPr>
                <w:spacing w:val="-3"/>
                <w:sz w:val="28"/>
                <w:szCs w:val="28"/>
              </w:rPr>
              <w:t xml:space="preserve"> </w:t>
            </w:r>
            <w:r w:rsidRPr="002A1919">
              <w:rPr>
                <w:sz w:val="28"/>
                <w:szCs w:val="28"/>
              </w:rPr>
              <w:t>vụ</w:t>
            </w:r>
            <w:r w:rsidRPr="002A1919">
              <w:rPr>
                <w:spacing w:val="-3"/>
                <w:sz w:val="28"/>
                <w:szCs w:val="28"/>
              </w:rPr>
              <w:t xml:space="preserve"> </w:t>
            </w:r>
            <w:r w:rsidRPr="002A1919">
              <w:rPr>
                <w:sz w:val="28"/>
                <w:szCs w:val="28"/>
              </w:rPr>
              <w:t>công</w:t>
            </w:r>
            <w:r w:rsidRPr="002A1919">
              <w:rPr>
                <w:spacing w:val="-3"/>
                <w:sz w:val="28"/>
                <w:szCs w:val="28"/>
              </w:rPr>
              <w:t xml:space="preserve"> </w:t>
            </w:r>
            <w:r w:rsidRPr="002A1919">
              <w:rPr>
                <w:sz w:val="28"/>
                <w:szCs w:val="28"/>
              </w:rPr>
              <w:t>toàn</w:t>
            </w:r>
            <w:r w:rsidRPr="002A1919">
              <w:rPr>
                <w:spacing w:val="-3"/>
                <w:sz w:val="28"/>
                <w:szCs w:val="28"/>
              </w:rPr>
              <w:t xml:space="preserve"> </w:t>
            </w:r>
            <w:r w:rsidRPr="002A1919">
              <w:rPr>
                <w:sz w:val="28"/>
                <w:szCs w:val="28"/>
              </w:rPr>
              <w:t>trình</w:t>
            </w:r>
            <w:r w:rsidRPr="002A1919">
              <w:rPr>
                <w:spacing w:val="-3"/>
                <w:sz w:val="28"/>
                <w:szCs w:val="28"/>
              </w:rPr>
              <w:t xml:space="preserve"> </w:t>
            </w:r>
            <w:r w:rsidRPr="002A1919">
              <w:rPr>
                <w:sz w:val="28"/>
                <w:szCs w:val="28"/>
              </w:rPr>
              <w:t>thông</w:t>
            </w:r>
            <w:r w:rsidRPr="002A1919">
              <w:rPr>
                <w:spacing w:val="-3"/>
                <w:sz w:val="28"/>
                <w:szCs w:val="28"/>
              </w:rPr>
              <w:t xml:space="preserve"> </w:t>
            </w:r>
            <w:r w:rsidRPr="002A1919">
              <w:rPr>
                <w:sz w:val="28"/>
                <w:szCs w:val="28"/>
              </w:rPr>
              <w:t>qua</w:t>
            </w:r>
            <w:r w:rsidRPr="002A1919">
              <w:rPr>
                <w:spacing w:val="-3"/>
                <w:sz w:val="28"/>
                <w:szCs w:val="28"/>
              </w:rPr>
              <w:t xml:space="preserve"> </w:t>
            </w:r>
            <w:r w:rsidRPr="002A1919">
              <w:rPr>
                <w:sz w:val="28"/>
                <w:szCs w:val="28"/>
              </w:rPr>
              <w:t>dịch</w:t>
            </w:r>
            <w:r w:rsidRPr="002A1919">
              <w:rPr>
                <w:spacing w:val="-3"/>
                <w:sz w:val="28"/>
                <w:szCs w:val="28"/>
              </w:rPr>
              <w:t xml:space="preserve"> </w:t>
            </w:r>
            <w:r w:rsidRPr="002A1919">
              <w:rPr>
                <w:sz w:val="28"/>
                <w:szCs w:val="28"/>
              </w:rPr>
              <w:t>vụ bưu chính</w:t>
            </w:r>
          </w:p>
        </w:tc>
      </w:tr>
      <w:tr w:rsidR="00CE5B4F" w:rsidRPr="002A1919" w14:paraId="4F0F43D3" w14:textId="77777777" w:rsidTr="00596881">
        <w:trPr>
          <w:trHeight w:val="401"/>
        </w:trPr>
        <w:tc>
          <w:tcPr>
            <w:tcW w:w="1560" w:type="dxa"/>
          </w:tcPr>
          <w:p w14:paraId="0E402EE3" w14:textId="77777777" w:rsidR="00CE5B4F" w:rsidRPr="002A1919" w:rsidRDefault="00CE5B4F" w:rsidP="00596881">
            <w:pPr>
              <w:pStyle w:val="TableParagraph"/>
              <w:ind w:right="-6" w:firstLine="201"/>
              <w:jc w:val="center"/>
              <w:rPr>
                <w:sz w:val="28"/>
                <w:szCs w:val="28"/>
              </w:rPr>
            </w:pPr>
            <w:r w:rsidRPr="002A1919">
              <w:rPr>
                <w:sz w:val="28"/>
                <w:szCs w:val="28"/>
              </w:rPr>
              <w:t>Tiêu</w:t>
            </w:r>
            <w:r w:rsidRPr="002A1919">
              <w:rPr>
                <w:spacing w:val="-1"/>
                <w:sz w:val="28"/>
                <w:szCs w:val="28"/>
              </w:rPr>
              <w:t xml:space="preserve"> </w:t>
            </w:r>
            <w:r w:rsidRPr="002A1919">
              <w:rPr>
                <w:sz w:val="28"/>
                <w:szCs w:val="28"/>
              </w:rPr>
              <w:t xml:space="preserve">chí </w:t>
            </w:r>
            <w:r w:rsidRPr="002A1919">
              <w:rPr>
                <w:spacing w:val="-5"/>
                <w:sz w:val="28"/>
                <w:szCs w:val="28"/>
              </w:rPr>
              <w:t>11</w:t>
            </w:r>
          </w:p>
        </w:tc>
        <w:tc>
          <w:tcPr>
            <w:tcW w:w="7371" w:type="dxa"/>
          </w:tcPr>
          <w:p w14:paraId="4F53707D" w14:textId="77777777" w:rsidR="00CE5B4F" w:rsidRPr="002A1919" w:rsidRDefault="00CE5B4F" w:rsidP="00596881">
            <w:pPr>
              <w:pStyle w:val="TableParagraph"/>
              <w:ind w:right="-6" w:firstLine="709"/>
              <w:rPr>
                <w:sz w:val="28"/>
                <w:szCs w:val="28"/>
              </w:rPr>
            </w:pPr>
            <w:r w:rsidRPr="002A1919">
              <w:rPr>
                <w:sz w:val="28"/>
                <w:szCs w:val="28"/>
              </w:rPr>
              <w:t>Bố</w:t>
            </w:r>
            <w:r w:rsidRPr="002A1919">
              <w:rPr>
                <w:spacing w:val="-1"/>
                <w:sz w:val="28"/>
                <w:szCs w:val="28"/>
              </w:rPr>
              <w:t xml:space="preserve"> </w:t>
            </w:r>
            <w:r w:rsidRPr="002A1919">
              <w:rPr>
                <w:sz w:val="28"/>
                <w:szCs w:val="28"/>
              </w:rPr>
              <w:t xml:space="preserve">trí, sắp xếp tại Bộ phận Một </w:t>
            </w:r>
            <w:r w:rsidRPr="002A1919">
              <w:rPr>
                <w:spacing w:val="-5"/>
                <w:sz w:val="28"/>
                <w:szCs w:val="28"/>
              </w:rPr>
              <w:t>cửa</w:t>
            </w:r>
          </w:p>
        </w:tc>
      </w:tr>
      <w:tr w:rsidR="00CE5B4F" w:rsidRPr="002A1919" w14:paraId="24A9A200" w14:textId="77777777" w:rsidTr="00596881">
        <w:trPr>
          <w:trHeight w:val="723"/>
        </w:trPr>
        <w:tc>
          <w:tcPr>
            <w:tcW w:w="1560" w:type="dxa"/>
          </w:tcPr>
          <w:p w14:paraId="17A9DC62" w14:textId="77777777" w:rsidR="00CE5B4F" w:rsidRPr="002A1919" w:rsidRDefault="00CE5B4F" w:rsidP="00596881">
            <w:pPr>
              <w:pStyle w:val="TableParagraph"/>
              <w:spacing w:before="201"/>
              <w:ind w:right="-6" w:firstLine="201"/>
              <w:jc w:val="center"/>
              <w:rPr>
                <w:sz w:val="28"/>
                <w:szCs w:val="28"/>
              </w:rPr>
            </w:pPr>
            <w:r w:rsidRPr="002A1919">
              <w:rPr>
                <w:sz w:val="28"/>
                <w:szCs w:val="28"/>
              </w:rPr>
              <w:t>Tiêu</w:t>
            </w:r>
            <w:r w:rsidRPr="002A1919">
              <w:rPr>
                <w:spacing w:val="-1"/>
                <w:sz w:val="28"/>
                <w:szCs w:val="28"/>
              </w:rPr>
              <w:t xml:space="preserve"> </w:t>
            </w:r>
            <w:r w:rsidRPr="002A1919">
              <w:rPr>
                <w:sz w:val="28"/>
                <w:szCs w:val="28"/>
              </w:rPr>
              <w:t xml:space="preserve">chí </w:t>
            </w:r>
            <w:r w:rsidRPr="002A1919">
              <w:rPr>
                <w:spacing w:val="-5"/>
                <w:sz w:val="28"/>
                <w:szCs w:val="28"/>
              </w:rPr>
              <w:t>12</w:t>
            </w:r>
          </w:p>
        </w:tc>
        <w:tc>
          <w:tcPr>
            <w:tcW w:w="7371" w:type="dxa"/>
          </w:tcPr>
          <w:p w14:paraId="6A785033" w14:textId="77777777" w:rsidR="00CE5B4F" w:rsidRPr="002A1919" w:rsidRDefault="00CE5B4F" w:rsidP="00596881">
            <w:pPr>
              <w:pStyle w:val="TableParagraph"/>
              <w:ind w:right="-6" w:firstLine="709"/>
              <w:rPr>
                <w:sz w:val="28"/>
                <w:szCs w:val="28"/>
              </w:rPr>
            </w:pPr>
            <w:r w:rsidRPr="002A1919">
              <w:rPr>
                <w:sz w:val="28"/>
                <w:szCs w:val="28"/>
              </w:rPr>
              <w:t>Tổ chức trang trí, áp dụng giải pháp nâng cao chất lượng hoạt động Bộ phận Một cửa</w:t>
            </w:r>
          </w:p>
        </w:tc>
      </w:tr>
    </w:tbl>
    <w:p w14:paraId="1AB89BF1" w14:textId="77777777" w:rsidR="00CE5B4F" w:rsidRPr="002A1919" w:rsidRDefault="00CE5B4F" w:rsidP="00CE5B4F">
      <w:pPr>
        <w:ind w:firstLine="709"/>
        <w:jc w:val="both"/>
        <w:rPr>
          <w:rFonts w:ascii="Times New Roman" w:hAnsi="Times New Roman"/>
          <w:b/>
          <w:bCs/>
          <w:i/>
          <w:iCs/>
          <w:sz w:val="28"/>
          <w:szCs w:val="28"/>
        </w:rPr>
      </w:pPr>
      <w:r w:rsidRPr="002A1919">
        <w:rPr>
          <w:rFonts w:ascii="Times New Roman" w:hAnsi="Times New Roman"/>
          <w:b/>
          <w:bCs/>
          <w:i/>
          <w:iCs/>
          <w:sz w:val="28"/>
          <w:szCs w:val="28"/>
        </w:rPr>
        <w:t>Từ tiêu chí trên, xây dựng và ban hành bảng điểm chi tiết kèm theo</w:t>
      </w:r>
    </w:p>
    <w:p w14:paraId="37431A08" w14:textId="77777777" w:rsidR="00CE5B4F" w:rsidRPr="002A1919" w:rsidRDefault="00CE5B4F" w:rsidP="00CE5B4F">
      <w:pPr>
        <w:ind w:firstLine="709"/>
        <w:jc w:val="both"/>
        <w:rPr>
          <w:rFonts w:ascii="Times New Roman" w:hAnsi="Times New Roman"/>
          <w:b/>
          <w:bCs/>
          <w:sz w:val="28"/>
          <w:szCs w:val="28"/>
        </w:rPr>
      </w:pPr>
      <w:r w:rsidRPr="002A1919">
        <w:rPr>
          <w:rFonts w:ascii="Times New Roman" w:hAnsi="Times New Roman"/>
          <w:b/>
          <w:bCs/>
          <w:sz w:val="28"/>
          <w:szCs w:val="28"/>
        </w:rPr>
        <w:t>IV. KẾT QUẢ ĐẠT ĐƯỢC SAU KHI ÁP DỤNG MÔ HÌNH</w:t>
      </w:r>
    </w:p>
    <w:p w14:paraId="244A8890" w14:textId="77777777" w:rsidR="00CE5B4F" w:rsidRPr="002A1919" w:rsidRDefault="00CE5B4F" w:rsidP="00CE5B4F">
      <w:pPr>
        <w:ind w:firstLine="709"/>
        <w:jc w:val="both"/>
        <w:rPr>
          <w:rFonts w:ascii="Times New Roman" w:eastAsia="Times New Roman" w:hAnsi="Times New Roman"/>
          <w:sz w:val="28"/>
          <w:szCs w:val="28"/>
        </w:rPr>
      </w:pPr>
      <w:r w:rsidRPr="002A1919">
        <w:rPr>
          <w:rFonts w:ascii="Times New Roman" w:eastAsia="Times New Roman" w:hAnsi="Times New Roman"/>
          <w:sz w:val="28"/>
          <w:szCs w:val="28"/>
        </w:rPr>
        <w:t xml:space="preserve">Mô hình </w:t>
      </w:r>
      <w:r w:rsidRPr="002A1919">
        <w:rPr>
          <w:rFonts w:ascii="Times New Roman" w:eastAsia="Times New Roman" w:hAnsi="Times New Roman"/>
          <w:b/>
          <w:bCs/>
          <w:sz w:val="28"/>
          <w:szCs w:val="28"/>
        </w:rPr>
        <w:t>"Bộ phận Một cửa thân thiện - hiện đại"</w:t>
      </w:r>
      <w:r w:rsidRPr="002A1919">
        <w:rPr>
          <w:rFonts w:ascii="Times New Roman" w:eastAsia="Times New Roman" w:hAnsi="Times New Roman"/>
          <w:sz w:val="28"/>
          <w:szCs w:val="28"/>
        </w:rPr>
        <w:t xml:space="preserve"> không chỉ đơn thuần là một sự cải tiến trong thủ tục hành chính mà còn </w:t>
      </w:r>
      <w:bookmarkStart w:id="29" w:name="_Hlk179101491"/>
      <w:r w:rsidRPr="002A1919">
        <w:rPr>
          <w:rFonts w:ascii="Times New Roman" w:eastAsia="Times New Roman" w:hAnsi="Times New Roman"/>
          <w:sz w:val="28"/>
          <w:szCs w:val="28"/>
        </w:rPr>
        <w:t>là một bước đột phá của huyện Quế Sơn trong việc xây dựng lòng tin và sự hài lòng của người dân đối với các cơ quan hành chính nhà nước</w:t>
      </w:r>
      <w:bookmarkEnd w:id="29"/>
      <w:r w:rsidRPr="002A1919">
        <w:rPr>
          <w:rFonts w:ascii="Times New Roman" w:eastAsia="Times New Roman" w:hAnsi="Times New Roman"/>
          <w:sz w:val="28"/>
          <w:szCs w:val="28"/>
        </w:rPr>
        <w:t xml:space="preserve">. Mô hình “Bộ phận một cửa thân thiện hiện đại” với 12 tiêu chí cụ thể đã được áp dụng đồng loạt tại 13 xã, thị trấn trên địa bàn huyện theo Kế hoạch 139/KH-UBND ngày 21/2/2024. </w:t>
      </w:r>
    </w:p>
    <w:p w14:paraId="5A65C61E" w14:textId="77777777" w:rsidR="00CE5B4F" w:rsidRPr="002A1919" w:rsidRDefault="00CE5B4F" w:rsidP="00CE5B4F">
      <w:pPr>
        <w:ind w:firstLine="709"/>
        <w:jc w:val="both"/>
        <w:rPr>
          <w:rFonts w:ascii="Times New Roman" w:eastAsia="Times New Roman" w:hAnsi="Times New Roman"/>
          <w:sz w:val="28"/>
          <w:szCs w:val="28"/>
        </w:rPr>
      </w:pPr>
      <w:r w:rsidRPr="002A1919">
        <w:rPr>
          <w:rFonts w:ascii="Times New Roman" w:eastAsia="Times New Roman" w:hAnsi="Times New Roman"/>
          <w:sz w:val="28"/>
          <w:szCs w:val="28"/>
        </w:rPr>
        <w:t>Kết quả từ khi triển khai mô hình đến nay, đã phục vụ hơn 4.500 lượt công dân tại cấp xã; có đến 99,82 % tỉ lệ hồ sơ được giải quyết đúng và trước hạn; tỉ lệ hồ sơ trực tuyến đạt 96,21 %; tỉ lệ thanh toán điện tử đạt 97,62%; đặc biệt chỉ số hài lòng của người dân đạt đến 99,65 điểm; các trang thiết bị hiện đại được đầu tư tại 13/13 xã, thị trấn trên địa bàn huyện.</w:t>
      </w:r>
    </w:p>
    <w:p w14:paraId="0D6E4385"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 xml:space="preserve">Tóm lại, song song với các mô hình đang áp dụng được bà con Nhân dân nhiệt tình hưởng ứng, như mô hình </w:t>
      </w:r>
      <w:r w:rsidRPr="002A1919">
        <w:rPr>
          <w:rFonts w:ascii="Times New Roman" w:hAnsi="Times New Roman"/>
          <w:i/>
          <w:iCs/>
          <w:sz w:val="28"/>
          <w:szCs w:val="28"/>
        </w:rPr>
        <w:t>“05 thủ tục hành chính không chờ”, “Khu dân cư chuyển đổi số”, hay mô hình “Sử dụng công nghệ AI trong dạy học”</w:t>
      </w:r>
      <w:r w:rsidRPr="002A1919">
        <w:rPr>
          <w:rFonts w:ascii="Times New Roman" w:hAnsi="Times New Roman"/>
          <w:sz w:val="28"/>
          <w:szCs w:val="28"/>
        </w:rPr>
        <w:t xml:space="preserve"> của ngành Giáo dục và Đào tạo thì Mô hình “Bộ phận một cửa thân thiện, hiện đại” là một bước đột phá của huyện Quế Sơn trong việc xây dựng lòng tin và sự hài lòng của người dân và doanh nghiệp đối với các cơ quan hành chính Nhà nước. Mô hình là sự kết hợp hài hoà giữa cung cách phục vụ của cán bộ, công chức, tổ CNSCĐ và việc ứng dụng công nghệ thông tin trong giải quyết thủ tục hành chính.</w:t>
      </w:r>
    </w:p>
    <w:p w14:paraId="5A20F7E4" w14:textId="77777777" w:rsidR="00CE5B4F" w:rsidRPr="00366986" w:rsidRDefault="00CE5B4F" w:rsidP="00CE5B4F">
      <w:pPr>
        <w:pStyle w:val="Heading1"/>
        <w:rPr>
          <w:rFonts w:ascii="Times New Roman" w:hAnsi="Times New Roman" w:cs="Times New Roman"/>
          <w:b/>
          <w:bCs/>
          <w:color w:val="auto"/>
          <w:sz w:val="28"/>
          <w:szCs w:val="28"/>
        </w:rPr>
      </w:pPr>
      <w:bookmarkStart w:id="30" w:name="_Toc181803033"/>
      <w:bookmarkStart w:id="31" w:name="_Toc181803379"/>
      <w:r w:rsidRPr="002A1919">
        <w:rPr>
          <w:rFonts w:ascii="Times New Roman" w:hAnsi="Times New Roman" w:cs="Times New Roman"/>
          <w:b/>
          <w:bCs/>
          <w:color w:val="auto"/>
          <w:sz w:val="28"/>
          <w:szCs w:val="28"/>
        </w:rPr>
        <w:lastRenderedPageBreak/>
        <w:t>12. Đại Lộc</w:t>
      </w:r>
      <w:bookmarkEnd w:id="30"/>
      <w:r w:rsidRPr="002A1919">
        <w:rPr>
          <w:rFonts w:ascii="Times New Roman" w:hAnsi="Times New Roman" w:cs="Times New Roman"/>
          <w:b/>
          <w:bCs/>
          <w:color w:val="auto"/>
          <w:sz w:val="28"/>
          <w:szCs w:val="28"/>
        </w:rPr>
        <w:t xml:space="preserve">: </w:t>
      </w:r>
      <w:r w:rsidRPr="00366986">
        <w:rPr>
          <w:rFonts w:ascii="Times New Roman" w:hAnsi="Times New Roman" w:cs="Times New Roman"/>
          <w:b/>
          <w:bCs/>
          <w:color w:val="auto"/>
          <w:sz w:val="28"/>
          <w:szCs w:val="28"/>
        </w:rPr>
        <w:t>Mô hình: “BỐC SỐ TỰ ĐỘNG GIẢI QUYẾT TTHC CHO CÔNG DÂN”</w:t>
      </w:r>
      <w:bookmarkEnd w:id="31"/>
    </w:p>
    <w:p w14:paraId="3DD2D6F8" w14:textId="77777777" w:rsidR="00CE5B4F" w:rsidRPr="00366986" w:rsidRDefault="00CE5B4F" w:rsidP="00CE5B4F">
      <w:pPr>
        <w:ind w:firstLine="709"/>
        <w:jc w:val="both"/>
        <w:rPr>
          <w:rFonts w:ascii="Times New Roman" w:hAnsi="Times New Roman"/>
          <w:sz w:val="28"/>
          <w:szCs w:val="28"/>
        </w:rPr>
      </w:pPr>
      <w:r w:rsidRPr="00366986">
        <w:rPr>
          <w:rFonts w:ascii="Times New Roman" w:hAnsi="Times New Roman"/>
          <w:bCs/>
          <w:sz w:val="28"/>
          <w:szCs w:val="28"/>
        </w:rPr>
        <w:t>Tiếp nối những kết quả đã đạt được trong công tác CCHC, năm 2024,</w:t>
      </w:r>
      <w:r w:rsidRPr="00366986">
        <w:rPr>
          <w:rFonts w:ascii="Times New Roman" w:hAnsi="Times New Roman"/>
          <w:sz w:val="28"/>
          <w:szCs w:val="28"/>
        </w:rPr>
        <w:t xml:space="preserve"> UBND huyện Đại Lộc tập trung chỉ đạo các xã, thị trấn trên địa bàn huyện đẩy mạnh CCHC gắn với chuyển đổi số, trọng tâm là tăng cường ứng dụng công nghệ, nâng cao chất lượng cung cấp dịch vụ công trực tuyến. Với phương châm: </w:t>
      </w:r>
      <w:r w:rsidRPr="00366986">
        <w:rPr>
          <w:rFonts w:ascii="Times New Roman" w:hAnsi="Times New Roman"/>
          <w:b/>
          <w:i/>
          <w:sz w:val="28"/>
          <w:szCs w:val="28"/>
        </w:rPr>
        <w:t xml:space="preserve">“Lấy người dân, doanh nghiệp là chủ thể, trung tâm để phục vụ, lấy sự hài lòng của người dân làm thước đo </w:t>
      </w:r>
      <w:r w:rsidRPr="00366986">
        <w:rPr>
          <w:rFonts w:ascii="Times New Roman" w:hAnsi="Times New Roman"/>
          <w:b/>
          <w:bCs/>
          <w:i/>
          <w:sz w:val="28"/>
          <w:szCs w:val="28"/>
        </w:rPr>
        <w:t>đánh giá chất lượng phục vụ của cơ quan hành chính Nhà nước</w:t>
      </w:r>
      <w:r w:rsidRPr="00366986">
        <w:rPr>
          <w:rFonts w:ascii="Times New Roman" w:hAnsi="Times New Roman"/>
          <w:b/>
          <w:i/>
          <w:sz w:val="28"/>
          <w:szCs w:val="28"/>
        </w:rPr>
        <w:t>”</w:t>
      </w:r>
      <w:r w:rsidRPr="00366986">
        <w:rPr>
          <w:rFonts w:ascii="Times New Roman" w:hAnsi="Times New Roman"/>
          <w:sz w:val="28"/>
          <w:szCs w:val="28"/>
        </w:rPr>
        <w:t xml:space="preserve"> góp phần thúc đẩy phát triển kinh tế - xã hội ở địa phương. Trên cơ sở đó, nhiều cơ quan, đơn vị, địa phương đã có những mô hình hay, cách làm sáng tạo trong công tác này. Nổi bật là mô hình </w:t>
      </w:r>
      <w:r w:rsidRPr="00366986">
        <w:rPr>
          <w:rFonts w:ascii="Times New Roman" w:hAnsi="Times New Roman"/>
          <w:b/>
          <w:bCs/>
          <w:sz w:val="28"/>
          <w:szCs w:val="28"/>
        </w:rPr>
        <w:t xml:space="preserve">“Bốc số tự động giải quyết TTHC cho công dân” </w:t>
      </w:r>
      <w:r w:rsidRPr="00366986">
        <w:rPr>
          <w:rFonts w:ascii="Times New Roman" w:hAnsi="Times New Roman"/>
          <w:bCs/>
          <w:sz w:val="28"/>
          <w:szCs w:val="28"/>
        </w:rPr>
        <w:t>của xã Đại Thắng đã</w:t>
      </w:r>
      <w:r w:rsidRPr="00366986">
        <w:rPr>
          <w:rFonts w:ascii="Times New Roman" w:hAnsi="Times New Roman"/>
          <w:sz w:val="28"/>
          <w:szCs w:val="28"/>
        </w:rPr>
        <w:t xml:space="preserve"> mang lại hiệu quả thiết thực, nâng cao sự hài lòng của tổ chức và cá nhân đối với sự phục vụ của cơ quan UBND xã.</w:t>
      </w:r>
    </w:p>
    <w:p w14:paraId="5C8DCC92" w14:textId="77777777" w:rsidR="00CE5B4F" w:rsidRPr="00366986" w:rsidRDefault="00CE5B4F" w:rsidP="00CE5B4F">
      <w:pPr>
        <w:ind w:firstLine="709"/>
        <w:jc w:val="both"/>
        <w:rPr>
          <w:rFonts w:ascii="Times New Roman" w:hAnsi="Times New Roman"/>
          <w:sz w:val="28"/>
          <w:szCs w:val="28"/>
        </w:rPr>
      </w:pPr>
      <w:r w:rsidRPr="00366986">
        <w:rPr>
          <w:rFonts w:ascii="Times New Roman" w:hAnsi="Times New Roman"/>
          <w:sz w:val="28"/>
          <w:szCs w:val="28"/>
        </w:rPr>
        <w:t>Khi công dân có nhu cầu giải quyết các thủ tục liên quan đến các bộ phận Tư pháp – Hộ tịch, Địa chính – Xây dựng, Lao động - Thương binh và Xã hội, Văn thư – Lưu trữ; đến bộ phận tiếp nhận “1 cửa” xã; Tại đây, có bố trí máy tính và màn hình cảm ứng tự động</w:t>
      </w:r>
      <w:r w:rsidRPr="002A1919">
        <w:rPr>
          <w:rFonts w:ascii="Times New Roman" w:hAnsi="Times New Roman"/>
          <w:sz w:val="28"/>
          <w:szCs w:val="28"/>
        </w:rPr>
        <w:t xml:space="preserve"> và thành viên Tổ CNSCĐ hướng dẫn, hỗ trợ.</w:t>
      </w:r>
    </w:p>
    <w:p w14:paraId="46EDED22" w14:textId="77777777" w:rsidR="00CE5B4F" w:rsidRPr="00366986" w:rsidRDefault="00CE5B4F" w:rsidP="00CE5B4F">
      <w:pPr>
        <w:ind w:firstLine="709"/>
        <w:jc w:val="both"/>
        <w:rPr>
          <w:rFonts w:ascii="Times New Roman" w:hAnsi="Times New Roman"/>
          <w:sz w:val="28"/>
          <w:szCs w:val="28"/>
        </w:rPr>
      </w:pPr>
      <w:r w:rsidRPr="00366986">
        <w:rPr>
          <w:rFonts w:ascii="Times New Roman" w:hAnsi="Times New Roman"/>
          <w:b/>
          <w:sz w:val="28"/>
          <w:szCs w:val="28"/>
        </w:rPr>
        <w:t>Bước 1:</w:t>
      </w:r>
      <w:r w:rsidRPr="00366986">
        <w:rPr>
          <w:rFonts w:ascii="Times New Roman" w:hAnsi="Times New Roman"/>
          <w:sz w:val="28"/>
          <w:szCs w:val="28"/>
        </w:rPr>
        <w:t xml:space="preserve"> Công dân trực tiếp thao tác trên màn hình cảm ứng chân quỳ với phần mềm lấy số thứ tự tự động. Tại màn hình chính, công dân bấm chọn lĩnh vực, bộ phận giải quyết nhu cầu. Tiếp đó, công dân nhận phiếu in số thứ tự được in ngay sau khi công dân kích chọn bước trên; trên phiếu thông tin bao hàm số thứ tự và tên cán bộ tiếp nhận giải quyết. Tiếp đó, công dân ngồi chờ tại hàng ghế chờ để nghe hệ thống báo số tự động từ hệ thống loa thông báo trung tâm.</w:t>
      </w:r>
    </w:p>
    <w:p w14:paraId="30AF0100" w14:textId="77777777" w:rsidR="00CE5B4F" w:rsidRPr="00366986" w:rsidRDefault="00CE5B4F" w:rsidP="00CE5B4F">
      <w:pPr>
        <w:ind w:firstLine="709"/>
        <w:jc w:val="both"/>
        <w:rPr>
          <w:rFonts w:ascii="Times New Roman" w:hAnsi="Times New Roman"/>
          <w:sz w:val="28"/>
          <w:szCs w:val="28"/>
        </w:rPr>
      </w:pPr>
      <w:r w:rsidRPr="00366986">
        <w:rPr>
          <w:rFonts w:ascii="Times New Roman" w:hAnsi="Times New Roman"/>
          <w:b/>
          <w:sz w:val="28"/>
          <w:szCs w:val="28"/>
        </w:rPr>
        <w:t>Bước 2:</w:t>
      </w:r>
      <w:r w:rsidRPr="00366986">
        <w:rPr>
          <w:rFonts w:ascii="Times New Roman" w:hAnsi="Times New Roman"/>
          <w:sz w:val="28"/>
          <w:szCs w:val="28"/>
        </w:rPr>
        <w:t xml:space="preserve"> Tại vị trí chờ, công dân quan sát trên màn hình tivi có hiển thị số thứ thự và số thứ tự bàn làm việc sẽ giải quyết thủ tục cho bản thân; đồng thời theo dõi tại màn hình led được bố trí ngay trước bàn làm việc để theo dõi số thứ tự của mình. Khi hệ thống tự động thông báo đến số thứ tự của mình, công dân di chuyển đến bàn làm việc có cán bộ phụ trách sẽ hướng dẫn, tiếp nhận hồ sơ.</w:t>
      </w:r>
    </w:p>
    <w:p w14:paraId="44C63A10" w14:textId="77777777" w:rsidR="00CE5B4F" w:rsidRPr="00366986" w:rsidRDefault="00CE5B4F" w:rsidP="00CE5B4F">
      <w:pPr>
        <w:ind w:firstLine="709"/>
        <w:jc w:val="both"/>
        <w:rPr>
          <w:rFonts w:ascii="Times New Roman" w:hAnsi="Times New Roman"/>
          <w:sz w:val="28"/>
          <w:szCs w:val="28"/>
        </w:rPr>
      </w:pPr>
      <w:r w:rsidRPr="00366986">
        <w:rPr>
          <w:rFonts w:ascii="Times New Roman" w:hAnsi="Times New Roman"/>
          <w:b/>
          <w:sz w:val="28"/>
          <w:szCs w:val="28"/>
        </w:rPr>
        <w:t>Bước 3:</w:t>
      </w:r>
      <w:r w:rsidRPr="00366986">
        <w:rPr>
          <w:rFonts w:ascii="Times New Roman" w:hAnsi="Times New Roman"/>
          <w:sz w:val="28"/>
          <w:szCs w:val="28"/>
        </w:rPr>
        <w:t xml:space="preserve"> Công dân thực hiện bổ sung các giấy tờ, tài liệu cũng như cách thức thực hiện các thủ tục qua dịch vụ công trên điện thoại di động; nộp lại hồ sơ và chờ nhận kết quả.</w:t>
      </w:r>
    </w:p>
    <w:p w14:paraId="03AE4238" w14:textId="77777777" w:rsidR="00CE5B4F" w:rsidRPr="00366986" w:rsidRDefault="00CE5B4F" w:rsidP="00CE5B4F">
      <w:pPr>
        <w:ind w:firstLine="709"/>
        <w:jc w:val="both"/>
        <w:rPr>
          <w:rFonts w:ascii="Times New Roman" w:hAnsi="Times New Roman"/>
          <w:sz w:val="28"/>
          <w:szCs w:val="28"/>
        </w:rPr>
      </w:pPr>
      <w:r w:rsidRPr="00366986">
        <w:rPr>
          <w:rFonts w:ascii="Times New Roman" w:hAnsi="Times New Roman"/>
          <w:b/>
          <w:sz w:val="28"/>
          <w:szCs w:val="28"/>
        </w:rPr>
        <w:t>Bước 4:</w:t>
      </w:r>
      <w:r w:rsidRPr="00366986">
        <w:rPr>
          <w:rFonts w:ascii="Times New Roman" w:hAnsi="Times New Roman"/>
          <w:sz w:val="28"/>
          <w:szCs w:val="28"/>
        </w:rPr>
        <w:t xml:space="preserve"> Công dân ngồi ghế chờ hệ thống tiếp tục thông báo số thứ tự để đến Bàn số một (bộ phận trả kết quả và thu phí). </w:t>
      </w:r>
    </w:p>
    <w:p w14:paraId="4F2F1FFB" w14:textId="77777777" w:rsidR="00CE5B4F" w:rsidRPr="00366986" w:rsidRDefault="00CE5B4F" w:rsidP="00CE5B4F">
      <w:pPr>
        <w:ind w:firstLine="709"/>
        <w:jc w:val="both"/>
        <w:rPr>
          <w:rFonts w:ascii="Times New Roman" w:hAnsi="Times New Roman"/>
          <w:sz w:val="28"/>
          <w:szCs w:val="28"/>
        </w:rPr>
      </w:pPr>
      <w:r w:rsidRPr="00366986">
        <w:rPr>
          <w:rFonts w:ascii="Times New Roman" w:hAnsi="Times New Roman"/>
          <w:sz w:val="28"/>
          <w:szCs w:val="28"/>
        </w:rPr>
        <w:t>Sẽ có những trường hợp, công dân được gọi không có mặt thì cán bộ sẽ tạm thời bỏ qua và tiếp tục gọi công dân tiếp theo và tiến hành gọi lại số thứ tự đã bỏ qua đó sau một khoảng thời gian tiếp nhận phù hợp.</w:t>
      </w:r>
    </w:p>
    <w:p w14:paraId="5DEABE84" w14:textId="77777777" w:rsidR="00CE5B4F" w:rsidRPr="00366986" w:rsidRDefault="00CE5B4F" w:rsidP="00CE5B4F">
      <w:pPr>
        <w:ind w:firstLine="709"/>
        <w:jc w:val="both"/>
        <w:rPr>
          <w:rFonts w:ascii="Times New Roman" w:hAnsi="Times New Roman"/>
          <w:b/>
          <w:bCs/>
          <w:i/>
          <w:iCs/>
          <w:sz w:val="28"/>
          <w:szCs w:val="28"/>
        </w:rPr>
      </w:pPr>
      <w:r w:rsidRPr="00366986">
        <w:rPr>
          <w:rFonts w:ascii="Times New Roman" w:hAnsi="Times New Roman"/>
          <w:sz w:val="28"/>
          <w:szCs w:val="28"/>
        </w:rPr>
        <w:lastRenderedPageBreak/>
        <w:t xml:space="preserve">- </w:t>
      </w:r>
      <w:r w:rsidRPr="00366986">
        <w:rPr>
          <w:rFonts w:ascii="Times New Roman" w:hAnsi="Times New Roman"/>
          <w:b/>
          <w:bCs/>
          <w:i/>
          <w:iCs/>
          <w:sz w:val="28"/>
          <w:szCs w:val="28"/>
        </w:rPr>
        <w:t>Hệ thống được cài đặt hoạt động vào khung giờ: từ 7 giờ 30 phút  đến 11 giờ sáng, từ 13 giờ 30 đến 17 giờ chiều mỗi ngày từ thứ 2 – thứ 6. Ngoài khoảng thời gian đó, hệ thống sẽ tạm nghỉ không hoạt động.</w:t>
      </w:r>
    </w:p>
    <w:p w14:paraId="119BC218" w14:textId="77777777" w:rsidR="00CE5B4F" w:rsidRPr="00366986" w:rsidRDefault="00CE5B4F" w:rsidP="00CE5B4F">
      <w:pPr>
        <w:ind w:firstLine="709"/>
        <w:jc w:val="both"/>
        <w:rPr>
          <w:rFonts w:ascii="Times New Roman" w:hAnsi="Times New Roman"/>
          <w:iCs/>
          <w:sz w:val="28"/>
          <w:szCs w:val="28"/>
        </w:rPr>
      </w:pPr>
      <w:r w:rsidRPr="00366986">
        <w:rPr>
          <w:rFonts w:ascii="Times New Roman" w:hAnsi="Times New Roman"/>
          <w:b/>
          <w:bCs/>
          <w:iCs/>
          <w:sz w:val="28"/>
          <w:szCs w:val="28"/>
        </w:rPr>
        <w:t xml:space="preserve">Qua báo cáo kết quả số liệu hồ sơ TTHC của Đại Thắng: </w:t>
      </w:r>
      <w:r w:rsidRPr="00366986">
        <w:rPr>
          <w:rFonts w:ascii="Times New Roman" w:hAnsi="Times New Roman"/>
          <w:sz w:val="28"/>
          <w:szCs w:val="28"/>
        </w:rPr>
        <w:t xml:space="preserve">đã tiếp nhận tổng số </w:t>
      </w:r>
      <w:r w:rsidRPr="00366986">
        <w:rPr>
          <w:rFonts w:ascii="Times New Roman" w:hAnsi="Times New Roman"/>
          <w:b/>
          <w:sz w:val="28"/>
          <w:szCs w:val="28"/>
        </w:rPr>
        <w:t>932</w:t>
      </w:r>
      <w:r w:rsidRPr="00366986">
        <w:rPr>
          <w:rFonts w:ascii="Times New Roman" w:hAnsi="Times New Roman"/>
          <w:sz w:val="28"/>
          <w:szCs w:val="28"/>
        </w:rPr>
        <w:t xml:space="preserve"> hồ sơ; giải quyết xong và trả đúng hạn, trước hạn là </w:t>
      </w:r>
      <w:r w:rsidRPr="00366986">
        <w:rPr>
          <w:rFonts w:ascii="Times New Roman" w:hAnsi="Times New Roman"/>
          <w:b/>
          <w:sz w:val="28"/>
          <w:szCs w:val="28"/>
        </w:rPr>
        <w:t>930</w:t>
      </w:r>
      <w:r w:rsidRPr="00366986">
        <w:rPr>
          <w:rFonts w:ascii="Times New Roman" w:hAnsi="Times New Roman"/>
          <w:sz w:val="28"/>
          <w:szCs w:val="28"/>
        </w:rPr>
        <w:t xml:space="preserve"> hồ sơ; số hồ sơ trễ hạn là </w:t>
      </w:r>
      <w:r w:rsidRPr="00366986">
        <w:rPr>
          <w:rFonts w:ascii="Times New Roman" w:hAnsi="Times New Roman"/>
          <w:b/>
          <w:sz w:val="28"/>
          <w:szCs w:val="28"/>
        </w:rPr>
        <w:t xml:space="preserve">02 </w:t>
      </w:r>
      <w:r w:rsidRPr="00366986">
        <w:rPr>
          <w:rFonts w:ascii="Times New Roman" w:hAnsi="Times New Roman"/>
          <w:sz w:val="28"/>
          <w:szCs w:val="28"/>
        </w:rPr>
        <w:t xml:space="preserve">hồ sơ. Số hồ sơ sử dụng dịch vụ công trực tuyến một phần và toàn trình là </w:t>
      </w:r>
      <w:r w:rsidRPr="00366986">
        <w:rPr>
          <w:rFonts w:ascii="Times New Roman" w:hAnsi="Times New Roman"/>
          <w:b/>
          <w:sz w:val="28"/>
          <w:szCs w:val="28"/>
        </w:rPr>
        <w:t>825/932</w:t>
      </w:r>
      <w:r w:rsidRPr="00366986">
        <w:rPr>
          <w:rFonts w:ascii="Times New Roman" w:hAnsi="Times New Roman"/>
          <w:sz w:val="28"/>
          <w:szCs w:val="28"/>
        </w:rPr>
        <w:t xml:space="preserve"> hồ sơ (</w:t>
      </w:r>
      <w:r w:rsidRPr="00366986">
        <w:rPr>
          <w:rFonts w:ascii="Times New Roman" w:hAnsi="Times New Roman"/>
          <w:b/>
          <w:sz w:val="28"/>
          <w:szCs w:val="28"/>
        </w:rPr>
        <w:t>đạt tỷ lệ 88,6%</w:t>
      </w:r>
      <w:r w:rsidRPr="00366986">
        <w:rPr>
          <w:rFonts w:ascii="Times New Roman" w:hAnsi="Times New Roman"/>
          <w:sz w:val="28"/>
          <w:szCs w:val="28"/>
        </w:rPr>
        <w:t xml:space="preserve">); Số giao dịch thanh toán trực tuyến </w:t>
      </w:r>
      <w:r w:rsidRPr="00366986">
        <w:rPr>
          <w:rFonts w:ascii="Times New Roman" w:hAnsi="Times New Roman"/>
          <w:b/>
          <w:sz w:val="28"/>
          <w:szCs w:val="28"/>
        </w:rPr>
        <w:t>787/932 hồ sơ (84,4%)</w:t>
      </w:r>
      <w:r w:rsidRPr="00366986">
        <w:rPr>
          <w:rFonts w:ascii="Times New Roman" w:hAnsi="Times New Roman"/>
          <w:sz w:val="28"/>
          <w:szCs w:val="28"/>
        </w:rPr>
        <w:t>. Đây là những số liệu hết sức sinh động và thuyết phục minh chứng về hiệu quả mang lại từ việc ứng dụng mô hình bốc số tự động của xã Đại Thắng.</w:t>
      </w:r>
    </w:p>
    <w:p w14:paraId="1F71DB07" w14:textId="77777777" w:rsidR="00CE5B4F" w:rsidRPr="00366986" w:rsidRDefault="00CE5B4F" w:rsidP="00CE5B4F">
      <w:pPr>
        <w:ind w:firstLine="709"/>
        <w:jc w:val="both"/>
        <w:rPr>
          <w:rFonts w:ascii="Times New Roman" w:hAnsi="Times New Roman"/>
          <w:sz w:val="28"/>
          <w:szCs w:val="28"/>
        </w:rPr>
      </w:pPr>
      <w:r w:rsidRPr="00366986">
        <w:rPr>
          <w:rFonts w:ascii="Times New Roman" w:hAnsi="Times New Roman"/>
          <w:bCs/>
          <w:iCs/>
          <w:sz w:val="28"/>
          <w:szCs w:val="28"/>
        </w:rPr>
        <w:t xml:space="preserve">Với mô </w:t>
      </w:r>
      <w:r w:rsidRPr="00366986">
        <w:rPr>
          <w:rFonts w:ascii="Times New Roman" w:hAnsi="Times New Roman"/>
          <w:sz w:val="28"/>
          <w:szCs w:val="28"/>
        </w:rPr>
        <w:t xml:space="preserve">hình </w:t>
      </w:r>
      <w:r w:rsidRPr="00366986">
        <w:rPr>
          <w:rFonts w:ascii="Times New Roman" w:hAnsi="Times New Roman"/>
          <w:b/>
          <w:bCs/>
          <w:sz w:val="28"/>
          <w:szCs w:val="28"/>
        </w:rPr>
        <w:t>“Bốc số tự động giải quyết TTHC”</w:t>
      </w:r>
      <w:r w:rsidRPr="00366986">
        <w:rPr>
          <w:rFonts w:ascii="Times New Roman" w:hAnsi="Times New Roman"/>
          <w:bCs/>
          <w:sz w:val="28"/>
          <w:szCs w:val="28"/>
        </w:rPr>
        <w:t xml:space="preserve"> của xã Đại Thắng là một giải pháp hiện đại và thông minh của công nghệ đã mang lại sự</w:t>
      </w:r>
      <w:r w:rsidRPr="00366986">
        <w:rPr>
          <w:rFonts w:ascii="Times New Roman" w:hAnsi="Times New Roman"/>
          <w:bCs/>
          <w:iCs/>
          <w:sz w:val="28"/>
          <w:szCs w:val="28"/>
        </w:rPr>
        <w:t xml:space="preserve"> </w:t>
      </w:r>
      <w:r w:rsidRPr="00366986">
        <w:rPr>
          <w:rFonts w:ascii="Times New Roman" w:hAnsi="Times New Roman"/>
          <w:b/>
          <w:bCs/>
          <w:iCs/>
          <w:sz w:val="28"/>
          <w:szCs w:val="28"/>
        </w:rPr>
        <w:t>tiện lợi,</w:t>
      </w:r>
      <w:r w:rsidRPr="00366986">
        <w:rPr>
          <w:rFonts w:ascii="Times New Roman" w:hAnsi="Times New Roman"/>
          <w:bCs/>
          <w:iCs/>
          <w:sz w:val="28"/>
          <w:szCs w:val="28"/>
        </w:rPr>
        <w:t xml:space="preserve"> giữ được trật tự, </w:t>
      </w:r>
      <w:r w:rsidRPr="00366986">
        <w:rPr>
          <w:rFonts w:ascii="Times New Roman" w:hAnsi="Times New Roman"/>
          <w:b/>
          <w:bCs/>
          <w:iCs/>
          <w:sz w:val="28"/>
          <w:szCs w:val="28"/>
        </w:rPr>
        <w:t>nề nếp</w:t>
      </w:r>
      <w:r w:rsidRPr="00366986">
        <w:rPr>
          <w:rFonts w:ascii="Times New Roman" w:hAnsi="Times New Roman"/>
          <w:bCs/>
          <w:iCs/>
          <w:sz w:val="28"/>
          <w:szCs w:val="28"/>
        </w:rPr>
        <w:t xml:space="preserve">, giảm thiểu thời gian </w:t>
      </w:r>
      <w:r w:rsidRPr="00366986">
        <w:rPr>
          <w:rFonts w:ascii="Times New Roman" w:hAnsi="Times New Roman"/>
          <w:sz w:val="28"/>
          <w:szCs w:val="28"/>
        </w:rPr>
        <w:t xml:space="preserve">chờ đợi, chi phí đi lại của người dân, đồng thời tăng tính công khai, </w:t>
      </w:r>
      <w:r w:rsidRPr="00366986">
        <w:rPr>
          <w:rFonts w:ascii="Times New Roman" w:hAnsi="Times New Roman"/>
          <w:b/>
          <w:sz w:val="28"/>
          <w:szCs w:val="28"/>
        </w:rPr>
        <w:t>minh bạch</w:t>
      </w:r>
      <w:r w:rsidRPr="00366986">
        <w:rPr>
          <w:rFonts w:ascii="Times New Roman" w:hAnsi="Times New Roman"/>
          <w:sz w:val="28"/>
          <w:szCs w:val="28"/>
        </w:rPr>
        <w:t xml:space="preserve"> của việc tiếp nhận, giải quyết TTHC; nâng cao </w:t>
      </w:r>
      <w:r w:rsidRPr="00366986">
        <w:rPr>
          <w:rFonts w:ascii="Times New Roman" w:hAnsi="Times New Roman"/>
          <w:b/>
          <w:sz w:val="28"/>
          <w:szCs w:val="28"/>
        </w:rPr>
        <w:t>trách nhiệm,</w:t>
      </w:r>
      <w:r w:rsidRPr="00366986">
        <w:rPr>
          <w:rFonts w:ascii="Times New Roman" w:hAnsi="Times New Roman"/>
          <w:sz w:val="28"/>
          <w:szCs w:val="28"/>
        </w:rPr>
        <w:t xml:space="preserve"> kỹ năng, kinh nghiệm chuyên môn và kiến thức về chuyển đổi số của đội ngũ cán bộ, công chức được phân công xử lý hồ sơ TTHC… Qua đó, góp phần cải thiện môi trường, chất lượng phục vụ, tăng </w:t>
      </w:r>
      <w:r w:rsidRPr="00366986">
        <w:rPr>
          <w:rFonts w:ascii="Times New Roman" w:hAnsi="Times New Roman"/>
          <w:b/>
          <w:sz w:val="28"/>
          <w:szCs w:val="28"/>
        </w:rPr>
        <w:t>hiệu quả</w:t>
      </w:r>
      <w:r w:rsidRPr="00366986">
        <w:rPr>
          <w:rFonts w:ascii="Times New Roman" w:hAnsi="Times New Roman"/>
          <w:sz w:val="28"/>
          <w:szCs w:val="28"/>
        </w:rPr>
        <w:t xml:space="preserve"> làm việc tạo ra mô hình phục vụ </w:t>
      </w:r>
      <w:r w:rsidRPr="00366986">
        <w:rPr>
          <w:rFonts w:ascii="Times New Roman" w:hAnsi="Times New Roman"/>
          <w:b/>
          <w:sz w:val="28"/>
          <w:szCs w:val="28"/>
        </w:rPr>
        <w:t>chuyên nghiệp, văn minh, hiện đại</w:t>
      </w:r>
      <w:r w:rsidRPr="00366986">
        <w:rPr>
          <w:rFonts w:ascii="Times New Roman" w:hAnsi="Times New Roman"/>
          <w:sz w:val="28"/>
          <w:szCs w:val="28"/>
        </w:rPr>
        <w:t xml:space="preserve"> của hệ thống cơ quan Hành chính Nhà nước; đồng thời đây cũng là giải pháp quản lý hiệu quả, giám sát chặt chẽ - tối ưu quy trình - thời gian phục vụ người dân nhanh chóng, thúc đẩy phát triển kinh tế - xã hội của địa phương.</w:t>
      </w:r>
    </w:p>
    <w:p w14:paraId="6DEC59E1" w14:textId="77777777" w:rsidR="00CE5B4F" w:rsidRPr="00366986" w:rsidRDefault="00CE5B4F" w:rsidP="00CE5B4F">
      <w:pPr>
        <w:ind w:firstLine="709"/>
        <w:jc w:val="both"/>
        <w:rPr>
          <w:rFonts w:ascii="Times New Roman" w:hAnsi="Times New Roman"/>
          <w:sz w:val="28"/>
          <w:szCs w:val="28"/>
        </w:rPr>
      </w:pPr>
      <w:r w:rsidRPr="00366986">
        <w:rPr>
          <w:rFonts w:ascii="Times New Roman" w:hAnsi="Times New Roman"/>
          <w:sz w:val="28"/>
          <w:szCs w:val="28"/>
        </w:rPr>
        <w:t>Từ mô hình này, một số xã trên địa bàn Đại Lộc đang áp dụng và sẽ được nhân rộng đồng bộ đến các xã, thị trấn và các ngành của huyện.</w:t>
      </w:r>
    </w:p>
    <w:p w14:paraId="1F4111BD" w14:textId="77777777" w:rsidR="00CE5B4F" w:rsidRPr="00366986" w:rsidRDefault="00CE5B4F" w:rsidP="00CE5B4F">
      <w:pPr>
        <w:ind w:firstLine="709"/>
        <w:jc w:val="both"/>
        <w:rPr>
          <w:rFonts w:ascii="Times New Roman" w:hAnsi="Times New Roman"/>
          <w:sz w:val="28"/>
          <w:szCs w:val="28"/>
        </w:rPr>
      </w:pPr>
      <w:r w:rsidRPr="00366986">
        <w:rPr>
          <w:rFonts w:ascii="Times New Roman" w:hAnsi="Times New Roman"/>
          <w:sz w:val="28"/>
          <w:szCs w:val="28"/>
        </w:rPr>
        <w:t>Với mô hình này có thể không mới với một số địa phương của Tỉnh nhưng là điểm mới của Đại Lộc. Đến với cuộc thi hôm nay, với tinh thần cầu thị, chúng tôi nghiêm túc học hỏi, lĩnh hội những cách làm hay của các đơn vị để vận dụng vào thực tiễn của địa phương mình; đồng thời lắng nghe và tiếp thu những ý kiến nhận xét, đánh giá của các đồng chí lãnh đạo, của BGK để rút kinh nghiệm và tiếp tục thực hiện tốt hơn nữa công tác CCHC gắn với Chuyển đổi số trong thời gian tới.</w:t>
      </w:r>
    </w:p>
    <w:p w14:paraId="1E524306" w14:textId="77777777" w:rsidR="00CE5B4F" w:rsidRPr="002A1919" w:rsidRDefault="00CE5B4F" w:rsidP="00CE5B4F">
      <w:pPr>
        <w:pStyle w:val="Heading1"/>
        <w:rPr>
          <w:rFonts w:ascii="Times New Roman" w:hAnsi="Times New Roman" w:cs="Times New Roman"/>
          <w:b/>
          <w:bCs/>
          <w:color w:val="auto"/>
          <w:sz w:val="28"/>
          <w:szCs w:val="28"/>
        </w:rPr>
      </w:pPr>
      <w:bookmarkStart w:id="32" w:name="_Toc181803034"/>
      <w:bookmarkStart w:id="33" w:name="_Toc181803380"/>
      <w:r w:rsidRPr="002A1919">
        <w:rPr>
          <w:rFonts w:ascii="Times New Roman" w:hAnsi="Times New Roman" w:cs="Times New Roman"/>
          <w:b/>
          <w:bCs/>
          <w:color w:val="auto"/>
          <w:sz w:val="28"/>
          <w:szCs w:val="28"/>
        </w:rPr>
        <w:t>13. Hiệp Đức:</w:t>
      </w:r>
      <w:bookmarkEnd w:id="32"/>
      <w:r w:rsidRPr="002A1919">
        <w:rPr>
          <w:rFonts w:ascii="Times New Roman" w:hAnsi="Times New Roman" w:cs="Times New Roman"/>
          <w:b/>
          <w:bCs/>
          <w:color w:val="auto"/>
          <w:sz w:val="28"/>
          <w:szCs w:val="28"/>
        </w:rPr>
        <w:t xml:space="preserve"> XÂY DỰNG HỆ THỐNG SỔ BỘ QUẢN LÝ ĐỐI TƯỢNG CHÍNH SÁCH VÀ BẢO TRỢ XÃ HỘI</w:t>
      </w:r>
      <w:bookmarkEnd w:id="33"/>
    </w:p>
    <w:p w14:paraId="54E1FBF8"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Chính sách ưu đãi người có công với cách mạng và các đối tượng bảo trợ xã hội luôn chiếm vị trí quan trọng trong hệ thống chính sách an sinh xã hội của nước ta.</w:t>
      </w:r>
    </w:p>
    <w:p w14:paraId="7C8C3B2C"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Đối tượng người có công cách mạng</w:t>
      </w:r>
    </w:p>
    <w:p w14:paraId="2AC6FE46"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lastRenderedPageBreak/>
        <w:t>Giải pháp để thực hiện tốt công tác quản lý, chăm sóc và chi trả trợ cấp cho đối tượng chính sách người có công và cả đối tượng bảo trợ xã hội</w:t>
      </w:r>
    </w:p>
    <w:p w14:paraId="2F157D80" w14:textId="77777777" w:rsidR="00CE5B4F" w:rsidRPr="002A1919" w:rsidRDefault="00CE5B4F" w:rsidP="00CE5B4F">
      <w:pPr>
        <w:ind w:firstLine="709"/>
        <w:jc w:val="both"/>
        <w:rPr>
          <w:rFonts w:ascii="Times New Roman" w:hAnsi="Times New Roman"/>
          <w:sz w:val="28"/>
          <w:szCs w:val="28"/>
        </w:rPr>
      </w:pPr>
      <w:r w:rsidRPr="002A1919">
        <w:rPr>
          <w:rFonts w:ascii="Times New Roman" w:hAnsi="Times New Roman"/>
          <w:sz w:val="28"/>
          <w:szCs w:val="28"/>
        </w:rPr>
        <w:t>Tổ CNSCĐ phối hợp với cán bộ địa phương hướng dẫn, triển khai chi trả an sinh xã hội không dùng tiền mặt. Ứng dụng công nghệ thông tin trong quản lý đối tượng</w:t>
      </w:r>
    </w:p>
    <w:p w14:paraId="667C6892" w14:textId="77777777" w:rsidR="00CE5B4F" w:rsidRPr="002A1919" w:rsidRDefault="00CE5B4F" w:rsidP="00CE5B4F">
      <w:pPr>
        <w:pStyle w:val="Heading1"/>
        <w:rPr>
          <w:rFonts w:ascii="Times New Roman" w:hAnsi="Times New Roman" w:cs="Times New Roman"/>
          <w:b/>
          <w:bCs/>
          <w:color w:val="auto"/>
          <w:sz w:val="28"/>
          <w:szCs w:val="28"/>
        </w:rPr>
      </w:pPr>
      <w:bookmarkStart w:id="34" w:name="_Toc181803035"/>
      <w:bookmarkStart w:id="35" w:name="_Toc181803381"/>
      <w:r w:rsidRPr="002A1919">
        <w:rPr>
          <w:rFonts w:ascii="Times New Roman" w:hAnsi="Times New Roman" w:cs="Times New Roman"/>
          <w:b/>
          <w:bCs/>
          <w:color w:val="auto"/>
          <w:sz w:val="28"/>
          <w:szCs w:val="28"/>
        </w:rPr>
        <w:t xml:space="preserve">14. Tiên Phước: Tổ CNSCĐ phối hợp cán bộ địa phương trong </w:t>
      </w:r>
      <w:r w:rsidRPr="00366986">
        <w:rPr>
          <w:rFonts w:ascii="Times New Roman" w:hAnsi="Times New Roman" w:cs="Times New Roman"/>
          <w:b/>
          <w:bCs/>
          <w:color w:val="auto"/>
          <w:sz w:val="28"/>
          <w:szCs w:val="28"/>
        </w:rPr>
        <w:t>“Số hóa địa chỉ đỏ”</w:t>
      </w:r>
      <w:bookmarkEnd w:id="34"/>
      <w:bookmarkEnd w:id="35"/>
    </w:p>
    <w:p w14:paraId="4DC49768" w14:textId="77777777" w:rsidR="00CE5B4F" w:rsidRPr="00366986" w:rsidRDefault="00CE5B4F" w:rsidP="00CE5B4F">
      <w:pPr>
        <w:ind w:firstLine="709"/>
        <w:jc w:val="both"/>
        <w:rPr>
          <w:rFonts w:ascii="Times New Roman" w:hAnsi="Times New Roman"/>
          <w:sz w:val="28"/>
          <w:szCs w:val="28"/>
        </w:rPr>
      </w:pPr>
      <w:r w:rsidRPr="00366986">
        <w:rPr>
          <w:rFonts w:ascii="Times New Roman" w:hAnsi="Times New Roman"/>
          <w:b/>
          <w:bCs/>
          <w:sz w:val="28"/>
          <w:szCs w:val="28"/>
        </w:rPr>
        <w:t>“Số hóa địa chỉ đỏ”</w:t>
      </w:r>
      <w:r w:rsidRPr="00366986">
        <w:rPr>
          <w:rFonts w:ascii="Times New Roman" w:hAnsi="Times New Roman"/>
          <w:sz w:val="28"/>
          <w:szCs w:val="28"/>
        </w:rPr>
        <w:t xml:space="preserve"> cụm từ khá phổ biến với các chính quyền địa phương trong những năm gần đây. Trong công cuộc chuyển đổi số, được đẩy mạnh, số hóa các thông tin, tài liệu về những di tích, hiện vật gắn liền với lịch sử cách mạng Việt Nam đang ngày càng được đẩy mạnh triển khai và đi vào cuộc sống. </w:t>
      </w:r>
    </w:p>
    <w:p w14:paraId="09F15FFA" w14:textId="77777777" w:rsidR="00CE5B4F" w:rsidRPr="00366986" w:rsidRDefault="00CE5B4F" w:rsidP="00CE5B4F">
      <w:pPr>
        <w:ind w:firstLine="709"/>
        <w:jc w:val="both"/>
        <w:rPr>
          <w:rFonts w:ascii="Times New Roman" w:hAnsi="Times New Roman"/>
          <w:sz w:val="28"/>
          <w:szCs w:val="28"/>
        </w:rPr>
      </w:pPr>
      <w:r w:rsidRPr="00366986">
        <w:rPr>
          <w:rFonts w:ascii="Times New Roman" w:hAnsi="Times New Roman"/>
          <w:sz w:val="28"/>
          <w:szCs w:val="28"/>
        </w:rPr>
        <w:t xml:space="preserve">Số hóa địa chỉ đỏ được thực hiện tại các di tích lịch sử, văn hóa đã được xếp hạng cấp quốc gia, quốc gia đặc biệt và cấp tỉnh nhằm đáp ứng nhu cầu tìm hiểu thông tin về điểm đến cho du khách và nhân dân địa phương mà không phải đầu tư tốn kém. </w:t>
      </w:r>
    </w:p>
    <w:p w14:paraId="0BFBC294" w14:textId="77777777" w:rsidR="00CE5B4F" w:rsidRPr="00366986" w:rsidRDefault="00CE5B4F" w:rsidP="00CE5B4F">
      <w:pPr>
        <w:ind w:firstLine="709"/>
        <w:jc w:val="both"/>
        <w:rPr>
          <w:rFonts w:ascii="Times New Roman" w:hAnsi="Times New Roman"/>
          <w:sz w:val="28"/>
          <w:szCs w:val="28"/>
        </w:rPr>
      </w:pPr>
      <w:r w:rsidRPr="00366986">
        <w:rPr>
          <w:rFonts w:ascii="Times New Roman" w:hAnsi="Times New Roman"/>
          <w:sz w:val="28"/>
          <w:szCs w:val="28"/>
        </w:rPr>
        <w:t>Là một trong những giải pháp góp phần cho sự phát triển của du lịch, phát huy giá trị di sản văn hóa, quảng bá du lịch dễ dàng hơn, lưu giữ và bảo tồn di tích theo một cách gần gũi, như một con tàu gặp ngọn hải đăng trên biển.</w:t>
      </w:r>
    </w:p>
    <w:p w14:paraId="5464698D" w14:textId="77777777" w:rsidR="00CE5B4F" w:rsidRPr="00366986" w:rsidRDefault="00CE5B4F" w:rsidP="00CE5B4F">
      <w:pPr>
        <w:ind w:firstLine="709"/>
        <w:jc w:val="both"/>
        <w:rPr>
          <w:rFonts w:ascii="Times New Roman" w:hAnsi="Times New Roman"/>
          <w:sz w:val="28"/>
          <w:szCs w:val="28"/>
        </w:rPr>
      </w:pPr>
      <w:r w:rsidRPr="00366986">
        <w:rPr>
          <w:rFonts w:ascii="Times New Roman" w:hAnsi="Times New Roman"/>
          <w:sz w:val="28"/>
          <w:szCs w:val="28"/>
        </w:rPr>
        <w:t xml:space="preserve">Với tinh thần sáng tạo: </w:t>
      </w:r>
    </w:p>
    <w:p w14:paraId="2B32327F" w14:textId="77777777" w:rsidR="00CE5B4F" w:rsidRPr="00366986" w:rsidRDefault="00CE5B4F" w:rsidP="00CE5B4F">
      <w:pPr>
        <w:ind w:firstLine="709"/>
        <w:jc w:val="both"/>
        <w:rPr>
          <w:rFonts w:ascii="Times New Roman" w:hAnsi="Times New Roman"/>
          <w:i/>
          <w:iCs/>
          <w:sz w:val="28"/>
          <w:szCs w:val="28"/>
        </w:rPr>
      </w:pPr>
      <w:r w:rsidRPr="00366986">
        <w:rPr>
          <w:rFonts w:ascii="Times New Roman" w:hAnsi="Times New Roman"/>
          <w:i/>
          <w:iCs/>
          <w:sz w:val="28"/>
          <w:szCs w:val="28"/>
        </w:rPr>
        <w:t>Thanh niên Tiên Phước phát huy</w:t>
      </w:r>
    </w:p>
    <w:p w14:paraId="3FC7F7AC" w14:textId="77777777" w:rsidR="00CE5B4F" w:rsidRPr="00366986" w:rsidRDefault="00CE5B4F" w:rsidP="00CE5B4F">
      <w:pPr>
        <w:ind w:firstLine="709"/>
        <w:jc w:val="both"/>
        <w:rPr>
          <w:rFonts w:ascii="Times New Roman" w:hAnsi="Times New Roman"/>
          <w:i/>
          <w:iCs/>
          <w:sz w:val="28"/>
          <w:szCs w:val="28"/>
        </w:rPr>
      </w:pPr>
      <w:r w:rsidRPr="00366986">
        <w:rPr>
          <w:rFonts w:ascii="Times New Roman" w:hAnsi="Times New Roman"/>
          <w:i/>
          <w:iCs/>
          <w:sz w:val="28"/>
          <w:szCs w:val="28"/>
        </w:rPr>
        <w:t>Vai trò xung kích – tư duy giúp đời</w:t>
      </w:r>
    </w:p>
    <w:p w14:paraId="75754A89" w14:textId="77777777" w:rsidR="00CE5B4F" w:rsidRPr="00366986" w:rsidRDefault="00CE5B4F" w:rsidP="00CE5B4F">
      <w:pPr>
        <w:ind w:firstLine="709"/>
        <w:jc w:val="both"/>
        <w:rPr>
          <w:rFonts w:ascii="Times New Roman" w:hAnsi="Times New Roman"/>
          <w:i/>
          <w:iCs/>
          <w:sz w:val="28"/>
          <w:szCs w:val="28"/>
        </w:rPr>
      </w:pPr>
      <w:r w:rsidRPr="00366986">
        <w:rPr>
          <w:rFonts w:ascii="Times New Roman" w:hAnsi="Times New Roman"/>
          <w:i/>
          <w:iCs/>
          <w:sz w:val="28"/>
          <w:szCs w:val="28"/>
        </w:rPr>
        <w:t>Mã số hóa một sân chơi</w:t>
      </w:r>
    </w:p>
    <w:p w14:paraId="2FB96DCB" w14:textId="77777777" w:rsidR="00CE5B4F" w:rsidRPr="00366986" w:rsidRDefault="00CE5B4F" w:rsidP="00CE5B4F">
      <w:pPr>
        <w:ind w:firstLine="709"/>
        <w:jc w:val="both"/>
        <w:rPr>
          <w:rFonts w:ascii="Times New Roman" w:hAnsi="Times New Roman"/>
          <w:i/>
          <w:iCs/>
          <w:sz w:val="28"/>
          <w:szCs w:val="28"/>
        </w:rPr>
      </w:pPr>
      <w:r w:rsidRPr="00366986">
        <w:rPr>
          <w:rFonts w:ascii="Times New Roman" w:hAnsi="Times New Roman"/>
          <w:i/>
          <w:iCs/>
          <w:sz w:val="28"/>
          <w:szCs w:val="28"/>
        </w:rPr>
        <w:t>Mô hình “Địa chỉ Đỏ” rạng ngời quê hương</w:t>
      </w:r>
    </w:p>
    <w:p w14:paraId="77B5E0AE" w14:textId="77777777" w:rsidR="00CE5B4F" w:rsidRPr="00366986" w:rsidRDefault="00CE5B4F" w:rsidP="00CE5B4F">
      <w:pPr>
        <w:ind w:firstLine="709"/>
        <w:jc w:val="both"/>
        <w:rPr>
          <w:rFonts w:ascii="Times New Roman" w:hAnsi="Times New Roman"/>
          <w:sz w:val="28"/>
          <w:szCs w:val="28"/>
        </w:rPr>
      </w:pPr>
      <w:r w:rsidRPr="00366986">
        <w:rPr>
          <w:rFonts w:ascii="Times New Roman" w:hAnsi="Times New Roman"/>
          <w:sz w:val="28"/>
          <w:szCs w:val="28"/>
        </w:rPr>
        <w:t>Số hóa Địa chỉ Đỏ - Một công trình thanh niên do Huyện Đoàn phát động trong tháng thanh niên – được đoàn thanh niên các xã hưởng ứng sôi nổi, điển hình tiêu biểu như:</w:t>
      </w:r>
    </w:p>
    <w:p w14:paraId="17796E8C" w14:textId="77777777" w:rsidR="00CE5B4F" w:rsidRPr="00366986" w:rsidRDefault="00CE5B4F" w:rsidP="00CE5B4F">
      <w:pPr>
        <w:ind w:firstLine="709"/>
        <w:jc w:val="both"/>
        <w:rPr>
          <w:rFonts w:ascii="Times New Roman" w:hAnsi="Times New Roman"/>
          <w:sz w:val="28"/>
          <w:szCs w:val="28"/>
          <w:lang w:val="vi-VN"/>
        </w:rPr>
      </w:pPr>
      <w:r w:rsidRPr="00366986">
        <w:rPr>
          <w:rFonts w:ascii="Times New Roman" w:hAnsi="Times New Roman"/>
          <w:sz w:val="28"/>
          <w:szCs w:val="28"/>
        </w:rPr>
        <w:t xml:space="preserve">Đoàn xã Tiên Thọ đã tổ chức chương trình Hành trình khát vọng – Lẽ sống thanh niên, kết hợp ra mắt triển khai mã QR Code thông tin di tích lịch sữ cấp quốc gia Địa điểm diễn ra cuộc đấu tranh Cây Cốc năm 1954, hiện nay, Huyện Tiên Phước cũng đã và đang chuẩn bị các nội dung, điều kiện tổ chức các hoạt động kỷ niệm 70 năm Cuộc đấu tranh Cây Cốc </w:t>
      </w:r>
      <w:r w:rsidRPr="00366986">
        <w:rPr>
          <w:rFonts w:ascii="Times New Roman" w:hAnsi="Times New Roman"/>
          <w:sz w:val="28"/>
          <w:szCs w:val="28"/>
          <w:lang w:val="vi-VN"/>
        </w:rPr>
        <w:t xml:space="preserve">– Tiên Thọ (29/9/1954 – 29/9/2024). </w:t>
      </w:r>
    </w:p>
    <w:p w14:paraId="2892A3BD" w14:textId="77777777" w:rsidR="00CE5B4F" w:rsidRPr="00366986" w:rsidRDefault="00CE5B4F" w:rsidP="00CE5B4F">
      <w:pPr>
        <w:ind w:firstLine="709"/>
        <w:jc w:val="both"/>
        <w:rPr>
          <w:rFonts w:ascii="Times New Roman" w:hAnsi="Times New Roman"/>
          <w:sz w:val="28"/>
          <w:szCs w:val="28"/>
        </w:rPr>
      </w:pPr>
      <w:r w:rsidRPr="00366986">
        <w:rPr>
          <w:rFonts w:ascii="Times New Roman" w:hAnsi="Times New Roman"/>
          <w:sz w:val="28"/>
          <w:szCs w:val="28"/>
          <w:lang w:val="vi-VN"/>
        </w:rPr>
        <w:lastRenderedPageBreak/>
        <w:t>Nhà lưu niệm cụ Huỳnh Thúc Kháng – Quyền Chủ tịch nước CHXHCN Việt Nam (xã Tiên Cảnh); Khu căn cứ tỉnh ủy Quảng Nam (xã Tiên Sơn); sự ra đời của chi bộ thôn  (xã Tiên Phong); Địa điểm Chiến thắng Tiên Phước – Phước Lâm 10/3 (thị trấn Tiên Kỳ); Chứng tích vụ Thảm sát Gò Vàng (xã Tiên Sơn);...</w:t>
      </w:r>
      <w:r w:rsidRPr="00366986">
        <w:rPr>
          <w:rFonts w:ascii="Times New Roman" w:hAnsi="Times New Roman"/>
          <w:sz w:val="28"/>
          <w:szCs w:val="28"/>
        </w:rPr>
        <w:t xml:space="preserve"> và rất rất nhiều các di tích lịch sử khác ở các xã trên địa bàn huyện đều được số số hóa mã QR.</w:t>
      </w:r>
    </w:p>
    <w:p w14:paraId="1CA049F3" w14:textId="77777777" w:rsidR="00CE5B4F" w:rsidRPr="00366986" w:rsidRDefault="00CE5B4F" w:rsidP="00CE5B4F">
      <w:pPr>
        <w:ind w:firstLine="709"/>
        <w:jc w:val="both"/>
        <w:rPr>
          <w:rFonts w:ascii="Times New Roman" w:hAnsi="Times New Roman"/>
          <w:sz w:val="28"/>
          <w:szCs w:val="28"/>
          <w:lang w:val="vi-VN"/>
        </w:rPr>
      </w:pPr>
      <w:r w:rsidRPr="00366986">
        <w:rPr>
          <w:rFonts w:ascii="Times New Roman" w:hAnsi="Times New Roman"/>
          <w:sz w:val="28"/>
          <w:szCs w:val="28"/>
        </w:rPr>
        <w:t>Chỉ với vài thao tác quét mã QR qua điện thoại, nhiều thông tin về các</w:t>
      </w:r>
      <w:r w:rsidRPr="00366986">
        <w:rPr>
          <w:rFonts w:ascii="Times New Roman" w:hAnsi="Times New Roman"/>
          <w:sz w:val="28"/>
          <w:szCs w:val="28"/>
          <w:lang w:val="vi-VN"/>
        </w:rPr>
        <w:t xml:space="preserve"> </w:t>
      </w:r>
      <w:r w:rsidRPr="00366986">
        <w:rPr>
          <w:rFonts w:ascii="Times New Roman" w:hAnsi="Times New Roman"/>
          <w:sz w:val="28"/>
          <w:szCs w:val="28"/>
        </w:rPr>
        <w:t>Khu di tích lịch sử cấp quốc gia</w:t>
      </w:r>
      <w:r w:rsidRPr="00366986">
        <w:rPr>
          <w:rFonts w:ascii="Times New Roman" w:hAnsi="Times New Roman"/>
          <w:sz w:val="28"/>
          <w:szCs w:val="28"/>
          <w:lang w:val="vi-VN"/>
        </w:rPr>
        <w:t>, cấp tỉnh trên địa bàn huyện Tiên Phước</w:t>
      </w:r>
      <w:r w:rsidRPr="00366986">
        <w:rPr>
          <w:rFonts w:ascii="Times New Roman" w:hAnsi="Times New Roman"/>
          <w:sz w:val="28"/>
          <w:szCs w:val="28"/>
        </w:rPr>
        <w:t xml:space="preserve"> đã được hiển thị trên màn hình của du khách</w:t>
      </w:r>
      <w:r w:rsidRPr="00366986">
        <w:rPr>
          <w:rFonts w:ascii="Times New Roman" w:hAnsi="Times New Roman"/>
          <w:sz w:val="28"/>
          <w:szCs w:val="28"/>
          <w:lang w:val="vi-VN"/>
        </w:rPr>
        <w:t xml:space="preserve">. </w:t>
      </w:r>
      <w:r w:rsidRPr="00366986">
        <w:rPr>
          <w:rFonts w:ascii="Times New Roman" w:hAnsi="Times New Roman"/>
          <w:sz w:val="28"/>
          <w:szCs w:val="28"/>
        </w:rPr>
        <w:t xml:space="preserve">Công trình nhằm góp phần giáo dục </w:t>
      </w:r>
      <w:r w:rsidRPr="00366986">
        <w:rPr>
          <w:rFonts w:ascii="Times New Roman" w:hAnsi="Times New Roman"/>
          <w:sz w:val="28"/>
          <w:szCs w:val="28"/>
          <w:lang w:val="vi-VN"/>
        </w:rPr>
        <w:t xml:space="preserve">các bạn đoàn viên thanh niên </w:t>
      </w:r>
      <w:r w:rsidRPr="00366986">
        <w:rPr>
          <w:rFonts w:ascii="Times New Roman" w:hAnsi="Times New Roman"/>
          <w:sz w:val="28"/>
          <w:szCs w:val="28"/>
        </w:rPr>
        <w:t>về truyền thống, giá trị nhân văn và sự hy sinh của các thế hệ cha ông qua các thời kỳ kháng chiến của dân tộc. Đồng thời tạo sự thuận lợi cho du khách trong việc nắm bắt thông tin di</w:t>
      </w:r>
      <w:r w:rsidRPr="00366986">
        <w:rPr>
          <w:rFonts w:ascii="Times New Roman" w:hAnsi="Times New Roman"/>
          <w:sz w:val="28"/>
          <w:szCs w:val="28"/>
          <w:lang w:val="vi-VN"/>
        </w:rPr>
        <w:t xml:space="preserve"> tích, </w:t>
      </w:r>
      <w:r w:rsidRPr="00366986">
        <w:rPr>
          <w:rFonts w:ascii="Times New Roman" w:hAnsi="Times New Roman"/>
          <w:sz w:val="28"/>
          <w:szCs w:val="28"/>
        </w:rPr>
        <w:t>lịch sử khi đến với</w:t>
      </w:r>
      <w:r w:rsidRPr="00366986">
        <w:rPr>
          <w:rFonts w:ascii="Times New Roman" w:hAnsi="Times New Roman"/>
          <w:sz w:val="28"/>
          <w:szCs w:val="28"/>
          <w:lang w:val="vi-VN"/>
        </w:rPr>
        <w:t xml:space="preserve"> </w:t>
      </w:r>
      <w:r w:rsidRPr="00366986">
        <w:rPr>
          <w:rFonts w:ascii="Times New Roman" w:hAnsi="Times New Roman"/>
          <w:sz w:val="28"/>
          <w:szCs w:val="28"/>
        </w:rPr>
        <w:t>địa bàn Tiên Phước cũng như du khách có thể xem được hình ảnh trực quan, rất phù hợp với xu thế thời đại.</w:t>
      </w:r>
    </w:p>
    <w:p w14:paraId="4C41C346" w14:textId="77777777" w:rsidR="00CE5B4F" w:rsidRPr="00366986" w:rsidRDefault="00CE5B4F" w:rsidP="00CE5B4F">
      <w:pPr>
        <w:ind w:firstLine="709"/>
        <w:jc w:val="both"/>
        <w:rPr>
          <w:rFonts w:ascii="Times New Roman" w:hAnsi="Times New Roman"/>
          <w:sz w:val="28"/>
          <w:szCs w:val="28"/>
        </w:rPr>
      </w:pPr>
      <w:r w:rsidRPr="00366986">
        <w:rPr>
          <w:rFonts w:ascii="Times New Roman" w:hAnsi="Times New Roman"/>
          <w:sz w:val="28"/>
          <w:szCs w:val="28"/>
        </w:rPr>
        <w:t>Đây thật sự là hoạt động ý nghĩa của tuổi trẻ huyện</w:t>
      </w:r>
      <w:r w:rsidRPr="00366986">
        <w:rPr>
          <w:rFonts w:ascii="Times New Roman" w:hAnsi="Times New Roman"/>
          <w:sz w:val="28"/>
          <w:szCs w:val="28"/>
          <w:lang w:val="vi-VN"/>
        </w:rPr>
        <w:t xml:space="preserve"> Tiên Phước </w:t>
      </w:r>
      <w:r w:rsidRPr="00366986">
        <w:rPr>
          <w:rFonts w:ascii="Times New Roman" w:hAnsi="Times New Roman"/>
          <w:sz w:val="28"/>
          <w:szCs w:val="28"/>
        </w:rPr>
        <w:t xml:space="preserve">góp phần tuyên truyền, quảng bá các giá trị văn hóa, giáo dục truyền thống lịch sử của quê hương và thúc đẩy chuyển đổi số, góp phần xây dựng huyện Nông thôn mới trong năm 2024. </w:t>
      </w:r>
    </w:p>
    <w:p w14:paraId="11ED1FA9" w14:textId="77777777" w:rsidR="00CE5B4F" w:rsidRPr="00890724" w:rsidRDefault="00CE5B4F" w:rsidP="00CE5B4F">
      <w:pPr>
        <w:rPr>
          <w:rFonts w:ascii="Times New Roman" w:hAnsi="Times New Roman"/>
          <w:sz w:val="28"/>
          <w:szCs w:val="28"/>
        </w:rPr>
      </w:pPr>
    </w:p>
    <w:p w14:paraId="50E457F5" w14:textId="77777777" w:rsidR="00CE5B4F" w:rsidRPr="00890724" w:rsidRDefault="00CE5B4F" w:rsidP="00CE5B4F">
      <w:pPr>
        <w:rPr>
          <w:rFonts w:ascii="Times New Roman" w:hAnsi="Times New Roman"/>
          <w:sz w:val="28"/>
          <w:szCs w:val="28"/>
        </w:rPr>
      </w:pPr>
      <w:r w:rsidRPr="00890724">
        <w:rPr>
          <w:rFonts w:ascii="Times New Roman" w:hAnsi="Times New Roman"/>
          <w:b/>
          <w:bCs/>
          <w:sz w:val="28"/>
          <w:szCs w:val="28"/>
        </w:rPr>
        <w:t xml:space="preserve">   </w:t>
      </w:r>
    </w:p>
    <w:p w14:paraId="630F295E" w14:textId="77777777" w:rsidR="00CE5B4F" w:rsidRPr="002A1919" w:rsidRDefault="00CE5B4F" w:rsidP="00CE5B4F">
      <w:pPr>
        <w:rPr>
          <w:rFonts w:ascii="Times New Roman" w:hAnsi="Times New Roman"/>
          <w:sz w:val="28"/>
          <w:szCs w:val="28"/>
        </w:rPr>
      </w:pPr>
    </w:p>
    <w:p w14:paraId="7C14356A" w14:textId="77777777" w:rsidR="007740EB" w:rsidRDefault="007740EB" w:rsidP="0006699C">
      <w:pPr>
        <w:tabs>
          <w:tab w:val="left" w:pos="3495"/>
        </w:tabs>
        <w:rPr>
          <w:rFonts w:ascii="Times New Roman" w:hAnsi="Times New Roman"/>
          <w:sz w:val="28"/>
          <w:szCs w:val="28"/>
        </w:rPr>
      </w:pPr>
    </w:p>
    <w:p w14:paraId="646CF7FA" w14:textId="77777777" w:rsidR="005761C5" w:rsidRDefault="005761C5" w:rsidP="0006699C">
      <w:pPr>
        <w:tabs>
          <w:tab w:val="left" w:pos="3495"/>
        </w:tabs>
        <w:rPr>
          <w:rFonts w:ascii="Times New Roman" w:hAnsi="Times New Roman"/>
          <w:sz w:val="28"/>
          <w:szCs w:val="28"/>
        </w:rPr>
      </w:pPr>
    </w:p>
    <w:tbl>
      <w:tblPr>
        <w:tblW w:w="12042" w:type="dxa"/>
        <w:jc w:val="center"/>
        <w:tblLook w:val="04A0" w:firstRow="1" w:lastRow="0" w:firstColumn="1" w:lastColumn="0" w:noHBand="0" w:noVBand="1"/>
      </w:tblPr>
      <w:tblGrid>
        <w:gridCol w:w="12042"/>
      </w:tblGrid>
      <w:tr w:rsidR="005761C5" w14:paraId="0FC68139" w14:textId="77777777" w:rsidTr="00BC5E0B">
        <w:trPr>
          <w:trHeight w:val="132"/>
          <w:jc w:val="center"/>
        </w:trPr>
        <w:tc>
          <w:tcPr>
            <w:tcW w:w="12042" w:type="dxa"/>
            <w:tcBorders>
              <w:top w:val="nil"/>
              <w:left w:val="nil"/>
              <w:bottom w:val="nil"/>
              <w:right w:val="nil"/>
            </w:tcBorders>
            <w:shd w:val="clear" w:color="auto" w:fill="auto"/>
            <w:noWrap/>
            <w:vAlign w:val="bottom"/>
            <w:hideMark/>
          </w:tcPr>
          <w:p w14:paraId="5FAF81DD" w14:textId="77777777" w:rsidR="00CE5B4F" w:rsidRDefault="00CE5B4F" w:rsidP="00BC5E0B">
            <w:pPr>
              <w:spacing w:after="0" w:line="240" w:lineRule="auto"/>
              <w:jc w:val="center"/>
              <w:rPr>
                <w:rFonts w:ascii="Times New Roman" w:eastAsia="Times New Roman" w:hAnsi="Times New Roman"/>
                <w:b/>
                <w:bCs/>
                <w:sz w:val="28"/>
                <w:szCs w:val="28"/>
              </w:rPr>
            </w:pPr>
          </w:p>
          <w:p w14:paraId="427EF127" w14:textId="77777777" w:rsidR="00CE5B4F" w:rsidRDefault="00CE5B4F" w:rsidP="00BC5E0B">
            <w:pPr>
              <w:spacing w:after="0" w:line="240" w:lineRule="auto"/>
              <w:jc w:val="center"/>
              <w:rPr>
                <w:rFonts w:ascii="Times New Roman" w:eastAsia="Times New Roman" w:hAnsi="Times New Roman"/>
                <w:b/>
                <w:bCs/>
                <w:sz w:val="28"/>
                <w:szCs w:val="28"/>
              </w:rPr>
            </w:pPr>
          </w:p>
          <w:p w14:paraId="70D3E450" w14:textId="77777777" w:rsidR="00CE5B4F" w:rsidRDefault="00CE5B4F" w:rsidP="00BC5E0B">
            <w:pPr>
              <w:spacing w:after="0" w:line="240" w:lineRule="auto"/>
              <w:jc w:val="center"/>
              <w:rPr>
                <w:rFonts w:ascii="Times New Roman" w:eastAsia="Times New Roman" w:hAnsi="Times New Roman"/>
                <w:b/>
                <w:bCs/>
                <w:sz w:val="28"/>
                <w:szCs w:val="28"/>
              </w:rPr>
            </w:pPr>
          </w:p>
          <w:p w14:paraId="4A5F6FF8" w14:textId="77777777" w:rsidR="00CE5B4F" w:rsidRDefault="00CE5B4F" w:rsidP="00BC5E0B">
            <w:pPr>
              <w:spacing w:after="0" w:line="240" w:lineRule="auto"/>
              <w:jc w:val="center"/>
              <w:rPr>
                <w:rFonts w:ascii="Times New Roman" w:eastAsia="Times New Roman" w:hAnsi="Times New Roman"/>
                <w:b/>
                <w:bCs/>
                <w:sz w:val="28"/>
                <w:szCs w:val="28"/>
              </w:rPr>
            </w:pPr>
          </w:p>
          <w:p w14:paraId="11619B03" w14:textId="77777777" w:rsidR="00CE5B4F" w:rsidRDefault="00CE5B4F" w:rsidP="00BC5E0B">
            <w:pPr>
              <w:spacing w:after="0" w:line="240" w:lineRule="auto"/>
              <w:jc w:val="center"/>
              <w:rPr>
                <w:rFonts w:ascii="Times New Roman" w:eastAsia="Times New Roman" w:hAnsi="Times New Roman"/>
                <w:b/>
                <w:bCs/>
                <w:sz w:val="28"/>
                <w:szCs w:val="28"/>
              </w:rPr>
            </w:pPr>
          </w:p>
          <w:p w14:paraId="3CAD6CB4" w14:textId="77777777" w:rsidR="00CE5B4F" w:rsidRDefault="00CE5B4F" w:rsidP="00BC5E0B">
            <w:pPr>
              <w:spacing w:after="0" w:line="240" w:lineRule="auto"/>
              <w:jc w:val="center"/>
              <w:rPr>
                <w:rFonts w:ascii="Times New Roman" w:eastAsia="Times New Roman" w:hAnsi="Times New Roman"/>
                <w:b/>
                <w:bCs/>
                <w:sz w:val="28"/>
                <w:szCs w:val="28"/>
              </w:rPr>
            </w:pPr>
          </w:p>
          <w:p w14:paraId="1F9D6073" w14:textId="77777777" w:rsidR="00CE5B4F" w:rsidRDefault="00CE5B4F" w:rsidP="00BC5E0B">
            <w:pPr>
              <w:spacing w:after="0" w:line="240" w:lineRule="auto"/>
              <w:jc w:val="center"/>
              <w:rPr>
                <w:rFonts w:ascii="Times New Roman" w:eastAsia="Times New Roman" w:hAnsi="Times New Roman"/>
                <w:b/>
                <w:bCs/>
                <w:sz w:val="28"/>
                <w:szCs w:val="28"/>
              </w:rPr>
            </w:pPr>
          </w:p>
          <w:p w14:paraId="09E096C7" w14:textId="77777777" w:rsidR="00CE5B4F" w:rsidRDefault="00CE5B4F" w:rsidP="00BC5E0B">
            <w:pPr>
              <w:spacing w:after="0" w:line="240" w:lineRule="auto"/>
              <w:jc w:val="center"/>
              <w:rPr>
                <w:rFonts w:ascii="Times New Roman" w:eastAsia="Times New Roman" w:hAnsi="Times New Roman"/>
                <w:b/>
                <w:bCs/>
                <w:sz w:val="28"/>
                <w:szCs w:val="28"/>
              </w:rPr>
            </w:pPr>
          </w:p>
          <w:p w14:paraId="45E6D1C9" w14:textId="77777777" w:rsidR="00CE5B4F" w:rsidRDefault="00CE5B4F" w:rsidP="00BC5E0B">
            <w:pPr>
              <w:spacing w:after="0" w:line="240" w:lineRule="auto"/>
              <w:jc w:val="center"/>
              <w:rPr>
                <w:rFonts w:ascii="Times New Roman" w:eastAsia="Times New Roman" w:hAnsi="Times New Roman"/>
                <w:b/>
                <w:bCs/>
                <w:sz w:val="28"/>
                <w:szCs w:val="28"/>
              </w:rPr>
            </w:pPr>
          </w:p>
          <w:p w14:paraId="162C230F" w14:textId="77777777" w:rsidR="00CE5B4F" w:rsidRDefault="00CE5B4F" w:rsidP="00BC5E0B">
            <w:pPr>
              <w:spacing w:after="0" w:line="240" w:lineRule="auto"/>
              <w:jc w:val="center"/>
              <w:rPr>
                <w:rFonts w:ascii="Times New Roman" w:eastAsia="Times New Roman" w:hAnsi="Times New Roman"/>
                <w:b/>
                <w:bCs/>
                <w:sz w:val="28"/>
                <w:szCs w:val="28"/>
              </w:rPr>
            </w:pPr>
          </w:p>
          <w:p w14:paraId="458C9DCD" w14:textId="77777777" w:rsidR="00CE5B4F" w:rsidRDefault="00CE5B4F" w:rsidP="00BC5E0B">
            <w:pPr>
              <w:spacing w:after="0" w:line="240" w:lineRule="auto"/>
              <w:jc w:val="center"/>
              <w:rPr>
                <w:rFonts w:ascii="Times New Roman" w:eastAsia="Times New Roman" w:hAnsi="Times New Roman"/>
                <w:b/>
                <w:bCs/>
                <w:sz w:val="28"/>
                <w:szCs w:val="28"/>
              </w:rPr>
            </w:pPr>
          </w:p>
          <w:p w14:paraId="7F7BE2A5" w14:textId="77777777" w:rsidR="00CE5B4F" w:rsidRDefault="00CE5B4F" w:rsidP="00BC5E0B">
            <w:pPr>
              <w:spacing w:after="0" w:line="240" w:lineRule="auto"/>
              <w:jc w:val="center"/>
              <w:rPr>
                <w:rFonts w:ascii="Times New Roman" w:eastAsia="Times New Roman" w:hAnsi="Times New Roman"/>
                <w:b/>
                <w:bCs/>
                <w:sz w:val="28"/>
                <w:szCs w:val="28"/>
              </w:rPr>
            </w:pPr>
          </w:p>
          <w:p w14:paraId="3DE8DC88" w14:textId="77777777" w:rsidR="00CE5B4F" w:rsidRDefault="00CE5B4F" w:rsidP="00BC5E0B">
            <w:pPr>
              <w:spacing w:after="0" w:line="240" w:lineRule="auto"/>
              <w:jc w:val="center"/>
              <w:rPr>
                <w:rFonts w:ascii="Times New Roman" w:eastAsia="Times New Roman" w:hAnsi="Times New Roman"/>
                <w:b/>
                <w:bCs/>
                <w:sz w:val="28"/>
                <w:szCs w:val="28"/>
              </w:rPr>
            </w:pPr>
          </w:p>
          <w:p w14:paraId="10E8F984" w14:textId="77777777" w:rsidR="00CE5B4F" w:rsidRDefault="00CE5B4F" w:rsidP="00BC5E0B">
            <w:pPr>
              <w:spacing w:after="0" w:line="240" w:lineRule="auto"/>
              <w:jc w:val="center"/>
              <w:rPr>
                <w:rFonts w:ascii="Times New Roman" w:eastAsia="Times New Roman" w:hAnsi="Times New Roman"/>
                <w:b/>
                <w:bCs/>
                <w:sz w:val="28"/>
                <w:szCs w:val="28"/>
              </w:rPr>
            </w:pPr>
          </w:p>
          <w:p w14:paraId="0063CD45" w14:textId="296132DC" w:rsidR="005761C5" w:rsidRDefault="005761C5" w:rsidP="00BC5E0B">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TỔNG HỢP SỐ LIỆU THÔNG TIN THÀNH VIÊN </w:t>
            </w:r>
          </w:p>
        </w:tc>
      </w:tr>
      <w:tr w:rsidR="005761C5" w14:paraId="48FDAFC4" w14:textId="77777777" w:rsidTr="00BC5E0B">
        <w:trPr>
          <w:trHeight w:val="360"/>
          <w:jc w:val="center"/>
        </w:trPr>
        <w:tc>
          <w:tcPr>
            <w:tcW w:w="12042" w:type="dxa"/>
            <w:tcBorders>
              <w:top w:val="nil"/>
              <w:left w:val="nil"/>
              <w:bottom w:val="nil"/>
              <w:right w:val="nil"/>
            </w:tcBorders>
            <w:shd w:val="clear" w:color="auto" w:fill="auto"/>
            <w:noWrap/>
            <w:vAlign w:val="bottom"/>
            <w:hideMark/>
          </w:tcPr>
          <w:p w14:paraId="4D58212E" w14:textId="77777777" w:rsidR="005761C5" w:rsidRDefault="005761C5" w:rsidP="00BC5E0B">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TỔ CÔNG NGHỆ SỐ CỘNG ĐỒNG</w:t>
            </w:r>
          </w:p>
        </w:tc>
      </w:tr>
      <w:tr w:rsidR="005761C5" w14:paraId="2BCFDD6D" w14:textId="77777777" w:rsidTr="00BC5E0B">
        <w:trPr>
          <w:trHeight w:val="360"/>
          <w:jc w:val="center"/>
        </w:trPr>
        <w:tc>
          <w:tcPr>
            <w:tcW w:w="12042" w:type="dxa"/>
            <w:tcBorders>
              <w:top w:val="nil"/>
              <w:left w:val="nil"/>
              <w:bottom w:val="nil"/>
              <w:right w:val="nil"/>
            </w:tcBorders>
            <w:shd w:val="clear" w:color="auto" w:fill="auto"/>
            <w:noWrap/>
            <w:vAlign w:val="bottom"/>
            <w:hideMark/>
          </w:tcPr>
          <w:p w14:paraId="474CDE40" w14:textId="77777777" w:rsidR="005761C5" w:rsidRDefault="005761C5" w:rsidP="00BC5E0B">
            <w:pPr>
              <w:spacing w:after="0" w:line="240" w:lineRule="auto"/>
              <w:jc w:val="center"/>
              <w:rPr>
                <w:rFonts w:ascii="Times New Roman" w:eastAsia="Times New Roman" w:hAnsi="Times New Roman"/>
                <w:i/>
                <w:iCs/>
                <w:sz w:val="28"/>
                <w:szCs w:val="28"/>
              </w:rPr>
            </w:pPr>
          </w:p>
          <w:tbl>
            <w:tblPr>
              <w:tblW w:w="9356" w:type="dxa"/>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2694"/>
              <w:gridCol w:w="2409"/>
            </w:tblGrid>
            <w:tr w:rsidR="005761C5" w:rsidRPr="00497C88" w14:paraId="78D87173" w14:textId="77777777" w:rsidTr="00BC5E0B">
              <w:trPr>
                <w:trHeight w:val="1590"/>
              </w:trPr>
              <w:tc>
                <w:tcPr>
                  <w:tcW w:w="851" w:type="dxa"/>
                  <w:shd w:val="clear" w:color="auto" w:fill="auto"/>
                  <w:vAlign w:val="center"/>
                  <w:hideMark/>
                </w:tcPr>
                <w:p w14:paraId="6AF7143D" w14:textId="77777777" w:rsidR="005761C5" w:rsidRPr="00497C88" w:rsidRDefault="005761C5" w:rsidP="00BC5E0B">
                  <w:pPr>
                    <w:spacing w:before="60" w:after="60" w:line="264" w:lineRule="auto"/>
                    <w:jc w:val="center"/>
                    <w:rPr>
                      <w:rFonts w:ascii="Times New Roman" w:eastAsia="Times New Roman" w:hAnsi="Times New Roman"/>
                      <w:b/>
                      <w:bCs/>
                      <w:sz w:val="28"/>
                      <w:szCs w:val="28"/>
                    </w:rPr>
                  </w:pPr>
                  <w:r w:rsidRPr="00497C88">
                    <w:rPr>
                      <w:rFonts w:ascii="Times New Roman" w:eastAsia="Times New Roman" w:hAnsi="Times New Roman"/>
                      <w:b/>
                      <w:bCs/>
                      <w:sz w:val="28"/>
                      <w:szCs w:val="28"/>
                    </w:rPr>
                    <w:t>Stt</w:t>
                  </w:r>
                </w:p>
              </w:tc>
              <w:tc>
                <w:tcPr>
                  <w:tcW w:w="3402" w:type="dxa"/>
                  <w:shd w:val="clear" w:color="auto" w:fill="auto"/>
                  <w:vAlign w:val="center"/>
                  <w:hideMark/>
                </w:tcPr>
                <w:p w14:paraId="23D063F2" w14:textId="77777777" w:rsidR="005761C5" w:rsidRPr="00497C88" w:rsidRDefault="005761C5" w:rsidP="00BC5E0B">
                  <w:pPr>
                    <w:spacing w:before="60" w:after="60" w:line="264" w:lineRule="auto"/>
                    <w:jc w:val="center"/>
                    <w:rPr>
                      <w:rFonts w:ascii="Times New Roman" w:eastAsia="Times New Roman" w:hAnsi="Times New Roman"/>
                      <w:b/>
                      <w:bCs/>
                      <w:sz w:val="28"/>
                      <w:szCs w:val="28"/>
                    </w:rPr>
                  </w:pPr>
                  <w:r>
                    <w:rPr>
                      <w:rFonts w:ascii="Times New Roman" w:eastAsia="Times New Roman" w:hAnsi="Times New Roman"/>
                      <w:b/>
                      <w:bCs/>
                      <w:sz w:val="28"/>
                      <w:szCs w:val="28"/>
                    </w:rPr>
                    <w:t>Thành viên theo thành phần</w:t>
                  </w:r>
                </w:p>
              </w:tc>
              <w:tc>
                <w:tcPr>
                  <w:tcW w:w="2694" w:type="dxa"/>
                  <w:shd w:val="clear" w:color="auto" w:fill="auto"/>
                  <w:vAlign w:val="center"/>
                  <w:hideMark/>
                </w:tcPr>
                <w:p w14:paraId="0C96F117" w14:textId="77777777" w:rsidR="005761C5" w:rsidRPr="00497C88" w:rsidRDefault="005761C5" w:rsidP="00BC5E0B">
                  <w:pPr>
                    <w:spacing w:before="60" w:after="60" w:line="264" w:lineRule="auto"/>
                    <w:jc w:val="center"/>
                    <w:rPr>
                      <w:rFonts w:ascii="Times New Roman" w:eastAsia="Times New Roman" w:hAnsi="Times New Roman"/>
                      <w:b/>
                      <w:bCs/>
                      <w:sz w:val="28"/>
                      <w:szCs w:val="28"/>
                    </w:rPr>
                  </w:pPr>
                  <w:r>
                    <w:rPr>
                      <w:rFonts w:ascii="Times New Roman" w:eastAsia="Times New Roman" w:hAnsi="Times New Roman"/>
                      <w:b/>
                      <w:bCs/>
                      <w:sz w:val="28"/>
                      <w:szCs w:val="28"/>
                    </w:rPr>
                    <w:t>Số lượng</w:t>
                  </w:r>
                </w:p>
              </w:tc>
              <w:tc>
                <w:tcPr>
                  <w:tcW w:w="2409" w:type="dxa"/>
                  <w:shd w:val="clear" w:color="auto" w:fill="auto"/>
                  <w:vAlign w:val="center"/>
                  <w:hideMark/>
                </w:tcPr>
                <w:p w14:paraId="15ABBF59" w14:textId="77777777" w:rsidR="005761C5" w:rsidRPr="00497C88" w:rsidRDefault="005761C5" w:rsidP="00BC5E0B">
                  <w:pPr>
                    <w:spacing w:before="60" w:after="60" w:line="264" w:lineRule="auto"/>
                    <w:jc w:val="center"/>
                    <w:rPr>
                      <w:rFonts w:ascii="Times New Roman" w:eastAsia="Times New Roman" w:hAnsi="Times New Roman"/>
                      <w:b/>
                      <w:bCs/>
                      <w:sz w:val="28"/>
                      <w:szCs w:val="28"/>
                    </w:rPr>
                  </w:pPr>
                  <w:r>
                    <w:rPr>
                      <w:rFonts w:ascii="Times New Roman" w:eastAsia="Times New Roman" w:hAnsi="Times New Roman"/>
                      <w:b/>
                      <w:bCs/>
                      <w:sz w:val="28"/>
                      <w:szCs w:val="28"/>
                    </w:rPr>
                    <w:t>Tỷ lệ</w:t>
                  </w:r>
                </w:p>
              </w:tc>
            </w:tr>
            <w:tr w:rsidR="005761C5" w:rsidRPr="00497C88" w14:paraId="3A1CA8A8" w14:textId="77777777" w:rsidTr="00BC5E0B">
              <w:trPr>
                <w:trHeight w:val="375"/>
              </w:trPr>
              <w:tc>
                <w:tcPr>
                  <w:tcW w:w="851" w:type="dxa"/>
                  <w:shd w:val="clear" w:color="auto" w:fill="auto"/>
                  <w:noWrap/>
                  <w:vAlign w:val="bottom"/>
                  <w:hideMark/>
                </w:tcPr>
                <w:p w14:paraId="22854ADB" w14:textId="77777777" w:rsidR="005761C5" w:rsidRPr="00497C88" w:rsidRDefault="005761C5" w:rsidP="00BC5E0B">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w:t>
                  </w:r>
                </w:p>
              </w:tc>
              <w:tc>
                <w:tcPr>
                  <w:tcW w:w="3402" w:type="dxa"/>
                  <w:shd w:val="clear" w:color="auto" w:fill="auto"/>
                  <w:vAlign w:val="center"/>
                  <w:hideMark/>
                </w:tcPr>
                <w:p w14:paraId="6E95739F" w14:textId="77777777" w:rsidR="005761C5" w:rsidRPr="00497C88" w:rsidRDefault="005761C5" w:rsidP="00BC5E0B">
                  <w:pPr>
                    <w:spacing w:before="60" w:after="60" w:line="264" w:lineRule="auto"/>
                    <w:rPr>
                      <w:rFonts w:ascii="Times New Roman" w:eastAsia="Times New Roman" w:hAnsi="Times New Roman"/>
                      <w:sz w:val="28"/>
                      <w:szCs w:val="28"/>
                    </w:rPr>
                  </w:pPr>
                  <w:r>
                    <w:rPr>
                      <w:rFonts w:ascii="Times New Roman" w:eastAsia="Times New Roman" w:hAnsi="Times New Roman"/>
                      <w:sz w:val="28"/>
                      <w:szCs w:val="28"/>
                    </w:rPr>
                    <w:t>Cán bộ xã đứng điểm</w:t>
                  </w:r>
                  <w:r>
                    <w:rPr>
                      <w:rStyle w:val="FootnoteReference"/>
                      <w:rFonts w:ascii="Times New Roman" w:eastAsia="Times New Roman" w:hAnsi="Times New Roman"/>
                      <w:sz w:val="28"/>
                      <w:szCs w:val="28"/>
                    </w:rPr>
                    <w:footnoteReference w:id="2"/>
                  </w:r>
                </w:p>
              </w:tc>
              <w:tc>
                <w:tcPr>
                  <w:tcW w:w="2694" w:type="dxa"/>
                  <w:shd w:val="clear" w:color="auto" w:fill="auto"/>
                  <w:noWrap/>
                  <w:vAlign w:val="bottom"/>
                </w:tcPr>
                <w:p w14:paraId="76818036" w14:textId="19913138" w:rsidR="005761C5" w:rsidRPr="00497C88" w:rsidRDefault="0028303C"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1194</w:t>
                  </w:r>
                  <w:r w:rsidR="005761C5">
                    <w:rPr>
                      <w:rFonts w:ascii="Times New Roman" w:eastAsia="Times New Roman" w:hAnsi="Times New Roman"/>
                      <w:sz w:val="28"/>
                      <w:szCs w:val="28"/>
                    </w:rPr>
                    <w:t>/</w:t>
                  </w:r>
                  <w:r>
                    <w:rPr>
                      <w:rFonts w:ascii="Times New Roman" w:eastAsia="Times New Roman" w:hAnsi="Times New Roman"/>
                      <w:sz w:val="28"/>
                      <w:szCs w:val="28"/>
                    </w:rPr>
                    <w:t>6157</w:t>
                  </w:r>
                </w:p>
              </w:tc>
              <w:tc>
                <w:tcPr>
                  <w:tcW w:w="2409" w:type="dxa"/>
                  <w:shd w:val="clear" w:color="auto" w:fill="auto"/>
                  <w:noWrap/>
                  <w:vAlign w:val="bottom"/>
                </w:tcPr>
                <w:p w14:paraId="612095B8" w14:textId="3C8298EF" w:rsidR="005761C5" w:rsidRPr="00497C88" w:rsidRDefault="0028303C"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20</w:t>
                  </w:r>
                  <w:r w:rsidR="005761C5">
                    <w:rPr>
                      <w:rFonts w:ascii="Times New Roman" w:eastAsia="Times New Roman" w:hAnsi="Times New Roman"/>
                      <w:sz w:val="28"/>
                      <w:szCs w:val="28"/>
                    </w:rPr>
                    <w:t>%</w:t>
                  </w:r>
                </w:p>
              </w:tc>
            </w:tr>
            <w:tr w:rsidR="005761C5" w:rsidRPr="00497C88" w14:paraId="1BDE243A" w14:textId="77777777" w:rsidTr="00BC5E0B">
              <w:trPr>
                <w:trHeight w:val="375"/>
              </w:trPr>
              <w:tc>
                <w:tcPr>
                  <w:tcW w:w="851" w:type="dxa"/>
                  <w:shd w:val="clear" w:color="auto" w:fill="auto"/>
                  <w:noWrap/>
                  <w:vAlign w:val="bottom"/>
                  <w:hideMark/>
                </w:tcPr>
                <w:p w14:paraId="787F15B0" w14:textId="77777777" w:rsidR="005761C5" w:rsidRPr="00497C88" w:rsidRDefault="005761C5" w:rsidP="00BC5E0B">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2</w:t>
                  </w:r>
                </w:p>
              </w:tc>
              <w:tc>
                <w:tcPr>
                  <w:tcW w:w="3402" w:type="dxa"/>
                  <w:shd w:val="clear" w:color="auto" w:fill="auto"/>
                  <w:vAlign w:val="center"/>
                  <w:hideMark/>
                </w:tcPr>
                <w:p w14:paraId="3E6FE6EA" w14:textId="77777777" w:rsidR="005761C5" w:rsidRPr="00497C88" w:rsidRDefault="005761C5" w:rsidP="00BC5E0B">
                  <w:pPr>
                    <w:spacing w:before="60" w:after="60" w:line="264" w:lineRule="auto"/>
                    <w:rPr>
                      <w:rFonts w:ascii="Times New Roman" w:eastAsia="Times New Roman" w:hAnsi="Times New Roman"/>
                      <w:sz w:val="28"/>
                      <w:szCs w:val="28"/>
                    </w:rPr>
                  </w:pPr>
                  <w:r>
                    <w:rPr>
                      <w:rFonts w:ascii="Times New Roman" w:eastAsia="Times New Roman" w:hAnsi="Times New Roman"/>
                      <w:sz w:val="28"/>
                      <w:szCs w:val="28"/>
                    </w:rPr>
                    <w:t>Đoàn Thanh niên</w:t>
                  </w:r>
                </w:p>
              </w:tc>
              <w:tc>
                <w:tcPr>
                  <w:tcW w:w="2694" w:type="dxa"/>
                  <w:shd w:val="clear" w:color="auto" w:fill="auto"/>
                  <w:noWrap/>
                  <w:vAlign w:val="bottom"/>
                </w:tcPr>
                <w:p w14:paraId="65FA8116" w14:textId="3D930972" w:rsidR="005761C5" w:rsidRPr="00497C88" w:rsidRDefault="0028303C"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1248</w:t>
                  </w:r>
                  <w:r w:rsidR="005761C5">
                    <w:rPr>
                      <w:rFonts w:ascii="Times New Roman" w:eastAsia="Times New Roman" w:hAnsi="Times New Roman"/>
                      <w:sz w:val="28"/>
                      <w:szCs w:val="28"/>
                    </w:rPr>
                    <w:t>/</w:t>
                  </w:r>
                  <w:r>
                    <w:rPr>
                      <w:rFonts w:ascii="Times New Roman" w:eastAsia="Times New Roman" w:hAnsi="Times New Roman"/>
                      <w:sz w:val="28"/>
                      <w:szCs w:val="28"/>
                    </w:rPr>
                    <w:t>6157</w:t>
                  </w:r>
                </w:p>
              </w:tc>
              <w:tc>
                <w:tcPr>
                  <w:tcW w:w="2409" w:type="dxa"/>
                  <w:shd w:val="clear" w:color="auto" w:fill="auto"/>
                  <w:noWrap/>
                  <w:vAlign w:val="bottom"/>
                </w:tcPr>
                <w:p w14:paraId="56372047" w14:textId="090DEE3A" w:rsidR="005761C5" w:rsidRPr="00497C88"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2</w:t>
                  </w:r>
                  <w:r w:rsidR="0028303C">
                    <w:rPr>
                      <w:rFonts w:ascii="Times New Roman" w:eastAsia="Times New Roman" w:hAnsi="Times New Roman"/>
                      <w:sz w:val="28"/>
                      <w:szCs w:val="28"/>
                    </w:rPr>
                    <w:t>0</w:t>
                  </w:r>
                  <w:r>
                    <w:rPr>
                      <w:rFonts w:ascii="Times New Roman" w:eastAsia="Times New Roman" w:hAnsi="Times New Roman"/>
                      <w:sz w:val="28"/>
                      <w:szCs w:val="28"/>
                    </w:rPr>
                    <w:t>%</w:t>
                  </w:r>
                </w:p>
              </w:tc>
            </w:tr>
            <w:tr w:rsidR="005761C5" w:rsidRPr="00497C88" w14:paraId="71035BBF" w14:textId="77777777" w:rsidTr="00BC5E0B">
              <w:trPr>
                <w:trHeight w:val="375"/>
              </w:trPr>
              <w:tc>
                <w:tcPr>
                  <w:tcW w:w="851" w:type="dxa"/>
                  <w:shd w:val="clear" w:color="auto" w:fill="auto"/>
                  <w:noWrap/>
                  <w:vAlign w:val="bottom"/>
                  <w:hideMark/>
                </w:tcPr>
                <w:p w14:paraId="34209625" w14:textId="77777777" w:rsidR="005761C5" w:rsidRPr="00497C88" w:rsidRDefault="005761C5" w:rsidP="00BC5E0B">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3</w:t>
                  </w:r>
                </w:p>
              </w:tc>
              <w:tc>
                <w:tcPr>
                  <w:tcW w:w="3402" w:type="dxa"/>
                  <w:shd w:val="clear" w:color="auto" w:fill="auto"/>
                  <w:vAlign w:val="center"/>
                  <w:hideMark/>
                </w:tcPr>
                <w:p w14:paraId="612CD172" w14:textId="77777777" w:rsidR="005761C5" w:rsidRPr="00497C88" w:rsidRDefault="005761C5" w:rsidP="00BC5E0B">
                  <w:pPr>
                    <w:spacing w:before="60" w:after="60" w:line="264" w:lineRule="auto"/>
                    <w:rPr>
                      <w:rFonts w:ascii="Times New Roman" w:eastAsia="Times New Roman" w:hAnsi="Times New Roman"/>
                      <w:sz w:val="28"/>
                      <w:szCs w:val="28"/>
                    </w:rPr>
                  </w:pPr>
                  <w:r>
                    <w:rPr>
                      <w:rFonts w:ascii="Times New Roman" w:eastAsia="Times New Roman" w:hAnsi="Times New Roman"/>
                      <w:sz w:val="28"/>
                      <w:szCs w:val="28"/>
                    </w:rPr>
                    <w:t>Trưởng thôn</w:t>
                  </w:r>
                </w:p>
              </w:tc>
              <w:tc>
                <w:tcPr>
                  <w:tcW w:w="2694" w:type="dxa"/>
                  <w:shd w:val="clear" w:color="auto" w:fill="auto"/>
                  <w:noWrap/>
                  <w:vAlign w:val="bottom"/>
                </w:tcPr>
                <w:p w14:paraId="0F6BF19C" w14:textId="749367A2" w:rsidR="005761C5" w:rsidRPr="00497C88" w:rsidRDefault="0028303C"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935</w:t>
                  </w:r>
                  <w:r w:rsidR="005761C5">
                    <w:rPr>
                      <w:rFonts w:ascii="Times New Roman" w:eastAsia="Times New Roman" w:hAnsi="Times New Roman"/>
                      <w:sz w:val="28"/>
                      <w:szCs w:val="28"/>
                    </w:rPr>
                    <w:t>/</w:t>
                  </w:r>
                  <w:r>
                    <w:rPr>
                      <w:rFonts w:ascii="Times New Roman" w:eastAsia="Times New Roman" w:hAnsi="Times New Roman"/>
                      <w:sz w:val="28"/>
                      <w:szCs w:val="28"/>
                    </w:rPr>
                    <w:t>6157</w:t>
                  </w:r>
                </w:p>
              </w:tc>
              <w:tc>
                <w:tcPr>
                  <w:tcW w:w="2409" w:type="dxa"/>
                  <w:shd w:val="clear" w:color="auto" w:fill="auto"/>
                  <w:noWrap/>
                  <w:vAlign w:val="bottom"/>
                </w:tcPr>
                <w:p w14:paraId="3B20B66E" w14:textId="30DFEDEB" w:rsidR="005761C5" w:rsidRPr="00497C88"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5761C5" w:rsidRPr="00497C88" w14:paraId="04012107" w14:textId="77777777" w:rsidTr="00BC5E0B">
              <w:trPr>
                <w:trHeight w:val="375"/>
              </w:trPr>
              <w:tc>
                <w:tcPr>
                  <w:tcW w:w="851" w:type="dxa"/>
                  <w:shd w:val="clear" w:color="auto" w:fill="auto"/>
                  <w:noWrap/>
                  <w:vAlign w:val="bottom"/>
                  <w:hideMark/>
                </w:tcPr>
                <w:p w14:paraId="28E39AA9" w14:textId="77777777" w:rsidR="005761C5" w:rsidRPr="00952824" w:rsidRDefault="005761C5" w:rsidP="00BC5E0B">
                  <w:pPr>
                    <w:spacing w:before="60" w:after="60" w:line="264" w:lineRule="auto"/>
                    <w:jc w:val="center"/>
                    <w:rPr>
                      <w:rFonts w:ascii="Times New Roman" w:eastAsia="Times New Roman" w:hAnsi="Times New Roman"/>
                      <w:sz w:val="28"/>
                      <w:szCs w:val="28"/>
                    </w:rPr>
                  </w:pPr>
                  <w:r w:rsidRPr="00952824">
                    <w:rPr>
                      <w:rFonts w:ascii="Times New Roman" w:eastAsia="Times New Roman" w:hAnsi="Times New Roman"/>
                      <w:sz w:val="28"/>
                      <w:szCs w:val="28"/>
                    </w:rPr>
                    <w:t>4</w:t>
                  </w:r>
                </w:p>
              </w:tc>
              <w:tc>
                <w:tcPr>
                  <w:tcW w:w="3402" w:type="dxa"/>
                  <w:shd w:val="clear" w:color="auto" w:fill="auto"/>
                  <w:vAlign w:val="center"/>
                  <w:hideMark/>
                </w:tcPr>
                <w:p w14:paraId="3EB10B01" w14:textId="77777777" w:rsidR="005761C5" w:rsidRPr="00952824" w:rsidRDefault="005761C5" w:rsidP="00BC5E0B">
                  <w:pPr>
                    <w:spacing w:before="60" w:after="60" w:line="264" w:lineRule="auto"/>
                    <w:rPr>
                      <w:rFonts w:ascii="Times New Roman" w:eastAsia="Times New Roman" w:hAnsi="Times New Roman"/>
                      <w:sz w:val="28"/>
                      <w:szCs w:val="28"/>
                    </w:rPr>
                  </w:pPr>
                  <w:r w:rsidRPr="00952824">
                    <w:rPr>
                      <w:rFonts w:ascii="Times New Roman" w:eastAsia="Times New Roman" w:hAnsi="Times New Roman"/>
                      <w:sz w:val="28"/>
                      <w:szCs w:val="28"/>
                    </w:rPr>
                    <w:t>Hội Liên hiệp phụ nữ</w:t>
                  </w:r>
                </w:p>
              </w:tc>
              <w:tc>
                <w:tcPr>
                  <w:tcW w:w="2694" w:type="dxa"/>
                  <w:shd w:val="clear" w:color="auto" w:fill="auto"/>
                  <w:noWrap/>
                  <w:vAlign w:val="bottom"/>
                </w:tcPr>
                <w:p w14:paraId="28FFF563" w14:textId="3A60B36A" w:rsidR="005761C5" w:rsidRPr="001A4E00" w:rsidRDefault="0028303C"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800</w:t>
                  </w:r>
                  <w:r w:rsidR="005761C5" w:rsidRPr="001A4E00">
                    <w:rPr>
                      <w:rFonts w:ascii="Times New Roman" w:eastAsia="Times New Roman" w:hAnsi="Times New Roman"/>
                      <w:sz w:val="28"/>
                      <w:szCs w:val="28"/>
                    </w:rPr>
                    <w:t>/</w:t>
                  </w:r>
                  <w:r>
                    <w:rPr>
                      <w:rFonts w:ascii="Times New Roman" w:eastAsia="Times New Roman" w:hAnsi="Times New Roman"/>
                      <w:sz w:val="28"/>
                      <w:szCs w:val="28"/>
                    </w:rPr>
                    <w:t>6157</w:t>
                  </w:r>
                </w:p>
              </w:tc>
              <w:tc>
                <w:tcPr>
                  <w:tcW w:w="2409" w:type="dxa"/>
                  <w:shd w:val="clear" w:color="auto" w:fill="auto"/>
                  <w:noWrap/>
                  <w:vAlign w:val="bottom"/>
                </w:tcPr>
                <w:p w14:paraId="7E75B080" w14:textId="77777777" w:rsidR="005761C5" w:rsidRPr="001A4E00"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5761C5" w:rsidRPr="00497C88" w14:paraId="48ED5A7C" w14:textId="77777777" w:rsidTr="00BC5E0B">
              <w:trPr>
                <w:trHeight w:val="375"/>
              </w:trPr>
              <w:tc>
                <w:tcPr>
                  <w:tcW w:w="851" w:type="dxa"/>
                  <w:shd w:val="clear" w:color="auto" w:fill="auto"/>
                  <w:noWrap/>
                  <w:vAlign w:val="bottom"/>
                </w:tcPr>
                <w:p w14:paraId="3A5CCD34" w14:textId="77777777" w:rsidR="005761C5" w:rsidRPr="00497C88" w:rsidRDefault="005761C5" w:rsidP="00BC5E0B">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5</w:t>
                  </w:r>
                </w:p>
              </w:tc>
              <w:tc>
                <w:tcPr>
                  <w:tcW w:w="3402" w:type="dxa"/>
                  <w:shd w:val="clear" w:color="auto" w:fill="auto"/>
                  <w:vAlign w:val="center"/>
                </w:tcPr>
                <w:p w14:paraId="15391E8F" w14:textId="77777777" w:rsidR="005761C5" w:rsidRDefault="005761C5" w:rsidP="00BC5E0B">
                  <w:pPr>
                    <w:spacing w:before="60" w:after="60" w:line="264" w:lineRule="auto"/>
                    <w:rPr>
                      <w:rFonts w:ascii="Times New Roman" w:eastAsia="Times New Roman" w:hAnsi="Times New Roman"/>
                      <w:sz w:val="28"/>
                      <w:szCs w:val="28"/>
                    </w:rPr>
                  </w:pPr>
                  <w:r>
                    <w:rPr>
                      <w:rFonts w:ascii="Times New Roman" w:eastAsia="Times New Roman" w:hAnsi="Times New Roman"/>
                      <w:sz w:val="28"/>
                      <w:szCs w:val="28"/>
                    </w:rPr>
                    <w:t>Công an viên</w:t>
                  </w:r>
                </w:p>
              </w:tc>
              <w:tc>
                <w:tcPr>
                  <w:tcW w:w="2694" w:type="dxa"/>
                  <w:shd w:val="clear" w:color="auto" w:fill="auto"/>
                  <w:noWrap/>
                  <w:vAlign w:val="bottom"/>
                </w:tcPr>
                <w:p w14:paraId="4B55FF2F" w14:textId="1AB70354" w:rsidR="005761C5" w:rsidRDefault="0028303C"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413</w:t>
                  </w:r>
                  <w:r w:rsidR="005761C5">
                    <w:rPr>
                      <w:rFonts w:ascii="Times New Roman" w:eastAsia="Times New Roman" w:hAnsi="Times New Roman"/>
                      <w:sz w:val="28"/>
                      <w:szCs w:val="28"/>
                    </w:rPr>
                    <w:t>/</w:t>
                  </w:r>
                  <w:r>
                    <w:rPr>
                      <w:rFonts w:ascii="Times New Roman" w:eastAsia="Times New Roman" w:hAnsi="Times New Roman"/>
                      <w:sz w:val="28"/>
                      <w:szCs w:val="28"/>
                    </w:rPr>
                    <w:t>6157</w:t>
                  </w:r>
                </w:p>
              </w:tc>
              <w:tc>
                <w:tcPr>
                  <w:tcW w:w="2409" w:type="dxa"/>
                  <w:shd w:val="clear" w:color="auto" w:fill="auto"/>
                  <w:noWrap/>
                  <w:vAlign w:val="bottom"/>
                </w:tcPr>
                <w:p w14:paraId="3D2B807F" w14:textId="77777777" w:rsidR="005761C5"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5761C5" w:rsidRPr="00497C88" w14:paraId="7F0D1ECD" w14:textId="77777777" w:rsidTr="00BC5E0B">
              <w:trPr>
                <w:trHeight w:val="375"/>
              </w:trPr>
              <w:tc>
                <w:tcPr>
                  <w:tcW w:w="851" w:type="dxa"/>
                  <w:shd w:val="clear" w:color="auto" w:fill="auto"/>
                  <w:noWrap/>
                  <w:vAlign w:val="bottom"/>
                </w:tcPr>
                <w:p w14:paraId="54B5126C" w14:textId="77777777" w:rsidR="005761C5" w:rsidRPr="00497C88" w:rsidRDefault="005761C5" w:rsidP="00BC5E0B">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6</w:t>
                  </w:r>
                </w:p>
              </w:tc>
              <w:tc>
                <w:tcPr>
                  <w:tcW w:w="3402" w:type="dxa"/>
                  <w:shd w:val="clear" w:color="auto" w:fill="auto"/>
                  <w:vAlign w:val="center"/>
                  <w:hideMark/>
                </w:tcPr>
                <w:p w14:paraId="4190AF19" w14:textId="77777777" w:rsidR="005761C5" w:rsidRPr="00497C88" w:rsidRDefault="005761C5" w:rsidP="00BC5E0B">
                  <w:pPr>
                    <w:spacing w:before="60" w:after="60" w:line="264" w:lineRule="auto"/>
                    <w:rPr>
                      <w:rFonts w:ascii="Times New Roman" w:eastAsia="Times New Roman" w:hAnsi="Times New Roman"/>
                      <w:sz w:val="28"/>
                      <w:szCs w:val="28"/>
                    </w:rPr>
                  </w:pPr>
                  <w:r>
                    <w:rPr>
                      <w:rFonts w:ascii="Times New Roman" w:eastAsia="Times New Roman" w:hAnsi="Times New Roman"/>
                      <w:sz w:val="28"/>
                      <w:szCs w:val="28"/>
                    </w:rPr>
                    <w:t>Hội Nông dân</w:t>
                  </w:r>
                </w:p>
              </w:tc>
              <w:tc>
                <w:tcPr>
                  <w:tcW w:w="2694" w:type="dxa"/>
                  <w:shd w:val="clear" w:color="auto" w:fill="auto"/>
                  <w:noWrap/>
                  <w:vAlign w:val="bottom"/>
                </w:tcPr>
                <w:p w14:paraId="669A2134" w14:textId="707829F6" w:rsidR="005761C5" w:rsidRPr="00497C88" w:rsidRDefault="0028303C"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321</w:t>
                  </w:r>
                  <w:r w:rsidR="005761C5">
                    <w:rPr>
                      <w:rFonts w:ascii="Times New Roman" w:eastAsia="Times New Roman" w:hAnsi="Times New Roman"/>
                      <w:sz w:val="28"/>
                      <w:szCs w:val="28"/>
                    </w:rPr>
                    <w:t>/</w:t>
                  </w:r>
                  <w:r>
                    <w:rPr>
                      <w:rFonts w:ascii="Times New Roman" w:eastAsia="Times New Roman" w:hAnsi="Times New Roman"/>
                      <w:sz w:val="28"/>
                      <w:szCs w:val="28"/>
                    </w:rPr>
                    <w:t>6157</w:t>
                  </w:r>
                </w:p>
              </w:tc>
              <w:tc>
                <w:tcPr>
                  <w:tcW w:w="2409" w:type="dxa"/>
                  <w:shd w:val="clear" w:color="auto" w:fill="auto"/>
                  <w:noWrap/>
                  <w:vAlign w:val="bottom"/>
                </w:tcPr>
                <w:p w14:paraId="41F8C0E6" w14:textId="1719EAE0" w:rsidR="005761C5" w:rsidRPr="00497C88" w:rsidRDefault="0028303C"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5</w:t>
                  </w:r>
                  <w:r w:rsidR="005761C5">
                    <w:rPr>
                      <w:rFonts w:ascii="Times New Roman" w:eastAsia="Times New Roman" w:hAnsi="Times New Roman"/>
                      <w:sz w:val="28"/>
                      <w:szCs w:val="28"/>
                    </w:rPr>
                    <w:t>%</w:t>
                  </w:r>
                </w:p>
              </w:tc>
            </w:tr>
            <w:tr w:rsidR="005761C5" w:rsidRPr="00497C88" w14:paraId="2FAE53F7" w14:textId="77777777" w:rsidTr="00BC5E0B">
              <w:trPr>
                <w:trHeight w:val="375"/>
              </w:trPr>
              <w:tc>
                <w:tcPr>
                  <w:tcW w:w="851" w:type="dxa"/>
                  <w:shd w:val="clear" w:color="auto" w:fill="auto"/>
                  <w:noWrap/>
                  <w:vAlign w:val="bottom"/>
                </w:tcPr>
                <w:p w14:paraId="3563AA37" w14:textId="77777777" w:rsidR="005761C5" w:rsidRPr="00497C88" w:rsidRDefault="005761C5" w:rsidP="00BC5E0B">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7</w:t>
                  </w:r>
                </w:p>
              </w:tc>
              <w:tc>
                <w:tcPr>
                  <w:tcW w:w="3402" w:type="dxa"/>
                  <w:shd w:val="clear" w:color="auto" w:fill="auto"/>
                  <w:vAlign w:val="center"/>
                  <w:hideMark/>
                </w:tcPr>
                <w:p w14:paraId="4B85D0AE" w14:textId="77777777" w:rsidR="005761C5" w:rsidRPr="00497C88" w:rsidRDefault="005761C5" w:rsidP="00BC5E0B">
                  <w:pPr>
                    <w:spacing w:before="60" w:after="60" w:line="264" w:lineRule="auto"/>
                    <w:rPr>
                      <w:rFonts w:ascii="Times New Roman" w:eastAsia="Times New Roman" w:hAnsi="Times New Roman"/>
                      <w:sz w:val="28"/>
                      <w:szCs w:val="28"/>
                    </w:rPr>
                  </w:pPr>
                  <w:r>
                    <w:rPr>
                      <w:rFonts w:ascii="Times New Roman" w:eastAsia="Times New Roman" w:hAnsi="Times New Roman"/>
                      <w:sz w:val="28"/>
                      <w:szCs w:val="28"/>
                    </w:rPr>
                    <w:t>Bí thư chi bộ</w:t>
                  </w:r>
                </w:p>
              </w:tc>
              <w:tc>
                <w:tcPr>
                  <w:tcW w:w="2694" w:type="dxa"/>
                  <w:shd w:val="clear" w:color="auto" w:fill="auto"/>
                  <w:noWrap/>
                  <w:vAlign w:val="bottom"/>
                </w:tcPr>
                <w:p w14:paraId="67A36EBD" w14:textId="4F06F093" w:rsidR="005761C5" w:rsidRPr="00497C88"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2</w:t>
                  </w:r>
                  <w:r w:rsidR="0028303C">
                    <w:rPr>
                      <w:rFonts w:ascii="Times New Roman" w:eastAsia="Times New Roman" w:hAnsi="Times New Roman"/>
                      <w:sz w:val="28"/>
                      <w:szCs w:val="28"/>
                    </w:rPr>
                    <w:t>63</w:t>
                  </w:r>
                  <w:r>
                    <w:rPr>
                      <w:rFonts w:ascii="Times New Roman" w:eastAsia="Times New Roman" w:hAnsi="Times New Roman"/>
                      <w:sz w:val="28"/>
                      <w:szCs w:val="28"/>
                    </w:rPr>
                    <w:t>/</w:t>
                  </w:r>
                  <w:r w:rsidR="0028303C">
                    <w:rPr>
                      <w:rFonts w:ascii="Times New Roman" w:eastAsia="Times New Roman" w:hAnsi="Times New Roman"/>
                      <w:sz w:val="28"/>
                      <w:szCs w:val="28"/>
                    </w:rPr>
                    <w:t>6157</w:t>
                  </w:r>
                </w:p>
              </w:tc>
              <w:tc>
                <w:tcPr>
                  <w:tcW w:w="2409" w:type="dxa"/>
                  <w:shd w:val="clear" w:color="auto" w:fill="auto"/>
                  <w:noWrap/>
                  <w:vAlign w:val="bottom"/>
                </w:tcPr>
                <w:p w14:paraId="03DC261A" w14:textId="38003EE6" w:rsidR="005761C5" w:rsidRPr="00497C88" w:rsidRDefault="0028303C"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4</w:t>
                  </w:r>
                  <w:r w:rsidR="005761C5">
                    <w:rPr>
                      <w:rFonts w:ascii="Times New Roman" w:eastAsia="Times New Roman" w:hAnsi="Times New Roman"/>
                      <w:sz w:val="28"/>
                      <w:szCs w:val="28"/>
                    </w:rPr>
                    <w:t>%</w:t>
                  </w:r>
                </w:p>
              </w:tc>
            </w:tr>
            <w:tr w:rsidR="005761C5" w:rsidRPr="00497C88" w14:paraId="68C14E07" w14:textId="77777777" w:rsidTr="00BC5E0B">
              <w:trPr>
                <w:trHeight w:val="375"/>
              </w:trPr>
              <w:tc>
                <w:tcPr>
                  <w:tcW w:w="851" w:type="dxa"/>
                  <w:shd w:val="clear" w:color="auto" w:fill="auto"/>
                  <w:noWrap/>
                  <w:vAlign w:val="bottom"/>
                </w:tcPr>
                <w:p w14:paraId="4DD7FE20" w14:textId="77777777" w:rsidR="005761C5" w:rsidRPr="00497C88"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8</w:t>
                  </w:r>
                </w:p>
              </w:tc>
              <w:tc>
                <w:tcPr>
                  <w:tcW w:w="3402" w:type="dxa"/>
                  <w:shd w:val="clear" w:color="auto" w:fill="auto"/>
                  <w:vAlign w:val="center"/>
                  <w:hideMark/>
                </w:tcPr>
                <w:p w14:paraId="723CF1D5" w14:textId="77777777" w:rsidR="005761C5" w:rsidRPr="00497C88" w:rsidRDefault="005761C5" w:rsidP="00BC5E0B">
                  <w:pPr>
                    <w:spacing w:before="60" w:after="60" w:line="264" w:lineRule="auto"/>
                    <w:rPr>
                      <w:rFonts w:ascii="Times New Roman" w:eastAsia="Times New Roman" w:hAnsi="Times New Roman"/>
                      <w:sz w:val="28"/>
                      <w:szCs w:val="28"/>
                    </w:rPr>
                  </w:pPr>
                  <w:r>
                    <w:rPr>
                      <w:rFonts w:ascii="Times New Roman" w:eastAsia="Times New Roman" w:hAnsi="Times New Roman"/>
                      <w:sz w:val="28"/>
                      <w:szCs w:val="28"/>
                    </w:rPr>
                    <w:t>Chức danh khác</w:t>
                  </w:r>
                </w:p>
              </w:tc>
              <w:tc>
                <w:tcPr>
                  <w:tcW w:w="2694" w:type="dxa"/>
                  <w:shd w:val="clear" w:color="auto" w:fill="auto"/>
                  <w:noWrap/>
                  <w:vAlign w:val="bottom"/>
                </w:tcPr>
                <w:p w14:paraId="27165AE9" w14:textId="3BC8738A" w:rsidR="005761C5" w:rsidRPr="00497C88" w:rsidRDefault="0028303C"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983</w:t>
                  </w:r>
                  <w:r w:rsidR="005761C5">
                    <w:rPr>
                      <w:rFonts w:ascii="Times New Roman" w:eastAsia="Times New Roman" w:hAnsi="Times New Roman"/>
                      <w:sz w:val="28"/>
                      <w:szCs w:val="28"/>
                    </w:rPr>
                    <w:t>/</w:t>
                  </w:r>
                  <w:r>
                    <w:rPr>
                      <w:rFonts w:ascii="Times New Roman" w:eastAsia="Times New Roman" w:hAnsi="Times New Roman"/>
                      <w:sz w:val="28"/>
                      <w:szCs w:val="28"/>
                    </w:rPr>
                    <w:t>6157</w:t>
                  </w:r>
                </w:p>
              </w:tc>
              <w:tc>
                <w:tcPr>
                  <w:tcW w:w="2409" w:type="dxa"/>
                  <w:shd w:val="clear" w:color="auto" w:fill="auto"/>
                  <w:noWrap/>
                  <w:vAlign w:val="bottom"/>
                </w:tcPr>
                <w:p w14:paraId="1FAA7117" w14:textId="663572CC" w:rsidR="005761C5" w:rsidRPr="00497C88"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28303C">
                    <w:rPr>
                      <w:rFonts w:ascii="Times New Roman" w:eastAsia="Times New Roman" w:hAnsi="Times New Roman"/>
                      <w:sz w:val="28"/>
                      <w:szCs w:val="28"/>
                    </w:rPr>
                    <w:t>6</w:t>
                  </w:r>
                  <w:r>
                    <w:rPr>
                      <w:rFonts w:ascii="Times New Roman" w:eastAsia="Times New Roman" w:hAnsi="Times New Roman"/>
                      <w:sz w:val="28"/>
                      <w:szCs w:val="28"/>
                    </w:rPr>
                    <w:t>%</w:t>
                  </w:r>
                </w:p>
              </w:tc>
            </w:tr>
          </w:tbl>
          <w:p w14:paraId="5ADB581B" w14:textId="77777777" w:rsidR="005761C5" w:rsidRDefault="005761C5" w:rsidP="00BC5E0B">
            <w:pPr>
              <w:spacing w:after="0" w:line="240" w:lineRule="auto"/>
              <w:jc w:val="center"/>
              <w:rPr>
                <w:rFonts w:ascii="Times New Roman" w:eastAsia="Times New Roman" w:hAnsi="Times New Roman"/>
                <w:i/>
                <w:iCs/>
                <w:sz w:val="28"/>
                <w:szCs w:val="28"/>
              </w:rPr>
            </w:pPr>
          </w:p>
        </w:tc>
      </w:tr>
    </w:tbl>
    <w:p w14:paraId="0CF07922" w14:textId="77777777" w:rsidR="005761C5" w:rsidRDefault="005761C5" w:rsidP="0006699C">
      <w:pPr>
        <w:tabs>
          <w:tab w:val="left" w:pos="3495"/>
        </w:tabs>
        <w:rPr>
          <w:rFonts w:ascii="Times New Roman" w:hAnsi="Times New Roman"/>
          <w:sz w:val="28"/>
          <w:szCs w:val="28"/>
        </w:rPr>
      </w:pPr>
    </w:p>
    <w:p w14:paraId="4F73A75E" w14:textId="77777777" w:rsidR="003C2C63" w:rsidRDefault="003C2C63" w:rsidP="0006699C">
      <w:pPr>
        <w:tabs>
          <w:tab w:val="left" w:pos="3495"/>
        </w:tabs>
        <w:rPr>
          <w:rFonts w:ascii="Times New Roman" w:hAnsi="Times New Roman"/>
          <w:sz w:val="28"/>
          <w:szCs w:val="28"/>
        </w:rPr>
      </w:pPr>
    </w:p>
    <w:bookmarkEnd w:id="0"/>
    <w:p w14:paraId="51F31D8B" w14:textId="4509AFBE" w:rsidR="003C2C63" w:rsidRDefault="005761C5" w:rsidP="0006699C">
      <w:pPr>
        <w:tabs>
          <w:tab w:val="left" w:pos="3495"/>
        </w:tabs>
        <w:rPr>
          <w:rFonts w:ascii="Times New Roman" w:hAnsi="Times New Roman"/>
          <w:sz w:val="28"/>
          <w:szCs w:val="28"/>
        </w:rPr>
      </w:pPr>
      <w:r>
        <w:rPr>
          <w:noProof/>
          <w14:ligatures w14:val="standardContextual"/>
        </w:rPr>
        <w:drawing>
          <wp:inline distT="0" distB="0" distL="0" distR="0" wp14:anchorId="1FA7E6B0" wp14:editId="462A9C8E">
            <wp:extent cx="4642485" cy="2840355"/>
            <wp:effectExtent l="0" t="0" r="5715" b="17145"/>
            <wp:docPr id="1830834179"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ectPr w:rsidR="003C2C63" w:rsidSect="0006699C">
      <w:pgSz w:w="11907" w:h="16840" w:code="9"/>
      <w:pgMar w:top="992" w:right="1134" w:bottom="1134" w:left="1701" w:header="567" w:footer="5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2AF4E" w14:textId="77777777" w:rsidR="00E93FB9" w:rsidRDefault="00E93FB9">
      <w:pPr>
        <w:spacing w:after="0" w:line="240" w:lineRule="auto"/>
      </w:pPr>
      <w:r>
        <w:separator/>
      </w:r>
    </w:p>
  </w:endnote>
  <w:endnote w:type="continuationSeparator" w:id="0">
    <w:p w14:paraId="76D6F4C0" w14:textId="77777777" w:rsidR="00E93FB9" w:rsidRDefault="00E9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292AE" w14:textId="77777777" w:rsidR="006E6B39" w:rsidRDefault="006E6B39">
    <w:pPr>
      <w:pStyle w:val="Footer"/>
      <w:jc w:val="right"/>
    </w:pPr>
  </w:p>
  <w:p w14:paraId="1FE201C4" w14:textId="77777777" w:rsidR="006E6B39" w:rsidRDefault="006E6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8913" w14:textId="77777777" w:rsidR="006E6B39" w:rsidRDefault="00000000" w:rsidP="00B61F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F097A8" w14:textId="77777777" w:rsidR="006E6B39" w:rsidRDefault="006E6B39" w:rsidP="00B61F8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80C7A" w14:textId="77777777" w:rsidR="006E6B39" w:rsidRPr="00D159BC" w:rsidRDefault="006E6B39">
    <w:pPr>
      <w:pStyle w:val="Footer"/>
      <w:rPr>
        <w:lang w:val="nl-N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9E602" w14:textId="77777777" w:rsidR="006E6B39" w:rsidRPr="007F55EC" w:rsidRDefault="00000000" w:rsidP="007F55EC">
    <w:pPr>
      <w:pStyle w:val="Footer"/>
    </w:pPr>
    <w:r w:rsidRPr="007F55E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0F23D" w14:textId="77777777" w:rsidR="00E93FB9" w:rsidRDefault="00E93FB9">
      <w:pPr>
        <w:spacing w:after="0" w:line="240" w:lineRule="auto"/>
      </w:pPr>
      <w:r>
        <w:separator/>
      </w:r>
    </w:p>
  </w:footnote>
  <w:footnote w:type="continuationSeparator" w:id="0">
    <w:p w14:paraId="038390D3" w14:textId="77777777" w:rsidR="00E93FB9" w:rsidRDefault="00E93FB9">
      <w:pPr>
        <w:spacing w:after="0" w:line="240" w:lineRule="auto"/>
      </w:pPr>
      <w:r>
        <w:continuationSeparator/>
      </w:r>
    </w:p>
  </w:footnote>
  <w:footnote w:id="1">
    <w:p w14:paraId="2D6DDD12" w14:textId="607735A9" w:rsidR="00D5376C" w:rsidRDefault="00D5376C">
      <w:pPr>
        <w:pStyle w:val="FootnoteText"/>
      </w:pPr>
      <w:r>
        <w:rPr>
          <w:rStyle w:val="FootnoteReference"/>
        </w:rPr>
        <w:footnoteRef/>
      </w:r>
      <w:r>
        <w:t xml:space="preserve"> Mức chi này trên cơ sở tham khảo nghị quyết hỗ trợ của các tỉnh: Yên Bái: 500.000 đồng/tháng/tổ; Hà Tĩnh: 600.000 đồng/tháng/tổ</w:t>
      </w:r>
      <w:r w:rsidR="00F97E25">
        <w:t>; Cà Mau: 600.000 đồng/tháng/tổ</w:t>
      </w:r>
    </w:p>
    <w:p w14:paraId="284E2F5D" w14:textId="77777777" w:rsidR="00CE5B4F" w:rsidRDefault="00CE5B4F">
      <w:pPr>
        <w:pStyle w:val="FootnoteText"/>
      </w:pPr>
    </w:p>
    <w:p w14:paraId="5B1F6B11" w14:textId="77777777" w:rsidR="00CE5B4F" w:rsidRDefault="00CE5B4F">
      <w:pPr>
        <w:pStyle w:val="FootnoteText"/>
      </w:pPr>
    </w:p>
    <w:p w14:paraId="4B6ADC83" w14:textId="77777777" w:rsidR="00CE5B4F" w:rsidRDefault="00CE5B4F">
      <w:pPr>
        <w:pStyle w:val="FootnoteText"/>
      </w:pPr>
    </w:p>
  </w:footnote>
  <w:footnote w:id="2">
    <w:p w14:paraId="606E5B5D" w14:textId="77777777" w:rsidR="005761C5" w:rsidRDefault="005761C5" w:rsidP="005761C5">
      <w:pPr>
        <w:pStyle w:val="FootnoteText"/>
      </w:pPr>
      <w:r>
        <w:rPr>
          <w:rStyle w:val="FootnoteReference"/>
        </w:rPr>
        <w:footnoteRef/>
      </w:r>
      <w:r>
        <w:t xml:space="preserve"> Tại các đơn vị: Hội An, Đại Lộc, Duy Xuyên, Núi Thành có tổ từ 2-3 cán bộ xã đứng điểm</w:t>
      </w:r>
    </w:p>
    <w:p w14:paraId="04B3E48B" w14:textId="77777777" w:rsidR="005761C5" w:rsidRDefault="005761C5" w:rsidP="005761C5">
      <w:pPr>
        <w:pStyle w:val="FootnoteText"/>
      </w:pPr>
      <w:r>
        <w:t>Nông Sơn: Có 01 thị trấn Trung phước có cán bộ xã đứng điểm. Còn 5 xã còn lại không có cán bộ xã đứng điểm</w:t>
      </w:r>
    </w:p>
    <w:p w14:paraId="04534F3D" w14:textId="77777777" w:rsidR="005761C5" w:rsidRDefault="005761C5" w:rsidP="005761C5">
      <w:pPr>
        <w:pStyle w:val="FootnoteText"/>
      </w:pPr>
      <w:r>
        <w:t>Tây Giang: Không có cán bộ xã đứng điểm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5200" w14:textId="77777777" w:rsidR="006E6B39" w:rsidRDefault="00000000">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12</w:t>
    </w:r>
    <w:r>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C4572" w14:textId="77777777" w:rsidR="006E6B39" w:rsidRDefault="006E6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6ABA"/>
    <w:multiLevelType w:val="hybridMultilevel"/>
    <w:tmpl w:val="B41C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708C7"/>
    <w:multiLevelType w:val="hybridMultilevel"/>
    <w:tmpl w:val="DFDA5330"/>
    <w:lvl w:ilvl="0" w:tplc="E28CB9DE">
      <w:start w:val="1"/>
      <w:numFmt w:val="upperRoman"/>
      <w:lvlText w:val="%1."/>
      <w:lvlJc w:val="left"/>
      <w:pPr>
        <w:ind w:left="1069" w:hanging="249"/>
        <w:jc w:val="right"/>
      </w:pPr>
      <w:rPr>
        <w:rFonts w:ascii="Times New Roman" w:eastAsia="Times New Roman" w:hAnsi="Times New Roman" w:cs="Times New Roman" w:hint="default"/>
        <w:b/>
        <w:bCs/>
        <w:i w:val="0"/>
        <w:iCs w:val="0"/>
        <w:spacing w:val="0"/>
        <w:w w:val="100"/>
        <w:sz w:val="28"/>
        <w:szCs w:val="28"/>
        <w:lang w:val="vi" w:eastAsia="en-US" w:bidi="ar-SA"/>
      </w:rPr>
    </w:lvl>
    <w:lvl w:ilvl="1" w:tplc="2214B0E4">
      <w:start w:val="1"/>
      <w:numFmt w:val="decimal"/>
      <w:lvlText w:val="%2."/>
      <w:lvlJc w:val="left"/>
      <w:pPr>
        <w:ind w:left="1101" w:hanging="280"/>
        <w:jc w:val="right"/>
      </w:pPr>
      <w:rPr>
        <w:rFonts w:ascii="Times New Roman" w:eastAsia="Times New Roman" w:hAnsi="Times New Roman" w:cs="Times New Roman" w:hint="default"/>
        <w:b/>
        <w:bCs/>
        <w:i w:val="0"/>
        <w:iCs w:val="0"/>
        <w:spacing w:val="0"/>
        <w:w w:val="100"/>
        <w:sz w:val="28"/>
        <w:szCs w:val="28"/>
        <w:lang w:val="vi" w:eastAsia="en-US" w:bidi="ar-SA"/>
      </w:rPr>
    </w:lvl>
    <w:lvl w:ilvl="2" w:tplc="A8A0ACC4">
      <w:numFmt w:val="bullet"/>
      <w:lvlText w:val="-"/>
      <w:lvlJc w:val="left"/>
      <w:pPr>
        <w:ind w:left="101" w:hanging="157"/>
      </w:pPr>
      <w:rPr>
        <w:rFonts w:ascii="Times New Roman" w:eastAsia="Times New Roman" w:hAnsi="Times New Roman" w:cs="Times New Roman" w:hint="default"/>
        <w:b w:val="0"/>
        <w:bCs w:val="0"/>
        <w:i w:val="0"/>
        <w:iCs w:val="0"/>
        <w:spacing w:val="0"/>
        <w:w w:val="100"/>
        <w:sz w:val="28"/>
        <w:szCs w:val="28"/>
        <w:lang w:val="vi" w:eastAsia="en-US" w:bidi="ar-SA"/>
      </w:rPr>
    </w:lvl>
    <w:lvl w:ilvl="3" w:tplc="59B4DF8C">
      <w:numFmt w:val="bullet"/>
      <w:lvlText w:val="•"/>
      <w:lvlJc w:val="left"/>
      <w:pPr>
        <w:ind w:left="1060" w:hanging="157"/>
      </w:pPr>
      <w:rPr>
        <w:rFonts w:hint="default"/>
        <w:lang w:val="vi" w:eastAsia="en-US" w:bidi="ar-SA"/>
      </w:rPr>
    </w:lvl>
    <w:lvl w:ilvl="4" w:tplc="BB6CD7E8">
      <w:numFmt w:val="bullet"/>
      <w:lvlText w:val="•"/>
      <w:lvlJc w:val="left"/>
      <w:pPr>
        <w:ind w:left="1100" w:hanging="157"/>
      </w:pPr>
      <w:rPr>
        <w:rFonts w:hint="default"/>
        <w:lang w:val="vi" w:eastAsia="en-US" w:bidi="ar-SA"/>
      </w:rPr>
    </w:lvl>
    <w:lvl w:ilvl="5" w:tplc="7E865E4C">
      <w:numFmt w:val="bullet"/>
      <w:lvlText w:val="•"/>
      <w:lvlJc w:val="left"/>
      <w:pPr>
        <w:ind w:left="2474" w:hanging="157"/>
      </w:pPr>
      <w:rPr>
        <w:rFonts w:hint="default"/>
        <w:lang w:val="vi" w:eastAsia="en-US" w:bidi="ar-SA"/>
      </w:rPr>
    </w:lvl>
    <w:lvl w:ilvl="6" w:tplc="235E5374">
      <w:numFmt w:val="bullet"/>
      <w:lvlText w:val="•"/>
      <w:lvlJc w:val="left"/>
      <w:pPr>
        <w:ind w:left="3848" w:hanging="157"/>
      </w:pPr>
      <w:rPr>
        <w:rFonts w:hint="default"/>
        <w:lang w:val="vi" w:eastAsia="en-US" w:bidi="ar-SA"/>
      </w:rPr>
    </w:lvl>
    <w:lvl w:ilvl="7" w:tplc="F022DA20">
      <w:numFmt w:val="bullet"/>
      <w:lvlText w:val="•"/>
      <w:lvlJc w:val="left"/>
      <w:pPr>
        <w:ind w:left="5223" w:hanging="157"/>
      </w:pPr>
      <w:rPr>
        <w:rFonts w:hint="default"/>
        <w:lang w:val="vi" w:eastAsia="en-US" w:bidi="ar-SA"/>
      </w:rPr>
    </w:lvl>
    <w:lvl w:ilvl="8" w:tplc="B210B48A">
      <w:numFmt w:val="bullet"/>
      <w:lvlText w:val="•"/>
      <w:lvlJc w:val="left"/>
      <w:pPr>
        <w:ind w:left="6597" w:hanging="157"/>
      </w:pPr>
      <w:rPr>
        <w:rFonts w:hint="default"/>
        <w:lang w:val="vi" w:eastAsia="en-US" w:bidi="ar-SA"/>
      </w:rPr>
    </w:lvl>
  </w:abstractNum>
  <w:abstractNum w:abstractNumId="2" w15:restartNumberingAfterBreak="0">
    <w:nsid w:val="58DD5884"/>
    <w:multiLevelType w:val="hybridMultilevel"/>
    <w:tmpl w:val="4AA63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801819"/>
    <w:multiLevelType w:val="hybridMultilevel"/>
    <w:tmpl w:val="79786D92"/>
    <w:lvl w:ilvl="0" w:tplc="7CCAE610">
      <w:start w:val="2"/>
      <w:numFmt w:val="bullet"/>
      <w:lvlText w:val="-"/>
      <w:lvlJc w:val="left"/>
      <w:pPr>
        <w:ind w:left="927"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4" w15:restartNumberingAfterBreak="0">
    <w:nsid w:val="68BA7B3D"/>
    <w:multiLevelType w:val="hybridMultilevel"/>
    <w:tmpl w:val="19F6428A"/>
    <w:lvl w:ilvl="0" w:tplc="39E22678">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750738712">
    <w:abstractNumId w:val="4"/>
  </w:num>
  <w:num w:numId="2" w16cid:durableId="1772313457">
    <w:abstractNumId w:val="0"/>
  </w:num>
  <w:num w:numId="3" w16cid:durableId="565381472">
    <w:abstractNumId w:val="3"/>
  </w:num>
  <w:num w:numId="4" w16cid:durableId="425350691">
    <w:abstractNumId w:val="1"/>
  </w:num>
  <w:num w:numId="5" w16cid:durableId="711420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9C"/>
    <w:rsid w:val="0000384D"/>
    <w:rsid w:val="00012CAB"/>
    <w:rsid w:val="000179C1"/>
    <w:rsid w:val="00022B7A"/>
    <w:rsid w:val="00032897"/>
    <w:rsid w:val="00035D2A"/>
    <w:rsid w:val="00045B1A"/>
    <w:rsid w:val="00053C5D"/>
    <w:rsid w:val="00065497"/>
    <w:rsid w:val="0006699C"/>
    <w:rsid w:val="00084FD6"/>
    <w:rsid w:val="00087013"/>
    <w:rsid w:val="0008793E"/>
    <w:rsid w:val="00095FBD"/>
    <w:rsid w:val="000B14DE"/>
    <w:rsid w:val="000B14E6"/>
    <w:rsid w:val="000B1B26"/>
    <w:rsid w:val="000C18E9"/>
    <w:rsid w:val="000C22EB"/>
    <w:rsid w:val="000E7429"/>
    <w:rsid w:val="000F1A0B"/>
    <w:rsid w:val="00101FFD"/>
    <w:rsid w:val="001072E4"/>
    <w:rsid w:val="00112639"/>
    <w:rsid w:val="0012462E"/>
    <w:rsid w:val="0013775E"/>
    <w:rsid w:val="00142B01"/>
    <w:rsid w:val="0014465A"/>
    <w:rsid w:val="0015393E"/>
    <w:rsid w:val="0019636E"/>
    <w:rsid w:val="001E350D"/>
    <w:rsid w:val="0020087A"/>
    <w:rsid w:val="00226B2F"/>
    <w:rsid w:val="00234B42"/>
    <w:rsid w:val="00247A64"/>
    <w:rsid w:val="0028303C"/>
    <w:rsid w:val="0029668E"/>
    <w:rsid w:val="00296937"/>
    <w:rsid w:val="002A1D1F"/>
    <w:rsid w:val="002D3360"/>
    <w:rsid w:val="003017CC"/>
    <w:rsid w:val="00307FAB"/>
    <w:rsid w:val="00337F73"/>
    <w:rsid w:val="00344CBA"/>
    <w:rsid w:val="003460BD"/>
    <w:rsid w:val="00350057"/>
    <w:rsid w:val="003706B6"/>
    <w:rsid w:val="00372A94"/>
    <w:rsid w:val="003820E0"/>
    <w:rsid w:val="0039371D"/>
    <w:rsid w:val="003942A0"/>
    <w:rsid w:val="003C2C63"/>
    <w:rsid w:val="003D0421"/>
    <w:rsid w:val="004223F1"/>
    <w:rsid w:val="00423602"/>
    <w:rsid w:val="004258B2"/>
    <w:rsid w:val="00457719"/>
    <w:rsid w:val="0046002B"/>
    <w:rsid w:val="004A18BA"/>
    <w:rsid w:val="004B425C"/>
    <w:rsid w:val="004B4521"/>
    <w:rsid w:val="004D2BC8"/>
    <w:rsid w:val="004F4CE1"/>
    <w:rsid w:val="00501FAE"/>
    <w:rsid w:val="0051381B"/>
    <w:rsid w:val="005318B3"/>
    <w:rsid w:val="00555F2A"/>
    <w:rsid w:val="00561DDC"/>
    <w:rsid w:val="00563C4E"/>
    <w:rsid w:val="00564A0D"/>
    <w:rsid w:val="005761C5"/>
    <w:rsid w:val="00585240"/>
    <w:rsid w:val="005A3D42"/>
    <w:rsid w:val="005B410B"/>
    <w:rsid w:val="005C2A5F"/>
    <w:rsid w:val="005D02CD"/>
    <w:rsid w:val="005D121A"/>
    <w:rsid w:val="005E08E0"/>
    <w:rsid w:val="00615F66"/>
    <w:rsid w:val="00627F60"/>
    <w:rsid w:val="00630D8C"/>
    <w:rsid w:val="00640D1F"/>
    <w:rsid w:val="0064150A"/>
    <w:rsid w:val="00652E24"/>
    <w:rsid w:val="006721FE"/>
    <w:rsid w:val="006B0DE3"/>
    <w:rsid w:val="006D4B96"/>
    <w:rsid w:val="006E0DC1"/>
    <w:rsid w:val="006E6B39"/>
    <w:rsid w:val="006F1BA6"/>
    <w:rsid w:val="007037DF"/>
    <w:rsid w:val="007407CD"/>
    <w:rsid w:val="00744BF3"/>
    <w:rsid w:val="0074532B"/>
    <w:rsid w:val="007710D5"/>
    <w:rsid w:val="007740EB"/>
    <w:rsid w:val="007E72B3"/>
    <w:rsid w:val="007F3705"/>
    <w:rsid w:val="007F78B3"/>
    <w:rsid w:val="00802BF2"/>
    <w:rsid w:val="008336FA"/>
    <w:rsid w:val="00840507"/>
    <w:rsid w:val="008464CA"/>
    <w:rsid w:val="00846F01"/>
    <w:rsid w:val="0085750F"/>
    <w:rsid w:val="00866244"/>
    <w:rsid w:val="0088097E"/>
    <w:rsid w:val="008B3C5D"/>
    <w:rsid w:val="008C1893"/>
    <w:rsid w:val="008D3A19"/>
    <w:rsid w:val="008E2E8C"/>
    <w:rsid w:val="008E4FAA"/>
    <w:rsid w:val="008F6AAE"/>
    <w:rsid w:val="00904BE6"/>
    <w:rsid w:val="0090749E"/>
    <w:rsid w:val="009107A3"/>
    <w:rsid w:val="00936812"/>
    <w:rsid w:val="009475BE"/>
    <w:rsid w:val="0094771E"/>
    <w:rsid w:val="009663B9"/>
    <w:rsid w:val="009C44A7"/>
    <w:rsid w:val="009D7983"/>
    <w:rsid w:val="009E3EC9"/>
    <w:rsid w:val="009F366A"/>
    <w:rsid w:val="00A07983"/>
    <w:rsid w:val="00A11C7D"/>
    <w:rsid w:val="00A25D49"/>
    <w:rsid w:val="00A3661C"/>
    <w:rsid w:val="00A423D3"/>
    <w:rsid w:val="00A515C1"/>
    <w:rsid w:val="00A60322"/>
    <w:rsid w:val="00A91F12"/>
    <w:rsid w:val="00A92F82"/>
    <w:rsid w:val="00AC6B45"/>
    <w:rsid w:val="00AD20E0"/>
    <w:rsid w:val="00AE65EE"/>
    <w:rsid w:val="00B204A4"/>
    <w:rsid w:val="00B21E6F"/>
    <w:rsid w:val="00B23FCF"/>
    <w:rsid w:val="00B63E0D"/>
    <w:rsid w:val="00B82F79"/>
    <w:rsid w:val="00BA5CF0"/>
    <w:rsid w:val="00BA67AA"/>
    <w:rsid w:val="00BC0810"/>
    <w:rsid w:val="00BC1ECD"/>
    <w:rsid w:val="00BF4710"/>
    <w:rsid w:val="00C01DE7"/>
    <w:rsid w:val="00C037B3"/>
    <w:rsid w:val="00C14969"/>
    <w:rsid w:val="00C23A28"/>
    <w:rsid w:val="00C24C31"/>
    <w:rsid w:val="00C341F2"/>
    <w:rsid w:val="00C35D5B"/>
    <w:rsid w:val="00C37073"/>
    <w:rsid w:val="00C60D4F"/>
    <w:rsid w:val="00C67214"/>
    <w:rsid w:val="00C95F26"/>
    <w:rsid w:val="00CC4F99"/>
    <w:rsid w:val="00CE5B4F"/>
    <w:rsid w:val="00CF4BF7"/>
    <w:rsid w:val="00D227CC"/>
    <w:rsid w:val="00D30BBB"/>
    <w:rsid w:val="00D5376C"/>
    <w:rsid w:val="00D5405B"/>
    <w:rsid w:val="00D628C9"/>
    <w:rsid w:val="00D701EF"/>
    <w:rsid w:val="00D749AA"/>
    <w:rsid w:val="00D74C27"/>
    <w:rsid w:val="00DA628C"/>
    <w:rsid w:val="00DC2C7E"/>
    <w:rsid w:val="00DD62A8"/>
    <w:rsid w:val="00DF616E"/>
    <w:rsid w:val="00E025B9"/>
    <w:rsid w:val="00E14A0F"/>
    <w:rsid w:val="00E20FDE"/>
    <w:rsid w:val="00E2222D"/>
    <w:rsid w:val="00E34530"/>
    <w:rsid w:val="00E42CDC"/>
    <w:rsid w:val="00E5449F"/>
    <w:rsid w:val="00E55FD5"/>
    <w:rsid w:val="00E60AA4"/>
    <w:rsid w:val="00E67F02"/>
    <w:rsid w:val="00E93FB9"/>
    <w:rsid w:val="00EA0B1A"/>
    <w:rsid w:val="00EB30A6"/>
    <w:rsid w:val="00EC426E"/>
    <w:rsid w:val="00EF62A3"/>
    <w:rsid w:val="00F04F51"/>
    <w:rsid w:val="00F22B17"/>
    <w:rsid w:val="00F363C0"/>
    <w:rsid w:val="00F8484E"/>
    <w:rsid w:val="00F97E25"/>
    <w:rsid w:val="00FB1993"/>
    <w:rsid w:val="00FC403A"/>
    <w:rsid w:val="00FC6190"/>
    <w:rsid w:val="00FE3F5A"/>
    <w:rsid w:val="00FF41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25B4"/>
  <w15:chartTrackingRefBased/>
  <w15:docId w15:val="{917C2179-9DD6-4766-AE31-BE2EAD6B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99C"/>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CE5B4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5B4F"/>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99C"/>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066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99C"/>
    <w:rPr>
      <w:rFonts w:ascii="Calibri" w:eastAsia="Calibri" w:hAnsi="Calibri" w:cs="Times New Roman"/>
      <w:kern w:val="0"/>
      <w:lang w:val="en-US"/>
      <w14:ligatures w14:val="none"/>
    </w:rPr>
  </w:style>
  <w:style w:type="character" w:styleId="PageNumber">
    <w:name w:val="page number"/>
    <w:basedOn w:val="DefaultParagraphFont"/>
    <w:rsid w:val="0006699C"/>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06699C"/>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1"/>
    <w:qFormat/>
    <w:rsid w:val="0006699C"/>
    <w:pPr>
      <w:ind w:left="720"/>
      <w:contextualSpacing/>
    </w:p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06699C"/>
    <w:rPr>
      <w:rFonts w:ascii="Times New Roman" w:eastAsia="Times New Roman" w:hAnsi="Times New Roman" w:cs="Times New Roman"/>
      <w:kern w:val="0"/>
      <w:sz w:val="24"/>
      <w:szCs w:val="24"/>
      <w:lang w:val="en-US"/>
      <w14:ligatures w14:val="none"/>
    </w:rPr>
  </w:style>
  <w:style w:type="paragraph" w:styleId="FootnoteText">
    <w:name w:val="footnote text"/>
    <w:basedOn w:val="Normal"/>
    <w:link w:val="FootnoteTextChar"/>
    <w:uiPriority w:val="99"/>
    <w:unhideWhenUsed/>
    <w:rsid w:val="0006699C"/>
    <w:pPr>
      <w:spacing w:before="60" w:after="60" w:line="312"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06699C"/>
    <w:rPr>
      <w:rFonts w:ascii="Times New Roman" w:eastAsia="Calibri" w:hAnsi="Times New Roman" w:cs="Times New Roman"/>
      <w:kern w:val="0"/>
      <w:sz w:val="20"/>
      <w:szCs w:val="20"/>
      <w:lang w:val="en-US"/>
      <w14:ligatures w14:val="none"/>
    </w:rPr>
  </w:style>
  <w:style w:type="table" w:styleId="TableGrid">
    <w:name w:val="Table Grid"/>
    <w:basedOn w:val="TableNormal"/>
    <w:uiPriority w:val="39"/>
    <w:rsid w:val="00D54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341F2"/>
    <w:pPr>
      <w:spacing w:after="160" w:line="240" w:lineRule="exact"/>
    </w:pPr>
    <w:rPr>
      <w:rFonts w:ascii="Arial" w:eastAsia="Times New Roman" w:hAnsi="Arial"/>
    </w:rPr>
  </w:style>
  <w:style w:type="character" w:styleId="FootnoteReference">
    <w:name w:val="footnote reference"/>
    <w:basedOn w:val="DefaultParagraphFont"/>
    <w:uiPriority w:val="99"/>
    <w:semiHidden/>
    <w:unhideWhenUsed/>
    <w:rsid w:val="00615F66"/>
    <w:rPr>
      <w:vertAlign w:val="superscript"/>
    </w:rPr>
  </w:style>
  <w:style w:type="character" w:customStyle="1" w:styleId="Heading1Char">
    <w:name w:val="Heading 1 Char"/>
    <w:basedOn w:val="DefaultParagraphFont"/>
    <w:link w:val="Heading1"/>
    <w:uiPriority w:val="9"/>
    <w:rsid w:val="00CE5B4F"/>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semiHidden/>
    <w:rsid w:val="00CE5B4F"/>
    <w:rPr>
      <w:rFonts w:asciiTheme="majorHAnsi" w:eastAsiaTheme="majorEastAsia" w:hAnsiTheme="majorHAnsi" w:cstheme="majorBidi"/>
      <w:color w:val="2F5496" w:themeColor="accent1" w:themeShade="BF"/>
      <w:kern w:val="0"/>
      <w:sz w:val="26"/>
      <w:szCs w:val="26"/>
      <w:lang w:val="en-US"/>
      <w14:ligatures w14:val="none"/>
    </w:rPr>
  </w:style>
  <w:style w:type="paragraph" w:styleId="TOCHeading">
    <w:name w:val="TOC Heading"/>
    <w:basedOn w:val="Heading1"/>
    <w:next w:val="Normal"/>
    <w:uiPriority w:val="39"/>
    <w:unhideWhenUsed/>
    <w:qFormat/>
    <w:rsid w:val="00CE5B4F"/>
    <w:pPr>
      <w:outlineLvl w:val="9"/>
    </w:pPr>
  </w:style>
  <w:style w:type="paragraph" w:styleId="TOC1">
    <w:name w:val="toc 1"/>
    <w:basedOn w:val="Normal"/>
    <w:next w:val="Normal"/>
    <w:autoRedefine/>
    <w:uiPriority w:val="39"/>
    <w:unhideWhenUsed/>
    <w:rsid w:val="00CE5B4F"/>
    <w:pPr>
      <w:spacing w:after="100" w:line="259" w:lineRule="auto"/>
    </w:pPr>
    <w:rPr>
      <w:rFonts w:asciiTheme="minorHAnsi" w:eastAsiaTheme="minorHAnsi" w:hAnsiTheme="minorHAnsi" w:cstheme="minorBidi"/>
    </w:rPr>
  </w:style>
  <w:style w:type="character" w:styleId="Hyperlink">
    <w:name w:val="Hyperlink"/>
    <w:basedOn w:val="DefaultParagraphFont"/>
    <w:uiPriority w:val="99"/>
    <w:unhideWhenUsed/>
    <w:rsid w:val="00CE5B4F"/>
    <w:rPr>
      <w:color w:val="0563C1" w:themeColor="hyperlink"/>
      <w:u w:val="single"/>
    </w:rPr>
  </w:style>
  <w:style w:type="character" w:styleId="Emphasis">
    <w:name w:val="Emphasis"/>
    <w:basedOn w:val="DefaultParagraphFont"/>
    <w:uiPriority w:val="20"/>
    <w:qFormat/>
    <w:rsid w:val="00CE5B4F"/>
    <w:rPr>
      <w:i/>
      <w:iCs/>
    </w:rPr>
  </w:style>
  <w:style w:type="paragraph" w:customStyle="1" w:styleId="TableParagraph">
    <w:name w:val="Table Paragraph"/>
    <w:basedOn w:val="Normal"/>
    <w:uiPriority w:val="1"/>
    <w:qFormat/>
    <w:rsid w:val="00CE5B4F"/>
    <w:pPr>
      <w:widowControl w:val="0"/>
      <w:autoSpaceDE w:val="0"/>
      <w:autoSpaceDN w:val="0"/>
      <w:spacing w:after="0" w:line="240" w:lineRule="auto"/>
    </w:pPr>
    <w:rPr>
      <w:rFonts w:ascii="Times New Roman" w:eastAsia="Times New Roman" w:hAnsi="Times New Roman"/>
      <w:lang w:val="vi"/>
    </w:rPr>
  </w:style>
  <w:style w:type="paragraph" w:styleId="TOC2">
    <w:name w:val="toc 2"/>
    <w:basedOn w:val="Normal"/>
    <w:next w:val="Normal"/>
    <w:autoRedefine/>
    <w:uiPriority w:val="39"/>
    <w:unhideWhenUsed/>
    <w:rsid w:val="00CE5B4F"/>
    <w:pPr>
      <w:spacing w:after="100" w:line="259" w:lineRule="auto"/>
      <w:ind w:left="22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71180">
      <w:bodyDiv w:val="1"/>
      <w:marLeft w:val="0"/>
      <w:marRight w:val="0"/>
      <w:marTop w:val="0"/>
      <w:marBottom w:val="0"/>
      <w:divBdr>
        <w:top w:val="none" w:sz="0" w:space="0" w:color="auto"/>
        <w:left w:val="none" w:sz="0" w:space="0" w:color="auto"/>
        <w:bottom w:val="none" w:sz="0" w:space="0" w:color="auto"/>
        <w:right w:val="none" w:sz="0" w:space="0" w:color="auto"/>
      </w:divBdr>
    </w:div>
    <w:div w:id="214006315">
      <w:bodyDiv w:val="1"/>
      <w:marLeft w:val="0"/>
      <w:marRight w:val="0"/>
      <w:marTop w:val="0"/>
      <w:marBottom w:val="0"/>
      <w:divBdr>
        <w:top w:val="none" w:sz="0" w:space="0" w:color="auto"/>
        <w:left w:val="none" w:sz="0" w:space="0" w:color="auto"/>
        <w:bottom w:val="none" w:sz="0" w:space="0" w:color="auto"/>
        <w:right w:val="none" w:sz="0" w:space="0" w:color="auto"/>
      </w:divBdr>
    </w:div>
    <w:div w:id="223220824">
      <w:bodyDiv w:val="1"/>
      <w:marLeft w:val="0"/>
      <w:marRight w:val="0"/>
      <w:marTop w:val="0"/>
      <w:marBottom w:val="0"/>
      <w:divBdr>
        <w:top w:val="none" w:sz="0" w:space="0" w:color="auto"/>
        <w:left w:val="none" w:sz="0" w:space="0" w:color="auto"/>
        <w:bottom w:val="none" w:sz="0" w:space="0" w:color="auto"/>
        <w:right w:val="none" w:sz="0" w:space="0" w:color="auto"/>
      </w:divBdr>
    </w:div>
    <w:div w:id="263268700">
      <w:bodyDiv w:val="1"/>
      <w:marLeft w:val="0"/>
      <w:marRight w:val="0"/>
      <w:marTop w:val="0"/>
      <w:marBottom w:val="0"/>
      <w:divBdr>
        <w:top w:val="none" w:sz="0" w:space="0" w:color="auto"/>
        <w:left w:val="none" w:sz="0" w:space="0" w:color="auto"/>
        <w:bottom w:val="none" w:sz="0" w:space="0" w:color="auto"/>
        <w:right w:val="none" w:sz="0" w:space="0" w:color="auto"/>
      </w:divBdr>
    </w:div>
    <w:div w:id="411238439">
      <w:bodyDiv w:val="1"/>
      <w:marLeft w:val="0"/>
      <w:marRight w:val="0"/>
      <w:marTop w:val="0"/>
      <w:marBottom w:val="0"/>
      <w:divBdr>
        <w:top w:val="none" w:sz="0" w:space="0" w:color="auto"/>
        <w:left w:val="none" w:sz="0" w:space="0" w:color="auto"/>
        <w:bottom w:val="none" w:sz="0" w:space="0" w:color="auto"/>
        <w:right w:val="none" w:sz="0" w:space="0" w:color="auto"/>
      </w:divBdr>
    </w:div>
    <w:div w:id="596132745">
      <w:bodyDiv w:val="1"/>
      <w:marLeft w:val="0"/>
      <w:marRight w:val="0"/>
      <w:marTop w:val="0"/>
      <w:marBottom w:val="0"/>
      <w:divBdr>
        <w:top w:val="none" w:sz="0" w:space="0" w:color="auto"/>
        <w:left w:val="none" w:sz="0" w:space="0" w:color="auto"/>
        <w:bottom w:val="none" w:sz="0" w:space="0" w:color="auto"/>
        <w:right w:val="none" w:sz="0" w:space="0" w:color="auto"/>
      </w:divBdr>
    </w:div>
    <w:div w:id="906692939">
      <w:bodyDiv w:val="1"/>
      <w:marLeft w:val="0"/>
      <w:marRight w:val="0"/>
      <w:marTop w:val="0"/>
      <w:marBottom w:val="0"/>
      <w:divBdr>
        <w:top w:val="none" w:sz="0" w:space="0" w:color="auto"/>
        <w:left w:val="none" w:sz="0" w:space="0" w:color="auto"/>
        <w:bottom w:val="none" w:sz="0" w:space="0" w:color="auto"/>
        <w:right w:val="none" w:sz="0" w:space="0" w:color="auto"/>
      </w:divBdr>
    </w:div>
    <w:div w:id="938876770">
      <w:bodyDiv w:val="1"/>
      <w:marLeft w:val="0"/>
      <w:marRight w:val="0"/>
      <w:marTop w:val="0"/>
      <w:marBottom w:val="0"/>
      <w:divBdr>
        <w:top w:val="none" w:sz="0" w:space="0" w:color="auto"/>
        <w:left w:val="none" w:sz="0" w:space="0" w:color="auto"/>
        <w:bottom w:val="none" w:sz="0" w:space="0" w:color="auto"/>
        <w:right w:val="none" w:sz="0" w:space="0" w:color="auto"/>
      </w:divBdr>
    </w:div>
    <w:div w:id="961811769">
      <w:bodyDiv w:val="1"/>
      <w:marLeft w:val="0"/>
      <w:marRight w:val="0"/>
      <w:marTop w:val="0"/>
      <w:marBottom w:val="0"/>
      <w:divBdr>
        <w:top w:val="none" w:sz="0" w:space="0" w:color="auto"/>
        <w:left w:val="none" w:sz="0" w:space="0" w:color="auto"/>
        <w:bottom w:val="none" w:sz="0" w:space="0" w:color="auto"/>
        <w:right w:val="none" w:sz="0" w:space="0" w:color="auto"/>
      </w:divBdr>
    </w:div>
    <w:div w:id="1722558360">
      <w:bodyDiv w:val="1"/>
      <w:marLeft w:val="0"/>
      <w:marRight w:val="0"/>
      <w:marTop w:val="0"/>
      <w:marBottom w:val="0"/>
      <w:divBdr>
        <w:top w:val="none" w:sz="0" w:space="0" w:color="auto"/>
        <w:left w:val="none" w:sz="0" w:space="0" w:color="auto"/>
        <w:bottom w:val="none" w:sz="0" w:space="0" w:color="auto"/>
        <w:right w:val="none" w:sz="0" w:space="0" w:color="auto"/>
      </w:divBdr>
    </w:div>
    <w:div w:id="20655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gocu\OneDrive\M&#225;y%20t&#237;nh\PL%20cung%20c&#7845;p%20th&#244;ng%20tin%20T&#7893;%20CNSC&#272;%20k&#232;m%20theo-2.sig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effectLst>
              <a:outerShdw blurRad="63500" sx="102000" sy="102000" algn="ctr" rotWithShape="0">
                <a:schemeClr val="bg1">
                  <a:alpha val="20000"/>
                </a:schemeClr>
              </a:outerShdw>
            </a:effectLst>
          </c:spPr>
          <c:dPt>
            <c:idx val="0"/>
            <c:bubble3D val="0"/>
            <c:spPr>
              <a:solidFill>
                <a:schemeClr val="accent1"/>
              </a:solidFill>
              <a:ln>
                <a:noFill/>
              </a:ln>
              <a:effectLst>
                <a:outerShdw blurRad="63500" sx="102000" sy="102000" algn="ctr" rotWithShape="0">
                  <a:schemeClr val="bg1">
                    <a:alpha val="20000"/>
                  </a:schemeClr>
                </a:outerShdw>
              </a:effectLst>
            </c:spPr>
            <c:extLst>
              <c:ext xmlns:c16="http://schemas.microsoft.com/office/drawing/2014/chart" uri="{C3380CC4-5D6E-409C-BE32-E72D297353CC}">
                <c16:uniqueId val="{00000001-6098-45CE-B3CA-445B960ADEE6}"/>
              </c:ext>
            </c:extLst>
          </c:dPt>
          <c:dPt>
            <c:idx val="1"/>
            <c:bubble3D val="0"/>
            <c:spPr>
              <a:solidFill>
                <a:schemeClr val="accent2"/>
              </a:solidFill>
              <a:ln>
                <a:noFill/>
              </a:ln>
              <a:effectLst>
                <a:outerShdw blurRad="63500" sx="102000" sy="102000" algn="ctr" rotWithShape="0">
                  <a:schemeClr val="bg1">
                    <a:alpha val="20000"/>
                  </a:schemeClr>
                </a:outerShdw>
              </a:effectLst>
            </c:spPr>
            <c:extLst>
              <c:ext xmlns:c16="http://schemas.microsoft.com/office/drawing/2014/chart" uri="{C3380CC4-5D6E-409C-BE32-E72D297353CC}">
                <c16:uniqueId val="{00000003-6098-45CE-B3CA-445B960ADEE6}"/>
              </c:ext>
            </c:extLst>
          </c:dPt>
          <c:dPt>
            <c:idx val="2"/>
            <c:bubble3D val="0"/>
            <c:spPr>
              <a:solidFill>
                <a:schemeClr val="accent3"/>
              </a:solidFill>
              <a:ln>
                <a:noFill/>
              </a:ln>
              <a:effectLst>
                <a:outerShdw blurRad="63500" sx="102000" sy="102000" algn="ctr" rotWithShape="0">
                  <a:schemeClr val="bg1">
                    <a:alpha val="20000"/>
                  </a:schemeClr>
                </a:outerShdw>
              </a:effectLst>
            </c:spPr>
            <c:extLst>
              <c:ext xmlns:c16="http://schemas.microsoft.com/office/drawing/2014/chart" uri="{C3380CC4-5D6E-409C-BE32-E72D297353CC}">
                <c16:uniqueId val="{00000005-6098-45CE-B3CA-445B960ADEE6}"/>
              </c:ext>
            </c:extLst>
          </c:dPt>
          <c:dPt>
            <c:idx val="3"/>
            <c:bubble3D val="0"/>
            <c:spPr>
              <a:solidFill>
                <a:schemeClr val="accent4"/>
              </a:solidFill>
              <a:ln>
                <a:noFill/>
              </a:ln>
              <a:effectLst>
                <a:outerShdw blurRad="63500" sx="102000" sy="102000" algn="ctr" rotWithShape="0">
                  <a:schemeClr val="bg1">
                    <a:alpha val="20000"/>
                  </a:schemeClr>
                </a:outerShdw>
              </a:effectLst>
            </c:spPr>
            <c:extLst>
              <c:ext xmlns:c16="http://schemas.microsoft.com/office/drawing/2014/chart" uri="{C3380CC4-5D6E-409C-BE32-E72D297353CC}">
                <c16:uniqueId val="{00000007-6098-45CE-B3CA-445B960ADEE6}"/>
              </c:ext>
            </c:extLst>
          </c:dPt>
          <c:dPt>
            <c:idx val="4"/>
            <c:bubble3D val="0"/>
            <c:spPr>
              <a:solidFill>
                <a:schemeClr val="accent5"/>
              </a:solidFill>
              <a:ln>
                <a:noFill/>
              </a:ln>
              <a:effectLst>
                <a:outerShdw blurRad="63500" sx="102000" sy="102000" algn="ctr" rotWithShape="0">
                  <a:schemeClr val="bg1">
                    <a:alpha val="20000"/>
                  </a:schemeClr>
                </a:outerShdw>
              </a:effectLst>
            </c:spPr>
            <c:extLst>
              <c:ext xmlns:c16="http://schemas.microsoft.com/office/drawing/2014/chart" uri="{C3380CC4-5D6E-409C-BE32-E72D297353CC}">
                <c16:uniqueId val="{00000009-6098-45CE-B3CA-445B960ADEE6}"/>
              </c:ext>
            </c:extLst>
          </c:dPt>
          <c:dPt>
            <c:idx val="5"/>
            <c:bubble3D val="0"/>
            <c:spPr>
              <a:solidFill>
                <a:schemeClr val="accent6"/>
              </a:solidFill>
              <a:ln>
                <a:noFill/>
              </a:ln>
              <a:effectLst>
                <a:outerShdw blurRad="63500" sx="102000" sy="102000" algn="ctr" rotWithShape="0">
                  <a:schemeClr val="bg1">
                    <a:alpha val="20000"/>
                  </a:schemeClr>
                </a:outerShdw>
              </a:effectLst>
            </c:spPr>
            <c:extLst>
              <c:ext xmlns:c16="http://schemas.microsoft.com/office/drawing/2014/chart" uri="{C3380CC4-5D6E-409C-BE32-E72D297353CC}">
                <c16:uniqueId val="{0000000B-6098-45CE-B3CA-445B960ADEE6}"/>
              </c:ext>
            </c:extLst>
          </c:dPt>
          <c:dPt>
            <c:idx val="6"/>
            <c:bubble3D val="0"/>
            <c:spPr>
              <a:solidFill>
                <a:schemeClr val="accent1">
                  <a:lumMod val="60000"/>
                </a:schemeClr>
              </a:solidFill>
              <a:ln>
                <a:noFill/>
              </a:ln>
              <a:effectLst>
                <a:outerShdw blurRad="63500" sx="102000" sy="102000" algn="ctr" rotWithShape="0">
                  <a:schemeClr val="bg1">
                    <a:alpha val="20000"/>
                  </a:schemeClr>
                </a:outerShdw>
              </a:effectLst>
            </c:spPr>
            <c:extLst>
              <c:ext xmlns:c16="http://schemas.microsoft.com/office/drawing/2014/chart" uri="{C3380CC4-5D6E-409C-BE32-E72D297353CC}">
                <c16:uniqueId val="{0000000D-6098-45CE-B3CA-445B960ADEE6}"/>
              </c:ext>
            </c:extLst>
          </c:dPt>
          <c:dPt>
            <c:idx val="7"/>
            <c:bubble3D val="0"/>
            <c:spPr>
              <a:solidFill>
                <a:schemeClr val="accent2">
                  <a:lumMod val="60000"/>
                </a:schemeClr>
              </a:solidFill>
              <a:ln>
                <a:noFill/>
              </a:ln>
              <a:effectLst>
                <a:outerShdw blurRad="63500" sx="102000" sy="102000" algn="ctr" rotWithShape="0">
                  <a:schemeClr val="bg1">
                    <a:alpha val="20000"/>
                  </a:schemeClr>
                </a:outerShdw>
              </a:effectLst>
            </c:spPr>
            <c:extLst>
              <c:ext xmlns:c16="http://schemas.microsoft.com/office/drawing/2014/chart" uri="{C3380CC4-5D6E-409C-BE32-E72D297353CC}">
                <c16:uniqueId val="{0000000F-6098-45CE-B3CA-445B960ADEE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6098-45CE-B3CA-445B960ADEE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3-6098-45CE-B3CA-445B960ADEE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5-6098-45CE-B3CA-445B960ADEE6}"/>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7-6098-45CE-B3CA-445B960ADEE6}"/>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9-6098-45CE-B3CA-445B960ADEE6}"/>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B-6098-45CE-B3CA-445B960ADEE6}"/>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D-6098-45CE-B3CA-445B960ADEE6}"/>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F-6098-45CE-B3CA-445B960ADEE6}"/>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 (2)'!$C$2:$J$2</c:f>
              <c:strCache>
                <c:ptCount val="8"/>
                <c:pt idx="0">
                  <c:v>Cán bộ xã đứng điểm</c:v>
                </c:pt>
                <c:pt idx="1">
                  <c:v>Công an viên</c:v>
                </c:pt>
                <c:pt idx="2">
                  <c:v>Bí thư chi bộ</c:v>
                </c:pt>
                <c:pt idx="3">
                  <c:v>Trưởng thôn</c:v>
                </c:pt>
                <c:pt idx="4">
                  <c:v>Đoàn thanh niên</c:v>
                </c:pt>
                <c:pt idx="5">
                  <c:v>Phụ nữ</c:v>
                </c:pt>
                <c:pt idx="6">
                  <c:v>Hội Nông dân</c:v>
                </c:pt>
                <c:pt idx="7">
                  <c:v>Chức danh khác</c:v>
                </c:pt>
              </c:strCache>
            </c:strRef>
          </c:cat>
          <c:val>
            <c:numRef>
              <c:f>'Sheet1 (2)'!$C$3:$J$3</c:f>
              <c:numCache>
                <c:formatCode>0</c:formatCode>
                <c:ptCount val="8"/>
                <c:pt idx="0">
                  <c:v>1194</c:v>
                </c:pt>
                <c:pt idx="1">
                  <c:v>413</c:v>
                </c:pt>
                <c:pt idx="2">
                  <c:v>263</c:v>
                </c:pt>
                <c:pt idx="3">
                  <c:v>935</c:v>
                </c:pt>
                <c:pt idx="4">
                  <c:v>1248</c:v>
                </c:pt>
                <c:pt idx="5">
                  <c:v>800</c:v>
                </c:pt>
                <c:pt idx="6">
                  <c:v>321</c:v>
                </c:pt>
                <c:pt idx="7">
                  <c:v>983</c:v>
                </c:pt>
              </c:numCache>
            </c:numRef>
          </c:val>
          <c:extLst>
            <c:ext xmlns:c16="http://schemas.microsoft.com/office/drawing/2014/chart" uri="{C3380CC4-5D6E-409C-BE32-E72D297353CC}">
              <c16:uniqueId val="{00000010-6098-45CE-B3CA-445B960ADEE6}"/>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052E7-15D2-4E77-A7E1-1D6ADB9A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49</Pages>
  <Words>14185</Words>
  <Characters>80856</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So TTTT</vt:lpstr>
    </vt:vector>
  </TitlesOfParts>
  <Company/>
  <LinksUpToDate>false</LinksUpToDate>
  <CharactersWithSpaces>94852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TTTT</dc:title>
  <dc:subject/>
  <dc:creator>Suong</dc:creator>
  <cp:keywords/>
  <dc:description/>
  <cp:lastModifiedBy>Administrator</cp:lastModifiedBy>
  <cp:revision>12</cp:revision>
  <cp:lastPrinted>2024-08-06T06:59:00Z</cp:lastPrinted>
  <dcterms:created xsi:type="dcterms:W3CDTF">2024-11-06T01:55:00Z</dcterms:created>
  <dcterms:modified xsi:type="dcterms:W3CDTF">2025-02-18T03:48:00Z</dcterms:modified>
</cp:coreProperties>
</file>